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5A56C28" w:rsidR="00130241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673CE">
        <w:rPr>
          <w:rFonts w:hint="eastAsia"/>
          <w:b/>
          <w:color w:val="000000"/>
        </w:rPr>
        <w:t>Применение</w:t>
      </w:r>
      <w:r w:rsidRPr="001673CE">
        <w:rPr>
          <w:b/>
          <w:color w:val="000000"/>
        </w:rPr>
        <w:t xml:space="preserve"> и инновации психологи</w:t>
      </w:r>
      <w:r>
        <w:rPr>
          <w:b/>
          <w:color w:val="000000"/>
        </w:rPr>
        <w:t xml:space="preserve">и </w:t>
      </w:r>
      <w:r w:rsidRPr="001673CE">
        <w:rPr>
          <w:b/>
          <w:color w:val="000000"/>
        </w:rPr>
        <w:t>рекламы и межкультурной коммуникации брендов в эпоху новых медиа</w:t>
      </w:r>
      <w:r>
        <w:rPr>
          <w:rFonts w:eastAsiaTheme="minorEastAsia" w:hint="eastAsia"/>
          <w:b/>
          <w:color w:val="000000"/>
          <w:lang w:eastAsia="zh-CN"/>
        </w:rPr>
        <w:t xml:space="preserve">  </w:t>
      </w:r>
      <w:r w:rsidR="00921D45" w:rsidRPr="001673CE">
        <w:rPr>
          <w:b/>
          <w:color w:val="000000"/>
        </w:rPr>
        <w:t xml:space="preserve"> </w:t>
      </w:r>
    </w:p>
    <w:p w14:paraId="272109CF" w14:textId="77777777" w:rsidR="00900D47" w:rsidRPr="001673CE" w:rsidRDefault="00900D47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 w:hint="eastAsia"/>
          <w:color w:val="000000"/>
          <w:lang w:eastAsia="zh-CN"/>
        </w:rPr>
      </w:pPr>
    </w:p>
    <w:p w14:paraId="00000002" w14:textId="17CEDC62" w:rsidR="00130241" w:rsidRPr="001673CE" w:rsidRDefault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0D47">
        <w:rPr>
          <w:rFonts w:hint="eastAsia"/>
          <w:b/>
          <w:i/>
          <w:iCs/>
          <w:color w:val="000000"/>
        </w:rPr>
        <w:t>Син</w:t>
      </w:r>
      <w:r w:rsidRPr="00900D47">
        <w:rPr>
          <w:b/>
          <w:i/>
          <w:iCs/>
          <w:color w:val="000000"/>
        </w:rPr>
        <w:t xml:space="preserve"> Байян</w:t>
      </w:r>
      <w:r>
        <w:rPr>
          <w:b/>
          <w:color w:val="000000"/>
        </w:rPr>
        <w:t xml:space="preserve"> </w:t>
      </w:r>
    </w:p>
    <w:p w14:paraId="00000003" w14:textId="39A67A5F" w:rsidR="00130241" w:rsidRPr="001673CE" w:rsidRDefault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00BDC">
        <w:rPr>
          <w:rFonts w:eastAsia="楷体"/>
          <w:i/>
          <w:iCs/>
        </w:rPr>
        <w:t>Аспирант</w:t>
      </w:r>
      <w:r w:rsidR="00EB1F49" w:rsidRPr="001673CE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 w:rsidRPr="001673CE">
        <w:rPr>
          <w:i/>
          <w:color w:val="000000"/>
        </w:rPr>
        <w:t xml:space="preserve"> курс </w:t>
      </w:r>
    </w:p>
    <w:p w14:paraId="00000004" w14:textId="2F321CB8" w:rsidR="00130241" w:rsidRPr="001673CE" w:rsidRDefault="00EB1F49" w:rsidP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450" w:firstLine="1080"/>
        <w:rPr>
          <w:color w:val="000000"/>
        </w:rPr>
      </w:pPr>
      <w:r w:rsidRPr="001673CE">
        <w:rPr>
          <w:i/>
          <w:color w:val="000000"/>
        </w:rPr>
        <w:t>Московский государственный университет имени М.В.</w:t>
      </w:r>
      <w:r w:rsidR="00921D45" w:rsidRPr="001673CE">
        <w:rPr>
          <w:i/>
          <w:color w:val="000000"/>
        </w:rPr>
        <w:t xml:space="preserve"> </w:t>
      </w:r>
      <w:r w:rsidRPr="001673CE">
        <w:rPr>
          <w:i/>
          <w:color w:val="000000"/>
        </w:rPr>
        <w:t>Ломоносова, </w:t>
      </w:r>
    </w:p>
    <w:p w14:paraId="4BFC9C4E" w14:textId="77777777" w:rsidR="00900D47" w:rsidRDefault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673CE">
        <w:rPr>
          <w:i/>
          <w:color w:val="000000"/>
        </w:rPr>
        <w:t>Ф</w:t>
      </w:r>
      <w:r w:rsidR="00EB1F49" w:rsidRPr="001673CE">
        <w:rPr>
          <w:i/>
          <w:color w:val="000000"/>
        </w:rPr>
        <w:t>акультет</w:t>
      </w:r>
      <w:r>
        <w:rPr>
          <w:i/>
          <w:color w:val="000000"/>
        </w:rPr>
        <w:t xml:space="preserve"> журналистики</w:t>
      </w:r>
      <w:r w:rsidR="00EB1F49" w:rsidRPr="001673CE">
        <w:rPr>
          <w:i/>
          <w:color w:val="000000"/>
        </w:rPr>
        <w:t>,</w:t>
      </w:r>
      <w:r w:rsidRPr="00900D47">
        <w:rPr>
          <w:rFonts w:hint="eastAsia"/>
          <w:i/>
          <w:color w:val="000000"/>
        </w:rPr>
        <w:t xml:space="preserve"> </w:t>
      </w:r>
    </w:p>
    <w:p w14:paraId="4B7E12E6" w14:textId="3EA7F206" w:rsidR="00900D47" w:rsidRDefault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00D47">
        <w:rPr>
          <w:rFonts w:hint="eastAsia"/>
          <w:i/>
          <w:color w:val="000000"/>
        </w:rPr>
        <w:t>Кафедра</w:t>
      </w:r>
      <w:r w:rsidRPr="00900D47">
        <w:rPr>
          <w:i/>
          <w:color w:val="000000"/>
        </w:rPr>
        <w:t xml:space="preserve"> рекламы и связей с общественностью, </w:t>
      </w:r>
    </w:p>
    <w:p w14:paraId="00000005" w14:textId="6E48D019" w:rsidR="00130241" w:rsidRPr="001673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673CE">
        <w:rPr>
          <w:i/>
          <w:color w:val="000000"/>
        </w:rPr>
        <w:t xml:space="preserve"> Москва,</w:t>
      </w:r>
      <w:r w:rsidR="00464E24">
        <w:rPr>
          <w:i/>
          <w:color w:val="000000"/>
        </w:rPr>
        <w:t xml:space="preserve"> </w:t>
      </w:r>
      <w:r w:rsidRPr="001673CE">
        <w:rPr>
          <w:i/>
          <w:color w:val="000000"/>
        </w:rPr>
        <w:t xml:space="preserve"> Россия</w:t>
      </w:r>
    </w:p>
    <w:p w14:paraId="1D92B635" w14:textId="350168E8" w:rsidR="001673CE" w:rsidRDefault="00EB1F49" w:rsidP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673CE">
        <w:rPr>
          <w:i/>
          <w:color w:val="000000"/>
        </w:rPr>
        <w:t>E</w:t>
      </w:r>
      <w:r w:rsidR="003B76D6" w:rsidRPr="001673CE">
        <w:rPr>
          <w:i/>
          <w:color w:val="000000"/>
        </w:rPr>
        <w:t>-</w:t>
      </w:r>
      <w:r w:rsidRPr="001673CE">
        <w:rPr>
          <w:i/>
          <w:color w:val="000000"/>
        </w:rPr>
        <w:t>mail:</w:t>
      </w:r>
      <w:r w:rsidR="00900D47">
        <w:rPr>
          <w:i/>
          <w:color w:val="000000"/>
        </w:rPr>
        <w:t xml:space="preserve"> </w:t>
      </w:r>
      <w:r w:rsidR="00900D47" w:rsidRPr="00900D47">
        <w:rPr>
          <w:i/>
          <w:color w:val="000000"/>
        </w:rPr>
        <w:t xml:space="preserve"> </w:t>
      </w:r>
      <w:hyperlink r:id="rId8" w:history="1">
        <w:r w:rsidR="00900D47" w:rsidRPr="0027127A">
          <w:rPr>
            <w:rStyle w:val="a9"/>
            <w:i/>
          </w:rPr>
          <w:t>xingbaiyang@foxmail.com</w:t>
        </w:r>
      </w:hyperlink>
    </w:p>
    <w:p w14:paraId="108CE935" w14:textId="77777777" w:rsidR="00900D47" w:rsidRPr="00900D47" w:rsidRDefault="00900D47" w:rsidP="00900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</w:p>
    <w:p w14:paraId="0B29E6BB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Введение.</w:t>
      </w:r>
    </w:p>
    <w:p w14:paraId="618542B0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В данном исследовании представлены изменения в самоидентификации аудитории в эпоху новых медиа, теоретические основы и прикладные инновации психологии рекламы и кросс-культурной коммуникации брендов, а также тенденции будущего развития. В исследовании делается вывод о том, что в эпоху новых медиа самоидентификация аудитории станет более сложной и диверсифицированной; применение психологии рекламы оказывает всестороннее влияние на мотивы потенциальных потребителей и их решения о покупке; кросс-культурная коммуникация брендов преодолевает национальные границы, этнические, языковые и культурные различия с помощью различных каналов и средств коммуникации для достижения желаемого коммуникационного эффекта. Далее в исследовании рассматриваются проблемы, возникающие в связи с развитием новых медиатехнологий, и способы повышения доверия аудитории и более полного удовлетворения ее потребностей.</w:t>
      </w:r>
    </w:p>
    <w:p w14:paraId="505C40F7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7E351433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 xml:space="preserve">Ключевые слова: </w:t>
      </w:r>
      <w:r w:rsidRPr="001673CE">
        <w:rPr>
          <w:rFonts w:eastAsiaTheme="minorEastAsia"/>
          <w:color w:val="000000"/>
          <w:lang w:eastAsia="zh-CN"/>
        </w:rPr>
        <w:t>психология рекламы, кросс-культурная коммуникация бренда, эпоха новых медиа, самоидентификация аудитории, коммуникационная стратегия</w:t>
      </w:r>
    </w:p>
    <w:p w14:paraId="35E9DA40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Theme="minorEastAsia" w:hint="eastAsia"/>
          <w:color w:val="000000"/>
          <w:lang w:eastAsia="zh-CN"/>
        </w:rPr>
      </w:pPr>
    </w:p>
    <w:p w14:paraId="676695F9" w14:textId="01CB24EB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Актуальность исследования и история</w:t>
      </w:r>
      <w:r w:rsidRPr="001673CE">
        <w:rPr>
          <w:rFonts w:eastAsiaTheme="minorEastAsia"/>
          <w:b/>
          <w:bCs/>
          <w:color w:val="000000"/>
          <w:lang w:eastAsia="zh-CN"/>
        </w:rPr>
        <w:t xml:space="preserve"> </w:t>
      </w:r>
      <w:r w:rsidRPr="001673CE">
        <w:rPr>
          <w:rFonts w:eastAsiaTheme="minorEastAsia"/>
          <w:b/>
          <w:bCs/>
          <w:color w:val="000000"/>
          <w:lang w:eastAsia="zh-CN"/>
        </w:rPr>
        <w:t>исследовани</w:t>
      </w:r>
      <w:r w:rsidRPr="001673CE">
        <w:rPr>
          <w:rFonts w:eastAsiaTheme="minorEastAsia"/>
          <w:b/>
          <w:bCs/>
          <w:color w:val="000000"/>
          <w:lang w:eastAsia="zh-CN"/>
        </w:rPr>
        <w:t>я</w:t>
      </w:r>
    </w:p>
    <w:p w14:paraId="659471A8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В эпоху новых медиа и социальных сетей скорость и широта распространения информации достигли небывалых высот, что оказывает глубокое влияние на рекламу и коммуникацию брендов. Особенно в кросс-культурном контексте эффективное использование новых медиа для коммуникации бренда стало предметом пристального внимания как промышленных, так и научных кругов. Цель данного исследования - изучить применение и инновации психологической рекламы и кросс-культурной коммуникации бренда в эпоху новых медиа, чтобы предложить новые идеи и методы для коммуникации бренда.</w:t>
      </w:r>
    </w:p>
    <w:p w14:paraId="0AD93212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49628F91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Задачи и цели работы</w:t>
      </w:r>
    </w:p>
    <w:p w14:paraId="652A7BE6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Основная цель данного исследования - объединить теорию психологии рекламы с практикой кросс-культурной коммуникации брендов, и путем глубокого изучения психологических особенностей аудитории и поведенческих привычек исследовать, как сформулировать более целевую рекламную стратегию и улучшить коммуникационный эффект рекламы в новой медиасреде. В то же время в данном исследовании уделяется внимание специфике и сложности коммуникации бренда в кросс-культурных контекстах, изучаются способы формулирования коммуникационных стратегий, адаптированных к различным культурным традициям, для реализации эффективной коммуникации бренда и углубленного взаимодействия с аудиторией.</w:t>
      </w:r>
    </w:p>
    <w:p w14:paraId="29E018AC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151F4A77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Методы исследования, использованные в работе</w:t>
      </w:r>
    </w:p>
    <w:p w14:paraId="6C7871BF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 xml:space="preserve">В данном исследовании используется сочетание теоретического анализа и кейс-стади, путем объединения соответствующих теорий и литературы, в сочетании с конкретными </w:t>
      </w:r>
      <w:r w:rsidRPr="001673CE">
        <w:rPr>
          <w:rFonts w:eastAsiaTheme="minorEastAsia"/>
          <w:color w:val="000000"/>
          <w:lang w:eastAsia="zh-CN"/>
        </w:rPr>
        <w:lastRenderedPageBreak/>
        <w:t>рекламными случаями, для глубокого анализа применения и инноваций психологической рекламы и кросс-культурной коммуникации бренда в эпоху новых медиа. Ожидается, что данное исследование предоставит новые идеи и методы для коммуникации бренда и будет способствовать развитию области рекламы и коммуникации бренда.</w:t>
      </w:r>
    </w:p>
    <w:p w14:paraId="63B0A744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0B0DD7B7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Представление результатов исследования</w:t>
      </w:r>
    </w:p>
    <w:p w14:paraId="2D192C32" w14:textId="5179C9B8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1. реконструкция идентичности и кросс-культурная коммуникация в эпоху новых медиа и социальных сетей</w:t>
      </w:r>
    </w:p>
    <w:p w14:paraId="39C15427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С появлением новых медиа и социальных сетей идентичность аудитории подверглась процессу реконструкции. Новые медиа-платформы предоставляют людям пространство для самовыражения и поиска идентичности, делая идентичность более разнообразной и персонализированной. В цифровом пространстве, представленном социальными медиа, повышение субъективности аудитории и полное использование влияния платформы способствуют межкультурной коммуникации и трансформации личностной идентичности, и нам необходимо признать положительное влияние этих изменений.</w:t>
      </w:r>
    </w:p>
    <w:p w14:paraId="551CEB40" w14:textId="77777777" w:rsid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</w:p>
    <w:p w14:paraId="48C63BC7" w14:textId="6953F64E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2. Применение и инновации основных теорий кросс-культурной коммуникации бренда и психологии рекламы</w:t>
      </w:r>
    </w:p>
    <w:p w14:paraId="77F01270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В контексте кросс-культурной коммуникации социальные медиа предоставляют платформу для общения и взаимодействия людей разной культурной принадлежности, способствуя развитию кросс-культурной коммуникации. Применение и инновации психологии рекламы в кросс-культурной коммуникации брендов особенно важны. Благодаря глубокому изучению психологических особенностей и поведенческих привычек аудитории можно разработать более целенаправленные рекламные стратегии для повышения коммуникационного эффекта рекламы.</w:t>
      </w:r>
    </w:p>
    <w:p w14:paraId="50004806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35D7F967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b/>
          <w:bCs/>
          <w:color w:val="000000"/>
          <w:lang w:eastAsia="zh-CN"/>
        </w:rPr>
      </w:pPr>
      <w:r w:rsidRPr="001673CE">
        <w:rPr>
          <w:rFonts w:eastAsiaTheme="minorEastAsia"/>
          <w:b/>
          <w:bCs/>
          <w:color w:val="000000"/>
          <w:lang w:eastAsia="zh-CN"/>
        </w:rPr>
        <w:t>Заключение</w:t>
      </w:r>
    </w:p>
    <w:p w14:paraId="3987BB7C" w14:textId="77777777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Эпоха социальных медиа предоставляет совершенно новые условия и возможности для восстановления идентичности и межкультурной коммуникации. Психология аудитории и эффективность СМИ играют важную роль в восстановлении идентичности и кросс-культурной коммуникации. Когда бренды сталкиваются с проблемами кросс-культурной коммуникации, им необходимо разрабатывать коммуникационные стратегии, адаптированные к различным культурным традициям, и в полной мере использовать теории и методы новых медиа и психологии рекламы, чтобы добиться эффективной коммуникации бренда и глубокого взаимодействия с аудиторией.</w:t>
      </w:r>
    </w:p>
    <w:p w14:paraId="552A8A9F" w14:textId="2730606F" w:rsidR="001673CE" w:rsidRPr="001673CE" w:rsidRDefault="001673CE" w:rsidP="0016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1673CE">
        <w:rPr>
          <w:rFonts w:eastAsiaTheme="minorEastAsia"/>
          <w:color w:val="000000"/>
          <w:lang w:eastAsia="zh-CN"/>
        </w:rPr>
        <w:t>С углублением тенденций глобализации и цифровизации кросс-культурная коммуникация брендов в будущем будет уделять больше внимания персонализации и точности, что также обеспечивает более широкий сценарий применения для исследований психологии рекламы. Благодаря постоянным инновациям и практике мы должны открыть новые пути для коммуникации брендов и кросс-культурной коммуникации в эпоху новых медиа.</w:t>
      </w:r>
    </w:p>
    <w:p w14:paraId="26810C34" w14:textId="77777777" w:rsidR="001673CE" w:rsidRPr="001673CE" w:rsidRDefault="001673C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</w:p>
    <w:p w14:paraId="2941D625" w14:textId="0657F63A" w:rsidR="000C470D" w:rsidRPr="00586338" w:rsidRDefault="00EB1F49" w:rsidP="005863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673CE">
        <w:rPr>
          <w:b/>
          <w:color w:val="000000"/>
        </w:rPr>
        <w:t>Литература</w:t>
      </w:r>
    </w:p>
    <w:p w14:paraId="0069C136" w14:textId="45A29BF0" w:rsidR="000C470D" w:rsidRPr="00586338" w:rsidRDefault="000C470D" w:rsidP="005863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86338">
        <w:rPr>
          <w:color w:val="000000"/>
        </w:rPr>
        <w:t>1.Ся Лу. Исследование приемов самоуничижения в маркетинговой коммуникации бренда //. Xiangtan University,2021.DOI:10.27426/d.cnki.gxtdu.2021.000680.</w:t>
      </w:r>
    </w:p>
    <w:p w14:paraId="5B146ACB" w14:textId="16AB2F0B" w:rsidR="00586338" w:rsidRPr="00586338" w:rsidRDefault="000C470D" w:rsidP="00586338">
      <w:pPr>
        <w:jc w:val="both"/>
      </w:pPr>
      <w:r w:rsidRPr="00586338">
        <w:rPr>
          <w:color w:val="000000"/>
        </w:rPr>
        <w:t>2.</w:t>
      </w:r>
      <w:r w:rsidRPr="00586338">
        <w:t xml:space="preserve">Чжу Цяньцянь. Исследование коммуникационного пути бренда культурного туризма//. </w:t>
      </w:r>
      <w:r w:rsidRPr="00586338">
        <w:rPr>
          <w:lang w:val="en-US"/>
        </w:rPr>
        <w:t>Guizhou</w:t>
      </w:r>
      <w:r w:rsidRPr="00586338">
        <w:t xml:space="preserve"> </w:t>
      </w:r>
      <w:r w:rsidRPr="00586338">
        <w:rPr>
          <w:lang w:val="en-US"/>
        </w:rPr>
        <w:t>University</w:t>
      </w:r>
      <w:r w:rsidRPr="00586338">
        <w:t xml:space="preserve"> </w:t>
      </w:r>
      <w:r w:rsidRPr="00586338">
        <w:rPr>
          <w:lang w:val="en-US"/>
        </w:rPr>
        <w:t>for</w:t>
      </w:r>
      <w:r w:rsidRPr="00586338">
        <w:t xml:space="preserve"> </w:t>
      </w:r>
      <w:r w:rsidRPr="00586338">
        <w:rPr>
          <w:lang w:val="en-US"/>
        </w:rPr>
        <w:t>Nationalities</w:t>
      </w:r>
      <w:r w:rsidRPr="00586338">
        <w:t>, 2021.</w:t>
      </w:r>
      <w:r w:rsidRPr="00586338">
        <w:rPr>
          <w:lang w:val="en-US"/>
        </w:rPr>
        <w:t>DOI</w:t>
      </w:r>
      <w:r w:rsidRPr="00586338">
        <w:t>:10.27807/</w:t>
      </w:r>
      <w:r w:rsidRPr="00586338">
        <w:rPr>
          <w:lang w:val="en-US"/>
        </w:rPr>
        <w:t>d</w:t>
      </w:r>
      <w:r w:rsidRPr="00586338">
        <w:t>.</w:t>
      </w:r>
      <w:proofErr w:type="spellStart"/>
      <w:r w:rsidRPr="00586338">
        <w:rPr>
          <w:lang w:val="en-US"/>
        </w:rPr>
        <w:t>cnki</w:t>
      </w:r>
      <w:proofErr w:type="spellEnd"/>
      <w:r w:rsidRPr="00586338">
        <w:t>.</w:t>
      </w:r>
      <w:proofErr w:type="spellStart"/>
      <w:r w:rsidRPr="00586338">
        <w:rPr>
          <w:lang w:val="en-US"/>
        </w:rPr>
        <w:t>cgzmz</w:t>
      </w:r>
      <w:proofErr w:type="spellEnd"/>
      <w:r w:rsidRPr="00586338">
        <w:t>.</w:t>
      </w:r>
      <w:r w:rsidR="00586338">
        <w:t xml:space="preserve"> </w:t>
      </w:r>
      <w:r w:rsidRPr="00586338">
        <w:t>2021.000238.</w:t>
      </w:r>
    </w:p>
    <w:p w14:paraId="5FC8B6DC" w14:textId="40388307" w:rsidR="000C470D" w:rsidRPr="00586338" w:rsidRDefault="00586338" w:rsidP="00586338">
      <w:pPr>
        <w:jc w:val="both"/>
      </w:pPr>
      <w:r w:rsidRPr="00586338">
        <w:rPr>
          <w:color w:val="000000"/>
        </w:rPr>
        <w:t>3</w:t>
      </w:r>
      <w:r w:rsidR="000C470D" w:rsidRPr="00586338">
        <w:rPr>
          <w:color w:val="000000"/>
        </w:rPr>
        <w:t>.</w:t>
      </w:r>
      <w:r w:rsidR="000C470D" w:rsidRPr="00586338">
        <w:t>Янь Цзяюй</w:t>
      </w:r>
      <w:r>
        <w:t>.</w:t>
      </w:r>
      <w:r w:rsidR="000C470D" w:rsidRPr="00586338">
        <w:t xml:space="preserve">Исследование прослеживаемости теории и определения концепции цифровой маркетинговой коммуникации </w:t>
      </w:r>
      <w:r w:rsidR="000C470D" w:rsidRPr="00586338">
        <w:rPr>
          <w:color w:val="000000"/>
        </w:rPr>
        <w:t xml:space="preserve">// </w:t>
      </w:r>
      <w:r w:rsidR="000C470D" w:rsidRPr="00586338">
        <w:rPr>
          <w:lang w:val="en-US"/>
        </w:rPr>
        <w:t>Jinan</w:t>
      </w:r>
      <w:r w:rsidR="000C470D" w:rsidRPr="00586338">
        <w:t xml:space="preserve"> </w:t>
      </w:r>
      <w:r w:rsidR="000C470D" w:rsidRPr="00586338">
        <w:rPr>
          <w:lang w:val="en-US"/>
        </w:rPr>
        <w:t>University</w:t>
      </w:r>
      <w:r>
        <w:t xml:space="preserve">, </w:t>
      </w:r>
      <w:r w:rsidR="000C470D" w:rsidRPr="00586338">
        <w:t>2020.</w:t>
      </w:r>
      <w:r w:rsidR="000C470D" w:rsidRPr="00586338">
        <w:rPr>
          <w:lang w:val="en-US"/>
        </w:rPr>
        <w:t>DOI</w:t>
      </w:r>
      <w:r w:rsidR="000C470D" w:rsidRPr="00586338">
        <w:t>:10.27167/</w:t>
      </w:r>
    </w:p>
    <w:p w14:paraId="321BFA1A" w14:textId="78DD90DD" w:rsidR="000C470D" w:rsidRPr="00586338" w:rsidRDefault="00586338" w:rsidP="00586338">
      <w:pPr>
        <w:jc w:val="both"/>
      </w:pPr>
      <w:r w:rsidRPr="00586338">
        <w:rPr>
          <w:color w:val="000000"/>
        </w:rPr>
        <w:t>4</w:t>
      </w:r>
      <w:r w:rsidR="000C470D" w:rsidRPr="00586338">
        <w:rPr>
          <w:color w:val="000000"/>
        </w:rPr>
        <w:t>.</w:t>
      </w:r>
      <w:r w:rsidR="000C470D" w:rsidRPr="00586338">
        <w:t>Айибота Нурхайифу. Исследование коммуникационной стратегии бренда Li Ning</w:t>
      </w:r>
      <w:r w:rsidR="000C470D" w:rsidRPr="00586338">
        <w:t xml:space="preserve"> </w:t>
      </w:r>
      <w:r w:rsidR="000C470D" w:rsidRPr="00586338">
        <w:rPr>
          <w:color w:val="000000"/>
        </w:rPr>
        <w:t>//</w:t>
      </w:r>
      <w:r w:rsidR="000C470D" w:rsidRPr="00586338">
        <w:t>Xinjiang University,2020.DOI:10.27429/d.cnki.gxjdu.2020.001092.</w:t>
      </w:r>
    </w:p>
    <w:p w14:paraId="36B3C5C2" w14:textId="77777777" w:rsidR="000C470D" w:rsidRPr="000C470D" w:rsidRDefault="000C470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0C470D" w:rsidRPr="000C47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7377" w14:textId="77777777" w:rsidR="00BF34CC" w:rsidRDefault="00BF34CC" w:rsidP="001673CE">
      <w:r>
        <w:separator/>
      </w:r>
    </w:p>
  </w:endnote>
  <w:endnote w:type="continuationSeparator" w:id="0">
    <w:p w14:paraId="059F3CEA" w14:textId="77777777" w:rsidR="00BF34CC" w:rsidRDefault="00BF34CC" w:rsidP="001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845A" w14:textId="77777777" w:rsidR="00BF34CC" w:rsidRDefault="00BF34CC" w:rsidP="001673CE">
      <w:r>
        <w:separator/>
      </w:r>
    </w:p>
  </w:footnote>
  <w:footnote w:type="continuationSeparator" w:id="0">
    <w:p w14:paraId="3B4A7FE5" w14:textId="77777777" w:rsidR="00BF34CC" w:rsidRDefault="00BF34CC" w:rsidP="0016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470D"/>
    <w:rsid w:val="00101A1C"/>
    <w:rsid w:val="00106375"/>
    <w:rsid w:val="00116478"/>
    <w:rsid w:val="00130241"/>
    <w:rsid w:val="001673CE"/>
    <w:rsid w:val="001E61C2"/>
    <w:rsid w:val="001F0493"/>
    <w:rsid w:val="002264EE"/>
    <w:rsid w:val="0023307C"/>
    <w:rsid w:val="0031361E"/>
    <w:rsid w:val="00391C38"/>
    <w:rsid w:val="003B76D6"/>
    <w:rsid w:val="00464E24"/>
    <w:rsid w:val="004873C4"/>
    <w:rsid w:val="004A26A3"/>
    <w:rsid w:val="004F0EDF"/>
    <w:rsid w:val="00522BF1"/>
    <w:rsid w:val="00586338"/>
    <w:rsid w:val="00590166"/>
    <w:rsid w:val="0069427D"/>
    <w:rsid w:val="006F7A19"/>
    <w:rsid w:val="00723B35"/>
    <w:rsid w:val="00775389"/>
    <w:rsid w:val="00797838"/>
    <w:rsid w:val="007C36D8"/>
    <w:rsid w:val="007F2744"/>
    <w:rsid w:val="008931BE"/>
    <w:rsid w:val="008C67E3"/>
    <w:rsid w:val="00900D47"/>
    <w:rsid w:val="00921D45"/>
    <w:rsid w:val="009A66DB"/>
    <w:rsid w:val="009B2F80"/>
    <w:rsid w:val="009B3300"/>
    <w:rsid w:val="009F3380"/>
    <w:rsid w:val="00A02163"/>
    <w:rsid w:val="00A314FE"/>
    <w:rsid w:val="00BF34CC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列表段落 字符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673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673CE"/>
    <w:rPr>
      <w:rFonts w:ascii="Times New Roman" w:eastAsia="Times New Roman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673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673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gbaiyang@fox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684</Words>
  <Characters>5484</Characters>
  <Application>Microsoft Office Word</Application>
  <DocSecurity>0</DocSecurity>
  <Lines>105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Baiyang Xing</dc:creator>
  <cp:lastModifiedBy>Baiyang Xing</cp:lastModifiedBy>
  <cp:revision>6</cp:revision>
  <dcterms:created xsi:type="dcterms:W3CDTF">2024-03-09T07:16:00Z</dcterms:created>
  <dcterms:modified xsi:type="dcterms:W3CDTF">2024-03-11T20:10:00Z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