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3F4" w:rsidRPr="003537F2" w:rsidRDefault="00B563F4" w:rsidP="00B56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3926FA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татья представляет собой </w:t>
      </w:r>
      <w:r w:rsidR="00034A0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поиск ответа на вопрос о том, влияет ли (и если да, то каким образом) имидж</w:t>
      </w:r>
      <w:r w:rsidR="003926FA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действующего </w:t>
      </w:r>
      <w:r w:rsidR="00034A0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главы </w:t>
      </w:r>
      <w:r w:rsidR="00EA0B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законодательного органа Санкт-Петербурга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имидж</w:t>
      </w:r>
      <w:r w:rsidR="00034A0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территории, в пределах которой данный орган выполняет свои функции. В конце статьи раз</w:t>
      </w:r>
      <w:r w:rsidR="0097101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рабатывается вариант гипотезы о характере влияния имид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 персоны на имидж территории. </w:t>
      </w:r>
    </w:p>
    <w:p w:rsidR="00C32180" w:rsidRPr="003537F2" w:rsidRDefault="005D0B64" w:rsidP="00B56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оказательством</w:t>
      </w:r>
      <w:r w:rsidR="003D1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того, что За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коно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дательное Собрание (далее – ЗакС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3D1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="00FA455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лице его Председателя оказывае</w:t>
      </w:r>
      <w:r w:rsidR="007E248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3D1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влияние на имидж города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точки зрения социально-политических ориентиров и направлений текущего развития</w:t>
      </w:r>
      <w:r w:rsidR="007E248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статус </w:t>
      </w:r>
      <w:r w:rsidR="00C97B3E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ЗакС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как 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представительного</w:t>
      </w:r>
      <w:r w:rsidR="002C41B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2C41B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государственной власти субъекта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[4]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А.А. </w:t>
      </w:r>
      <w:r w:rsidR="007C099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Семенова </w:t>
      </w:r>
      <w:r w:rsidR="0015134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приводит некоторые его характеристики</w:t>
      </w:r>
      <w:r w:rsidR="007C099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</w:t>
      </w:r>
      <w:r w:rsidR="00C32180" w:rsidRPr="003537F2">
        <w:rPr>
          <w:rFonts w:ascii="Times New Roman" w:hAnsi="Times New Roman"/>
          <w:sz w:val="24"/>
          <w:szCs w:val="24"/>
        </w:rPr>
        <w:t>С</w:t>
      </w:r>
      <w:r w:rsidR="007C099C" w:rsidRPr="003537F2">
        <w:rPr>
          <w:rFonts w:ascii="Times New Roman" w:hAnsi="Times New Roman"/>
          <w:sz w:val="24"/>
          <w:szCs w:val="24"/>
        </w:rPr>
        <w:t>амо делегирование личностью другому права представлять ее, управлять от ее имени, есть символизация. Поскольку имидж – это символический образ объекта, основанный на результатах обработки информации, то нужно рассматривать Законодательное Собрание не только с точки зрения его «отчетной» результативности, но и на основании тех значений, которые приписывает ему население»</w:t>
      </w:r>
      <w:r w:rsidR="000C410F" w:rsidRPr="003537F2">
        <w:rPr>
          <w:rFonts w:ascii="Times New Roman" w:hAnsi="Times New Roman"/>
          <w:sz w:val="24"/>
          <w:szCs w:val="24"/>
        </w:rPr>
        <w:t xml:space="preserve"> [1</w:t>
      </w:r>
      <w:r w:rsidR="00A01372" w:rsidRPr="003537F2">
        <w:rPr>
          <w:rFonts w:ascii="Times New Roman" w:hAnsi="Times New Roman"/>
          <w:sz w:val="24"/>
          <w:szCs w:val="24"/>
        </w:rPr>
        <w:t>]</w:t>
      </w:r>
      <w:r w:rsidR="007C099C" w:rsidRPr="003537F2">
        <w:rPr>
          <w:rFonts w:ascii="Times New Roman" w:hAnsi="Times New Roman"/>
          <w:sz w:val="24"/>
          <w:szCs w:val="24"/>
        </w:rPr>
        <w:t>.</w:t>
      </w:r>
      <w:r w:rsidR="00C3218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61F5" w:rsidRPr="003537F2">
        <w:rPr>
          <w:rFonts w:ascii="Times New Roman" w:hAnsi="Times New Roman"/>
          <w:sz w:val="24"/>
          <w:szCs w:val="24"/>
        </w:rPr>
        <w:t>В данном контексте важно по</w:t>
      </w:r>
      <w:r w:rsidR="00553681" w:rsidRPr="003537F2">
        <w:rPr>
          <w:rFonts w:ascii="Times New Roman" w:hAnsi="Times New Roman"/>
          <w:sz w:val="24"/>
          <w:szCs w:val="24"/>
        </w:rPr>
        <w:t>мнить о том, что именно ЗакС</w:t>
      </w:r>
      <w:r w:rsidR="00A361F5" w:rsidRPr="003537F2">
        <w:rPr>
          <w:rFonts w:ascii="Times New Roman" w:hAnsi="Times New Roman"/>
          <w:sz w:val="24"/>
          <w:szCs w:val="24"/>
        </w:rPr>
        <w:t xml:space="preserve"> принимает Устав города,</w:t>
      </w:r>
      <w:r w:rsidR="007C099C" w:rsidRPr="003537F2">
        <w:rPr>
          <w:rFonts w:ascii="Times New Roman" w:hAnsi="Times New Roman"/>
          <w:sz w:val="24"/>
          <w:szCs w:val="24"/>
        </w:rPr>
        <w:t xml:space="preserve"> </w:t>
      </w:r>
      <w:r w:rsidR="00FA455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</w:t>
      </w:r>
      <w:r w:rsidR="00A361F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рабатывает и принимает законы</w:t>
      </w:r>
      <w:r w:rsidR="00FA455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E248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формирует ценностный обра</w:t>
      </w:r>
      <w:r w:rsidR="00C3218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культурной столицы.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этой связи, привлекательн</w:t>
      </w:r>
      <w:r w:rsidR="00F01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ость города находится в прямой</w:t>
      </w:r>
      <w:r w:rsidR="00F01E01" w:rsidRPr="00F01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зависимости 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имиджа городского парламента в лице его Председателя.</w:t>
      </w:r>
    </w:p>
    <w:p w:rsidR="00760790" w:rsidRPr="003537F2" w:rsidRDefault="00C32180" w:rsidP="00B56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братим</w:t>
      </w:r>
      <w:r w:rsidR="009F2B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ся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теперь непосредственно </w:t>
      </w:r>
      <w:r w:rsidR="009F2B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имиджу, а скоре</w:t>
      </w:r>
      <w:r w:rsidR="0076079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даже к </w:t>
      </w:r>
      <w:proofErr w:type="spellStart"/>
      <w:r w:rsidR="0076079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субимиджу</w:t>
      </w:r>
      <w:proofErr w:type="spellEnd"/>
      <w:r w:rsidR="0076079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(как элементу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образа законодательного органа</w:t>
      </w:r>
      <w:r w:rsidR="009F2B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Александра Николаевича</w:t>
      </w:r>
      <w:r w:rsidR="009F2B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Бельского</w:t>
      </w:r>
      <w:r w:rsidR="0076079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 2021 года занимающего пост</w:t>
      </w:r>
      <w:r w:rsidR="002C41B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Председателя ЗакСа </w:t>
      </w:r>
      <w:r w:rsidR="002C41B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являющегося депутатом седьмого созыва</w:t>
      </w:r>
      <w:r w:rsidR="009F2B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7E248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079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Автором предлагается оценить </w:t>
      </w:r>
      <w:r w:rsidR="007A4CB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привлекательность имиджа А.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 w:rsidR="00B563F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Бельского по двум критериям: </w:t>
      </w:r>
      <w:r w:rsidR="00E279C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личный </w:t>
      </w:r>
      <w:r w:rsidR="00B563F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имидж и </w:t>
      </w:r>
      <w:proofErr w:type="spellStart"/>
      <w:r w:rsidR="007A4CB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медиаимидж</w:t>
      </w:r>
      <w:proofErr w:type="spellEnd"/>
      <w:r w:rsidR="007A4CB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563F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политика.</w:t>
      </w:r>
    </w:p>
    <w:p w:rsidR="00C8417E" w:rsidRPr="003537F2" w:rsidRDefault="00B563F4" w:rsidP="00E27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личного имиджа </w:t>
      </w:r>
      <w:r w:rsidR="00D73F4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разумно провести, опираясь на цитаты </w:t>
      </w:r>
      <w:r w:rsidR="003F0CE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биографии 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D73F4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 Бельского.</w:t>
      </w:r>
      <w:r w:rsidR="00D73F4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Так, «</w:t>
      </w:r>
      <w:r w:rsidR="005F795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родился в </w:t>
      </w:r>
      <w:r w:rsidR="00D73F4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Ленинграде</w:t>
      </w:r>
      <w:r w:rsidR="005F795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«окончил </w:t>
      </w:r>
      <w:r w:rsidR="000C41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местный </w:t>
      </w:r>
      <w:r w:rsidR="005F795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вуз»</w:t>
      </w:r>
      <w:r w:rsidR="000C41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[5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5F795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свидетельствуют о полной причастности Бельского к городу, где он выро</w:t>
      </w:r>
      <w:r w:rsidR="00A6763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и сформировался как личность. </w:t>
      </w:r>
      <w:r w:rsidR="0014103E" w:rsidRPr="003537F2">
        <w:rPr>
          <w:rFonts w:ascii="Times New Roman" w:hAnsi="Times New Roman"/>
          <w:color w:val="000000"/>
          <w:sz w:val="24"/>
          <w:szCs w:val="24"/>
        </w:rPr>
        <w:t xml:space="preserve">Особому вниманию </w:t>
      </w:r>
      <w:r w:rsidR="00C8417E" w:rsidRPr="003537F2">
        <w:rPr>
          <w:rFonts w:ascii="Times New Roman" w:hAnsi="Times New Roman"/>
          <w:color w:val="000000"/>
          <w:sz w:val="24"/>
          <w:szCs w:val="24"/>
        </w:rPr>
        <w:t xml:space="preserve">подлежит также цитата </w:t>
      </w:r>
      <w:r w:rsidR="0014103E" w:rsidRPr="003537F2">
        <w:rPr>
          <w:rFonts w:ascii="Times New Roman" w:hAnsi="Times New Roman"/>
          <w:color w:val="000000"/>
          <w:sz w:val="24"/>
          <w:szCs w:val="24"/>
        </w:rPr>
        <w:t>«женат, имеет пятерых детей»</w:t>
      </w:r>
      <w:r w:rsidR="000C410F" w:rsidRPr="003537F2">
        <w:rPr>
          <w:rFonts w:ascii="Times New Roman" w:hAnsi="Times New Roman"/>
          <w:color w:val="000000"/>
          <w:sz w:val="24"/>
          <w:szCs w:val="24"/>
        </w:rPr>
        <w:t xml:space="preserve"> [3</w:t>
      </w:r>
      <w:r w:rsidR="00A01372" w:rsidRPr="003537F2">
        <w:rPr>
          <w:rFonts w:ascii="Times New Roman" w:hAnsi="Times New Roman"/>
          <w:color w:val="000000"/>
          <w:sz w:val="24"/>
          <w:szCs w:val="24"/>
        </w:rPr>
        <w:t>]</w:t>
      </w:r>
      <w:r w:rsidR="00C8417E" w:rsidRPr="003537F2">
        <w:rPr>
          <w:rFonts w:ascii="Times New Roman" w:hAnsi="Times New Roman"/>
          <w:color w:val="000000"/>
          <w:sz w:val="24"/>
          <w:szCs w:val="24"/>
        </w:rPr>
        <w:t>, которая характеризует его как приверженца традиционных семейных ценностей, порядочного отца и семьянина</w:t>
      </w:r>
      <w:r w:rsidR="00E279C8" w:rsidRPr="003537F2">
        <w:rPr>
          <w:rFonts w:ascii="Times New Roman" w:hAnsi="Times New Roman"/>
          <w:color w:val="000000"/>
          <w:sz w:val="24"/>
          <w:szCs w:val="24"/>
        </w:rPr>
        <w:t>.</w:t>
      </w:r>
      <w:r w:rsidR="00A6763C" w:rsidRPr="00353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180" w:rsidRPr="003537F2">
        <w:rPr>
          <w:rFonts w:ascii="Times New Roman" w:hAnsi="Times New Roman"/>
          <w:color w:val="000000"/>
          <w:sz w:val="24"/>
          <w:szCs w:val="24"/>
        </w:rPr>
        <w:t>Пожалуй, не секрет, что на современном этапе развития российской государственности данные факторы формируют привлекательный образ политика как в сознании местных граждан, так и граждан иных регионов России.</w:t>
      </w:r>
    </w:p>
    <w:p w:rsidR="00527925" w:rsidRPr="003537F2" w:rsidRDefault="00A6763C" w:rsidP="00E27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Высокий </w:t>
      </w:r>
      <w:r w:rsidR="00F43B0E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интерес вызывает также </w:t>
      </w:r>
      <w:proofErr w:type="spellStart"/>
      <w:r w:rsidR="00F43B0E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медиаимидж</w:t>
      </w:r>
      <w:proofErr w:type="spellEnd"/>
      <w:r w:rsidR="00F43B0E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действующего Председателя. Постоянное присутст</w:t>
      </w:r>
      <w:r w:rsidR="00633B6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вие в информационном пространстве путем участия в различных социально одобряемых проектах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способствуе</w:t>
      </w:r>
      <w:r w:rsidR="00633B6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 росту узнаваемости не только самого Бельского, но и популяризации происходящих в Петербурге событий или процессов. Так, например, анализ официальной страницы 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ЗакСа </w:t>
      </w:r>
      <w:r w:rsidR="00633B6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ВКонтакте позволил за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ключить, что посты с участием А.Н.</w:t>
      </w:r>
      <w:r w:rsidR="00633B6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Бельского в качестве главного</w:t>
      </w:r>
      <w:r w:rsidR="00CF75F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действующего лица находят больший отклик у аудитории. </w:t>
      </w:r>
      <w:r w:rsidR="00942D9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CF75F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роведенные в рамках данного исследования подсчеты позволили установить следующее: взяв за 100% кол</w:t>
      </w:r>
      <w:r w:rsidR="00942D9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ичество лайков и комментариев</w:t>
      </w:r>
      <w:r w:rsidR="00CF75F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оставленных на пуб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ликациях с участием главы парламента</w:t>
      </w:r>
      <w:r w:rsidR="00E279C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42D9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увидим, что аналогичные посты без его участия имеют показатели в два (54%), а то и в три раза ниже (32%).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Похожая </w:t>
      </w:r>
      <w:r w:rsidR="00942D96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ситуация обстоит и с количеством просмотров на указанных видах контента. </w:t>
      </w:r>
      <w:r w:rsidR="0052792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позволяет заключить, что си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 </w:t>
      </w:r>
      <w:proofErr w:type="spellStart"/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медиаимиджа</w:t>
      </w:r>
      <w:proofErr w:type="spellEnd"/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Бельского</w:t>
      </w:r>
      <w:r w:rsidR="0052792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находится в прямой зависимости от количества одобрения, получаемого со стороны петербуржской (и не только) общественности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Как итог, 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чем больше его присутствие </w:t>
      </w:r>
      <w:r w:rsidR="00A057E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информационном пространстве (при условии генерации позитивного, социально одобряемого контента), тем больше шанс, что </w:t>
      </w:r>
      <w:r w:rsidR="00F8557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привлекательность 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города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EF05C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котором работает Бельский</w:t>
      </w:r>
      <w:r w:rsidR="00BF5150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</w:t>
      </w:r>
      <w:r w:rsidR="00F8557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возрастет</w:t>
      </w:r>
      <w:r w:rsidR="00A057E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31EAD" w:rsidRPr="003537F2" w:rsidRDefault="00E279C8" w:rsidP="0062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</w:t>
      </w:r>
      <w:proofErr w:type="spellStart"/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r w:rsidR="00831EA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имидж</w:t>
      </w:r>
      <w:proofErr w:type="spellEnd"/>
      <w:r w:rsidR="00831EAD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Председателя возмож</w:t>
      </w:r>
      <w:r w:rsidR="00A6763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измерить с помощью рейтингов. Т</w:t>
      </w:r>
      <w:r w:rsidR="00EF05C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ак, в 2022 г.</w:t>
      </w:r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</w:t>
      </w:r>
      <w:r w:rsidR="00A6763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Н. </w:t>
      </w:r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Бельский занял второе место в </w:t>
      </w:r>
      <w:proofErr w:type="spellStart"/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медиарейтинге</w:t>
      </w:r>
      <w:proofErr w:type="spellEnd"/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 законодательных органов субъектов РФ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Эксперты отмечают, что столь</w:t>
      </w:r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высокий показатель (</w:t>
      </w:r>
      <w:proofErr w:type="spellStart"/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медиаиндекс</w:t>
      </w:r>
      <w:proofErr w:type="spellEnd"/>
      <w:r w:rsidR="000C23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Бельского составил 168 206,2)</w:t>
      </w:r>
      <w:r w:rsidR="00B9223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знаменует собой более яркое и позитивное освещение </w:t>
      </w:r>
      <w:r w:rsidR="00B9223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персоны в СМИ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r w:rsidR="000C410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B9223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223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опорой на данные результаты можно с высокой точностью определить, 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А.Н. Бельский</w:t>
      </w:r>
      <w:r w:rsidR="00553681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узнаваем далеко за пределами П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етербурга, а 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контент 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его участием </w:t>
      </w:r>
      <w:r w:rsidR="00702B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вызывает положительные эмоции </w:t>
      </w:r>
      <w:r w:rsidR="00992D4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общественности. При этом</w:t>
      </w:r>
      <w:r w:rsidR="00702B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политический деятель напрямую ассоциируется с территорией, на которой он реализует свои должностные функции, что непосредственно приводит к наращиванию </w:t>
      </w:r>
      <w:proofErr w:type="spellStart"/>
      <w:r w:rsidR="00702B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паблицитного</w:t>
      </w:r>
      <w:proofErr w:type="spellEnd"/>
      <w:r w:rsidR="00702B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капитала данной территории.</w:t>
      </w:r>
    </w:p>
    <w:p w:rsidR="00AE04C1" w:rsidRDefault="00463F05" w:rsidP="0062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проведенном исследовании удалось соотнести имидж конкретной территории (здесь – город федерального </w:t>
      </w:r>
      <w:r w:rsidR="00EA0B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значения Санкт-Петербург) и имидж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одного из первых лиц города, действующего Председателя Законодательного собрания А.Н. </w:t>
      </w:r>
      <w:r w:rsidR="00E279C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Бельского по двум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критериям.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Получилось сформули</w:t>
      </w:r>
      <w:r w:rsidR="000435D7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рова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 рабочий вариант гипотезы,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смысл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которой 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выражается в предположении о том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жизненные ценности и ориентиры, залож</w:t>
      </w:r>
      <w:r w:rsidR="000435D7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енные в биографии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35D7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главы</w:t>
      </w:r>
      <w:r w:rsidR="00F8557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парламента субъекта</w:t>
      </w:r>
      <w:r w:rsidR="00B82F89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сочетании </w:t>
      </w:r>
      <w:r w:rsidR="000435D7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его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высокой информационной активностью в социальных сетях и в</w:t>
      </w:r>
      <w:r w:rsidR="000435D7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СМИ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C096F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влияют, причем положительно,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имидж</w:t>
      </w:r>
      <w:r w:rsidR="00E279C8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</w:t>
      </w:r>
      <w:r w:rsidR="00F8557B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бъекта</w:t>
      </w:r>
      <w:r w:rsidR="00CC566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укрепляя тем самым его территориальный бренд.</w:t>
      </w:r>
      <w:r w:rsidR="00A22E8C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3FCA" w:rsidRPr="003537F2" w:rsidRDefault="00B43FCA" w:rsidP="00B4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Статья подготовлена в рамках исследовательского проекта "Политическая история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3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петербургского парламентаризма", поддержанного Законодательным собранием Санкт-Петербурга;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оказательства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вышеупомянутой </w:t>
      </w:r>
      <w:r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гипотезы также найдут продолжение в последующих научных трудах</w:t>
      </w:r>
      <w:r w:rsidRPr="00B43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E04C1" w:rsidRPr="003537F2" w:rsidRDefault="00AE04C1" w:rsidP="00AE0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33DDF" w:rsidRPr="007405B4" w:rsidRDefault="00AE04C1" w:rsidP="00F33D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53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Источники</w:t>
      </w:r>
      <w:r w:rsidR="00440723" w:rsidRPr="00353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литература</w:t>
      </w:r>
    </w:p>
    <w:p w:rsidR="00F33DDF" w:rsidRPr="00F33DDF" w:rsidRDefault="007E27D3" w:rsidP="00F33DDF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Семёнова А.А. Позитивный имидж Законодатель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ного собрания Санкт-Петербурга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Общество. Среда. Развитие (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Terra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Humana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2010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440723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="00440723" w:rsidRPr="003537F2">
          <w:rPr>
            <w:rStyle w:val="a6"/>
            <w:rFonts w:ascii="Times New Roman" w:hAnsi="Times New Roman"/>
            <w:sz w:val="24"/>
            <w:szCs w:val="24"/>
          </w:rPr>
          <w:t>https://cyberleninka.ru/article/n/pozitivnyy-imidzh-zakonodatelnogo-sobraniya-sankt-peterburga-idei-formirovaniya/viewer</w:t>
        </w:r>
      </w:hyperlink>
      <w:r w:rsidR="00440723" w:rsidRPr="003537F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40723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(Дата обращения: 21.01.2024).</w:t>
      </w:r>
    </w:p>
    <w:p w:rsidR="00F33DDF" w:rsidRPr="00F33DDF" w:rsidRDefault="007E27D3" w:rsidP="00F33DDF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Александр Бельский вошёл в число лидеров </w:t>
      </w:r>
      <w:proofErr w:type="spellStart"/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медиарейтинга</w:t>
      </w:r>
      <w:proofErr w:type="spellEnd"/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 </w:t>
      </w:r>
      <w:proofErr w:type="spellStart"/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Заксобраний</w:t>
      </w:r>
      <w:proofErr w:type="spellEnd"/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страны за 2022 год 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леканал «Санкт-Петербург», 2023. 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="00A01372" w:rsidRPr="003537F2">
          <w:rPr>
            <w:rStyle w:val="a6"/>
            <w:rFonts w:ascii="Times New Roman" w:hAnsi="Times New Roman"/>
            <w:sz w:val="24"/>
            <w:szCs w:val="24"/>
          </w:rPr>
          <w:t>https://tvspb.ru/news/2023/01/24/aleksandr-belskij-voshel-v-chislo-liderov-mediarejtinga-glav-zaksobranij-strany-za-2022-god</w:t>
        </w:r>
      </w:hyperlink>
      <w:r w:rsidR="00A01372" w:rsidRPr="003537F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01372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(Дата обращения: 25.01.2024).</w:t>
      </w:r>
    </w:p>
    <w:p w:rsidR="00F33DDF" w:rsidRPr="00F33DDF" w:rsidRDefault="007E27D3" w:rsidP="00F33DDF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Бельский Александр Николаевич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фициальный сайт Законодател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ьного собрания Санкт-Петербурга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0137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="00A01372" w:rsidRPr="003537F2">
          <w:rPr>
            <w:rStyle w:val="a6"/>
            <w:rFonts w:ascii="Times New Roman" w:hAnsi="Times New Roman"/>
            <w:sz w:val="24"/>
            <w:szCs w:val="24"/>
          </w:rPr>
          <w:t>https://www.assembly.spb.ru/authors/show/635510054</w:t>
        </w:r>
      </w:hyperlink>
      <w:r w:rsidR="00A01372" w:rsidRPr="003537F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01372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(Дата обращения: 22.01.2024).</w:t>
      </w:r>
    </w:p>
    <w:p w:rsidR="00F33DDF" w:rsidRPr="00F33DDF" w:rsidRDefault="007E27D3" w:rsidP="00F33D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Статус и компетенция ЗС 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A6310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фициальный сайт Законодател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ьного собрания Санкт-Петербурга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6310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63104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A63104" w:rsidRPr="003537F2">
          <w:rPr>
            <w:rStyle w:val="a6"/>
            <w:rFonts w:ascii="Times New Roman" w:hAnsi="Times New Roman"/>
            <w:sz w:val="24"/>
            <w:szCs w:val="24"/>
          </w:rPr>
          <w:t>https://www.assembly.spb.ru/rubric/633200021/Sta-</w:t>
        </w:r>
      </w:hyperlink>
      <w:r w:rsidR="00A63104" w:rsidRPr="003537F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69351B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(Дата обращения: 21</w:t>
      </w:r>
      <w:r w:rsidR="00A63104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.01.2024).</w:t>
      </w:r>
    </w:p>
    <w:p w:rsidR="0087125F" w:rsidRPr="00F33DDF" w:rsidRDefault="007E27D3" w:rsidP="00F33DDF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9065A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известно о новом спикере Заксобрания Петербурга Александре Бельском? 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Аргументы и Факты, 2021</w:t>
      </w:r>
      <w:r w:rsidR="003537F2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065A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9065A5" w:rsidRPr="00353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2" w:history="1">
        <w:r w:rsidR="009065A5" w:rsidRPr="003537F2">
          <w:rPr>
            <w:rStyle w:val="a6"/>
            <w:rFonts w:ascii="Times New Roman" w:hAnsi="Times New Roman"/>
            <w:sz w:val="24"/>
            <w:szCs w:val="24"/>
          </w:rPr>
          <w:t>https://spb.aif.ru/politic/chto_izvestno_o_novom_spikere_zaks_peterburga_aleksandre_belskom</w:t>
        </w:r>
      </w:hyperlink>
      <w:r w:rsidR="009065A5" w:rsidRPr="003537F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9065A5" w:rsidRPr="003537F2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(Дата обращения: 24.01.2024).</w:t>
      </w:r>
    </w:p>
    <w:p w:rsidR="0087125F" w:rsidRPr="003537F2" w:rsidRDefault="0087125F" w:rsidP="0087125F">
      <w:pPr>
        <w:pStyle w:val="a9"/>
        <w:spacing w:after="0" w:line="240" w:lineRule="auto"/>
        <w:jc w:val="center"/>
        <w:rPr>
          <w:rStyle w:val="a6"/>
          <w:rFonts w:ascii="Times New Roman" w:hAnsi="Times New Roman"/>
          <w:b/>
          <w:color w:val="000000"/>
          <w:sz w:val="24"/>
          <w:szCs w:val="24"/>
          <w:u w:val="none"/>
          <w:shd w:val="clear" w:color="auto" w:fill="FFFFFF"/>
        </w:rPr>
      </w:pPr>
    </w:p>
    <w:sectPr w:rsidR="0087125F" w:rsidRPr="003537F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00D5" w:rsidRDefault="003E00D5" w:rsidP="007A4CBD">
      <w:pPr>
        <w:spacing w:after="0" w:line="240" w:lineRule="auto"/>
      </w:pPr>
      <w:r>
        <w:separator/>
      </w:r>
    </w:p>
  </w:endnote>
  <w:endnote w:type="continuationSeparator" w:id="0">
    <w:p w:rsidR="003E00D5" w:rsidRDefault="003E00D5" w:rsidP="007A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B02" w:rsidRDefault="00F85B0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01E01">
      <w:rPr>
        <w:noProof/>
      </w:rPr>
      <w:t>1</w:t>
    </w:r>
    <w:r>
      <w:fldChar w:fldCharType="end"/>
    </w:r>
  </w:p>
  <w:p w:rsidR="00F85B02" w:rsidRDefault="00F85B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00D5" w:rsidRDefault="003E00D5" w:rsidP="007A4CBD">
      <w:pPr>
        <w:spacing w:after="0" w:line="240" w:lineRule="auto"/>
      </w:pPr>
      <w:r>
        <w:separator/>
      </w:r>
    </w:p>
  </w:footnote>
  <w:footnote w:type="continuationSeparator" w:id="0">
    <w:p w:rsidR="003E00D5" w:rsidRDefault="003E00D5" w:rsidP="007A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413"/>
    <w:multiLevelType w:val="hybridMultilevel"/>
    <w:tmpl w:val="68E6A820"/>
    <w:lvl w:ilvl="0" w:tplc="474E08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7925"/>
    <w:multiLevelType w:val="hybridMultilevel"/>
    <w:tmpl w:val="5154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4849"/>
    <w:multiLevelType w:val="hybridMultilevel"/>
    <w:tmpl w:val="3F340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98520">
    <w:abstractNumId w:val="0"/>
  </w:num>
  <w:num w:numId="2" w16cid:durableId="175316202">
    <w:abstractNumId w:val="2"/>
  </w:num>
  <w:num w:numId="3" w16cid:durableId="90564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7CB"/>
    <w:rsid w:val="00016EC6"/>
    <w:rsid w:val="00021B4D"/>
    <w:rsid w:val="00034A06"/>
    <w:rsid w:val="000435D7"/>
    <w:rsid w:val="0005269C"/>
    <w:rsid w:val="000C096F"/>
    <w:rsid w:val="000C2389"/>
    <w:rsid w:val="000C410F"/>
    <w:rsid w:val="001339FD"/>
    <w:rsid w:val="0014103E"/>
    <w:rsid w:val="00151345"/>
    <w:rsid w:val="001A2D37"/>
    <w:rsid w:val="001B27A5"/>
    <w:rsid w:val="001D0E01"/>
    <w:rsid w:val="001F6822"/>
    <w:rsid w:val="00203E48"/>
    <w:rsid w:val="002730B0"/>
    <w:rsid w:val="002A4F01"/>
    <w:rsid w:val="002C41B2"/>
    <w:rsid w:val="003537F2"/>
    <w:rsid w:val="003926FA"/>
    <w:rsid w:val="003D1150"/>
    <w:rsid w:val="003E00D5"/>
    <w:rsid w:val="003F0CED"/>
    <w:rsid w:val="00430AE3"/>
    <w:rsid w:val="00440723"/>
    <w:rsid w:val="0044579A"/>
    <w:rsid w:val="00463F05"/>
    <w:rsid w:val="004D58BA"/>
    <w:rsid w:val="0050491B"/>
    <w:rsid w:val="00527925"/>
    <w:rsid w:val="00553681"/>
    <w:rsid w:val="00573BE9"/>
    <w:rsid w:val="00581292"/>
    <w:rsid w:val="005D0B64"/>
    <w:rsid w:val="005F0FCA"/>
    <w:rsid w:val="005F7958"/>
    <w:rsid w:val="00620C47"/>
    <w:rsid w:val="00633B64"/>
    <w:rsid w:val="006822AB"/>
    <w:rsid w:val="00683211"/>
    <w:rsid w:val="0069351B"/>
    <w:rsid w:val="00702B6F"/>
    <w:rsid w:val="007266DF"/>
    <w:rsid w:val="007405B4"/>
    <w:rsid w:val="00760790"/>
    <w:rsid w:val="0079499A"/>
    <w:rsid w:val="007A4CBD"/>
    <w:rsid w:val="007A7E3E"/>
    <w:rsid w:val="007B2111"/>
    <w:rsid w:val="007C099C"/>
    <w:rsid w:val="007E013A"/>
    <w:rsid w:val="007E2484"/>
    <w:rsid w:val="007E27D3"/>
    <w:rsid w:val="00831EAD"/>
    <w:rsid w:val="00840F25"/>
    <w:rsid w:val="0087125F"/>
    <w:rsid w:val="008A67FD"/>
    <w:rsid w:val="009028AB"/>
    <w:rsid w:val="009065A5"/>
    <w:rsid w:val="00934545"/>
    <w:rsid w:val="00942D96"/>
    <w:rsid w:val="00965426"/>
    <w:rsid w:val="00971016"/>
    <w:rsid w:val="00992D4F"/>
    <w:rsid w:val="009B0A2A"/>
    <w:rsid w:val="009D02E3"/>
    <w:rsid w:val="009E4EAA"/>
    <w:rsid w:val="009F2B0F"/>
    <w:rsid w:val="00A01372"/>
    <w:rsid w:val="00A057E2"/>
    <w:rsid w:val="00A22E8C"/>
    <w:rsid w:val="00A361F5"/>
    <w:rsid w:val="00A63104"/>
    <w:rsid w:val="00A6763C"/>
    <w:rsid w:val="00A86F45"/>
    <w:rsid w:val="00AC07CA"/>
    <w:rsid w:val="00AD07CB"/>
    <w:rsid w:val="00AE04C1"/>
    <w:rsid w:val="00B124BE"/>
    <w:rsid w:val="00B43906"/>
    <w:rsid w:val="00B43FCA"/>
    <w:rsid w:val="00B563F4"/>
    <w:rsid w:val="00B60E59"/>
    <w:rsid w:val="00B82F89"/>
    <w:rsid w:val="00B92232"/>
    <w:rsid w:val="00BB5930"/>
    <w:rsid w:val="00BF5150"/>
    <w:rsid w:val="00C32180"/>
    <w:rsid w:val="00C8417E"/>
    <w:rsid w:val="00C97B3E"/>
    <w:rsid w:val="00CC5662"/>
    <w:rsid w:val="00CF75F5"/>
    <w:rsid w:val="00D045A5"/>
    <w:rsid w:val="00D077DF"/>
    <w:rsid w:val="00D73F41"/>
    <w:rsid w:val="00DB056B"/>
    <w:rsid w:val="00DF7A11"/>
    <w:rsid w:val="00E279C8"/>
    <w:rsid w:val="00E4796D"/>
    <w:rsid w:val="00EA0B1C"/>
    <w:rsid w:val="00ED17BF"/>
    <w:rsid w:val="00EF05CC"/>
    <w:rsid w:val="00EF7E86"/>
    <w:rsid w:val="00F01E01"/>
    <w:rsid w:val="00F33DDF"/>
    <w:rsid w:val="00F348C4"/>
    <w:rsid w:val="00F43B0E"/>
    <w:rsid w:val="00F459B8"/>
    <w:rsid w:val="00F45E0E"/>
    <w:rsid w:val="00F67FC2"/>
    <w:rsid w:val="00F8557B"/>
    <w:rsid w:val="00F85B02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0F7D4-B858-B94C-B992-1FE90731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4C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A4CBD"/>
    <w:rPr>
      <w:sz w:val="20"/>
      <w:szCs w:val="20"/>
    </w:rPr>
  </w:style>
  <w:style w:type="character" w:styleId="a5">
    <w:name w:val="footnote reference"/>
    <w:uiPriority w:val="99"/>
    <w:semiHidden/>
    <w:unhideWhenUsed/>
    <w:rsid w:val="007A4CBD"/>
    <w:rPr>
      <w:vertAlign w:val="superscript"/>
    </w:rPr>
  </w:style>
  <w:style w:type="character" w:styleId="a6">
    <w:name w:val="Hyperlink"/>
    <w:uiPriority w:val="99"/>
    <w:unhideWhenUsed/>
    <w:rsid w:val="005F795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F7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uiPriority w:val="99"/>
    <w:semiHidden/>
    <w:unhideWhenUsed/>
    <w:rsid w:val="00A63104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A6310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5B02"/>
  </w:style>
  <w:style w:type="paragraph" w:styleId="ac">
    <w:name w:val="footer"/>
    <w:basedOn w:val="a"/>
    <w:link w:val="ad"/>
    <w:uiPriority w:val="99"/>
    <w:unhideWhenUsed/>
    <w:rsid w:val="00F8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zitivnyy-imidzh-zakonodatelnogo-sobraniya-sankt-peterburga-idei-formirovaniya/view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b.aif.ru/politic/chto_izvestno_o_novom_spikere_zaks_peterburga_aleksandre_belsk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sembly.spb.ru/rubric/633200021/Sta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sembly.spb.ru/authors/show/635510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vspb.ru/news/2023/01/24/aleksandr-belskij-voshel-v-chislo-liderov-mediarejtinga-glav-zaksobranij-strany-za-2022-g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CF95-E23D-42EC-A11C-10E2FF29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6148</Characters>
  <Application>Microsoft Office Word</Application>
  <DocSecurity>0</DocSecurity>
  <Lines>97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6955</CharactersWithSpaces>
  <SharedDoc>false</SharedDoc>
  <HLinks>
    <vt:vector size="30" baseType="variant">
      <vt:variant>
        <vt:i4>4718604</vt:i4>
      </vt:variant>
      <vt:variant>
        <vt:i4>12</vt:i4>
      </vt:variant>
      <vt:variant>
        <vt:i4>0</vt:i4>
      </vt:variant>
      <vt:variant>
        <vt:i4>5</vt:i4>
      </vt:variant>
      <vt:variant>
        <vt:lpwstr>https://spb.aif.ru/politic/chto_izvestno_o_novom_spikere_zaks_peterburga_aleksandre_belskom</vt:lpwstr>
      </vt:variant>
      <vt:variant>
        <vt:lpwstr/>
      </vt:variant>
      <vt:variant>
        <vt:i4>4915288</vt:i4>
      </vt:variant>
      <vt:variant>
        <vt:i4>9</vt:i4>
      </vt:variant>
      <vt:variant>
        <vt:i4>0</vt:i4>
      </vt:variant>
      <vt:variant>
        <vt:i4>5</vt:i4>
      </vt:variant>
      <vt:variant>
        <vt:lpwstr>https://www.assembly.spb.ru/rubric/633200021/Sta-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https://www.assembly.spb.ru/authors/show/635510054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https://tvspb.ru/news/2023/01/24/aleksandr-belskij-voshel-v-chislo-liderov-mediarejtinga-glav-zaksobranij-strany-za-2022-god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https://cyberleninka.ru/article/n/pozitivnyy-imidzh-zakonodatelnogo-sobraniya-sankt-peterburga-idei-formirovaniya/viewer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 Игнатович</cp:lastModifiedBy>
  <cp:revision>10</cp:revision>
  <dcterms:created xsi:type="dcterms:W3CDTF">2024-02-05T21:06:00Z</dcterms:created>
  <dcterms:modified xsi:type="dcterms:W3CDTF">2024-02-15T15:55:00Z</dcterms:modified>
</cp:coreProperties>
</file>