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Международный женский день 8 марта вырос из борьбы женщин за равные права, однако в некоторых странах претерпел изменения: на постсоветском пространстве преобразился в праздник весны и женственности. Исследователи отмечают, что такая трансформация подчеркивает дихотомию гендерных ролей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[n1]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, борьба за равенство отходит на второй план.  В то же самое время в западном дискурсе, в том числе французском, 8 марта все еще связано с борьбой женщин за права.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данном исследовании мы ставим целью выявить особенности освещения Международного женского дня во французских СМИ. Мы проанализировали материалы из следующих СМИ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Ouest-France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[n2]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Le Figaro [n3], Le Monde [n4], La Croix [n5], Lib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CA"/>
        </w:rPr>
        <w:t>érat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ion [n6]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Цель исследования состоит в анализе и систематизации языковых средств, используемых в освещении Международного женского дня 8 марта в материалах не специализированных изданий.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своих исследованиях мы использовали метод сплошной выборки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ходе исследования было выявлено, что во французском медиадискурсе прослеживается интенция напомнить читателям о настоящей истории праздника и том, что он был учрежден в честь борьбы, которая не прекращается по сей день. Это отражено в публикациях за счет использования лексем, образующих лексическое поле со значением «противостояние»: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lutte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 («борьба»),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revendiquer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(«отстаивать»),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CA"/>
        </w:rPr>
        <w:t>combat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» («бой»). Показателен отрывок из материала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Ouest-France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Une journée de célébration donc, mais aussi de lutte, car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"https://www.ouest-france.fr/bretagne/redon-35600/egalite-hommes-femmes-un-mois-pour-faire-evoluer-les-mentalites-a-redon-7aa86cda-ba7d-11ed-b4eb-b95a9fabb42b" \t "https://www.ouest-france.fr/societe/droits/droits-des-femmes/_blank"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le combat pour les droits des femmes est loin d’être gagné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» («День праздника, но в то же время день борьбы, потому что борьба за женские права далека от завершения»)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Стоит отметить, что в материалах СМИ превалирует использование названия праздника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la Journée internationale des droits des femmes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serif" w:hAnsi="serif" w:eastAsia="serif" w:cs="serif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«Международный день прав женщин») вместо сокращенного «Женский день» или «8 марта», таким образом выделяется значимость этого дня как одной из возможностей для отстаивания прав женщин. В материале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La Croix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эта мысль отражена через противопоставление: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le 8 mars est bien une journée de défense des droits des femmes et non de la célébration d’une féminité essentialisée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 («</w:t>
      </w:r>
      <w:r>
        <w:rPr>
          <w:rFonts w:hint="default" w:ascii="Times New Roman" w:hAnsi="Times New Roman" w:eastAsia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8 марта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</w:t>
      </w:r>
      <w:r>
        <w:rPr>
          <w:rFonts w:hint="default" w:ascii="Times New Roman" w:hAnsi="Times New Roman" w:eastAsia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это действительно День защиты прав женщин, а не празднования воплощенной в жизнь женственности»). </w:t>
      </w:r>
      <w:r>
        <w:rPr>
          <w:rFonts w:hint="default" w:ascii="Times New Roman" w:hAnsi="Times New Roman" w:eastAsia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ab/>
      </w:r>
    </w:p>
    <w:p>
      <w:pPr>
        <w:numPr>
          <w:ilvl w:val="0"/>
          <w:numId w:val="0"/>
        </w:numPr>
        <w:spacing w:line="24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Также мы можем заметить применение призванных эмоционально воздействовать на аудиторию активистских лозунгов, например, в материале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CA"/>
        </w:rPr>
        <w:t>ibération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: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CA"/>
        </w:rPr>
        <w:t>n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ous cousons la liberté de notre chair»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(«мы шьем свободу нашей плоти»),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l’égalité au travail et dans la vie» («равенство в работе и жизни»).</w:t>
      </w:r>
    </w:p>
    <w:p>
      <w:pPr>
        <w:numPr>
          <w:ilvl w:val="0"/>
          <w:numId w:val="0"/>
        </w:numPr>
        <w:spacing w:line="24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Подводя итоги, можно сделать вывод, что использование французскими СМИ определенных лексических единиц и стилистических фигур оказывает влияние на восприятие материала читателем, привлекает внимание к истории праздника 8 марта и необходимости борьбы за права женщин.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Литература: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Воронина О.А. «Гендерные праздники»: трансформация символических значений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//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Женщина в российском обществе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2017. № 3 (84). С. 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16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instrText xml:space="preserve"> HYPERLINK "https://www.ouest-france.fr/societe/droits/droits-des-femmes/journee-internationale-des-droits-des-femmes-mais-au-fait-pourquoi-a-t-elle-lieu-le-8-mars-5973d496-bcd0-11ed-95d7-ae0463183236"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/>
        </w:rPr>
        <w:t>https://www.ouest-france.fr/societe/droits/droits-des-femmes/journee-internationale-des-droits-des-femmes-mais-au-fait-pourquoi-a-t-elle-lieu-le-8-mars-5973d496-bcd0-11ed-95d7-ae0463183236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end"/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instrText xml:space="preserve"> HYPERLINK "https://www.lefigaro.fr/politique/retraites-la-journee-des-femmes-en-colere-contre-la-reforme-20230307"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/>
        </w:rPr>
        <w:t>https://www.lefigaro.fr/politique/retraites-la-journee-des-femmes-en-colere-contre-la-reforme-20230307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end"/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instrText xml:space="preserve"> HYPERLINK "https://www.lemonde.fr/societe/article/2019/03/07/quelle-est-l-origine-de-la-journee-du-8-mars-dediee-a-la-lutte-pour-les-droits-des-femmes_5432860_3224.html"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/>
        </w:rPr>
        <w:t>https://www.lemonde.fr/societe/article/2019/03/07/quelle-est-l-origine-de-la-journee-du-8-mars-dediee-a-la-lutte-pour-les-droits-des-femmes_5432860_3224.html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end"/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instrText xml:space="preserve"> HYPERLINK "https://www.la-croix.com/Monde/Droits-femmes-comment-journee-8-mars-sest-imposee-monde-2023-03-08-1201258187"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/>
        </w:rPr>
        <w:t>https://www.la-croix.com/Monde/Droits-femmes-comment-journee-8-mars-sest-imposee-monde-2023-03-08-1201258187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end"/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instrText xml:space="preserve"> HYPERLINK "https://www.liberation.fr/societe/droits-des-femmes/manifestation-du-8-mars-le-gouvernement-ne-fait-que-ca-de-lenfumage-sans-moyens-derriere-20230308_GKZPYN5KFJGCFJUFQAZBDM2MF4/"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/>
        </w:rPr>
        <w:t>https://www.liberation.fr/societe/droits-des-femmes/manifestation-du-8-mars-le-gouvernement-ne-fait-que-ca-de-lenfumage-sans-moyens-derriere-20230308_GKZPYN5KFJGCFJUFQAZBDM2MF4/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3FC7E"/>
    <w:multiLevelType w:val="multilevel"/>
    <w:tmpl w:val="8653FC7E"/>
    <w:lvl w:ilvl="0" w:tentative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4E51"/>
    <w:rsid w:val="058E4C7E"/>
    <w:rsid w:val="09FC6C52"/>
    <w:rsid w:val="152F3A2F"/>
    <w:rsid w:val="17AB289E"/>
    <w:rsid w:val="17FB62F2"/>
    <w:rsid w:val="1DC446F3"/>
    <w:rsid w:val="1F7B3B4D"/>
    <w:rsid w:val="21643C10"/>
    <w:rsid w:val="23A47BFA"/>
    <w:rsid w:val="23EC615D"/>
    <w:rsid w:val="25F710AD"/>
    <w:rsid w:val="33EE40C7"/>
    <w:rsid w:val="35E0657D"/>
    <w:rsid w:val="37944654"/>
    <w:rsid w:val="3A204E35"/>
    <w:rsid w:val="3A5C10D8"/>
    <w:rsid w:val="40557F1C"/>
    <w:rsid w:val="413D1142"/>
    <w:rsid w:val="41520337"/>
    <w:rsid w:val="418A0726"/>
    <w:rsid w:val="4A664EF8"/>
    <w:rsid w:val="4B9A3649"/>
    <w:rsid w:val="4F052BC3"/>
    <w:rsid w:val="4FD028FF"/>
    <w:rsid w:val="56FF2D81"/>
    <w:rsid w:val="58BC4221"/>
    <w:rsid w:val="5A947712"/>
    <w:rsid w:val="63D351D4"/>
    <w:rsid w:val="680806F6"/>
    <w:rsid w:val="6DFC5573"/>
    <w:rsid w:val="6E577FBA"/>
    <w:rsid w:val="7699148A"/>
    <w:rsid w:val="779D2385"/>
    <w:rsid w:val="77EB41CA"/>
    <w:rsid w:val="7AF918CE"/>
    <w:rsid w:val="7D1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2024-02-27T19:28:00Z</dcterms:created>
  <dc:creator>асус</dc:creator>
  <cp:lastModifiedBy>асус</cp:lastModifiedBy>
  <dcterms:modified xsi:type="dcterms:W3CDTF">2024-02-29T19:15:55Z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162DA02DE9AA48D1AA76357B20848EF9_12</vt:lpwstr>
  </property>
</Properties>
</file>