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F1DF" w14:textId="15AB1BE9" w:rsidR="00CA39AC" w:rsidRDefault="00CA39AC" w:rsidP="00CA39AC">
      <w:pPr>
        <w:spacing w:line="360" w:lineRule="auto"/>
        <w:jc w:val="right"/>
      </w:pPr>
      <w:r>
        <w:t>Тенигина А.А.</w:t>
      </w:r>
    </w:p>
    <w:p w14:paraId="09720BEB" w14:textId="50A6AC20" w:rsidR="00CA39AC" w:rsidRDefault="00CA39AC" w:rsidP="00CA39AC">
      <w:pPr>
        <w:spacing w:line="360" w:lineRule="auto"/>
        <w:jc w:val="right"/>
      </w:pPr>
      <w:r>
        <w:t>Самарский государственный социально-педагогический университет</w:t>
      </w:r>
    </w:p>
    <w:p w14:paraId="43182151" w14:textId="127D20AB" w:rsidR="00CA39AC" w:rsidRDefault="00CA39AC" w:rsidP="00CA39AC">
      <w:pPr>
        <w:spacing w:line="360" w:lineRule="auto"/>
        <w:jc w:val="right"/>
      </w:pPr>
      <w:r>
        <w:t>Научный руководитель: Кострова О.А.</w:t>
      </w:r>
    </w:p>
    <w:p w14:paraId="6CEF89DF" w14:textId="77777777" w:rsidR="00CA39AC" w:rsidRPr="00CA39AC" w:rsidRDefault="00CA39AC" w:rsidP="00CA39AC">
      <w:pPr>
        <w:spacing w:line="360" w:lineRule="auto"/>
        <w:jc w:val="right"/>
      </w:pPr>
    </w:p>
    <w:p w14:paraId="31AC1EAD" w14:textId="2CF93F30" w:rsidR="001F5D3B" w:rsidRPr="001F5D3B" w:rsidRDefault="00FF4B38" w:rsidP="003E34C5">
      <w:pPr>
        <w:spacing w:line="360" w:lineRule="auto"/>
        <w:jc w:val="center"/>
        <w:rPr>
          <w:b/>
          <w:bCs/>
        </w:rPr>
      </w:pPr>
      <w:r w:rsidRPr="00FF4B38">
        <w:rPr>
          <w:b/>
          <w:bCs/>
        </w:rPr>
        <w:t>Влияние политики и истории на формирование топонимического ландшафта: анализ и перспективы</w:t>
      </w:r>
    </w:p>
    <w:p w14:paraId="03C7E74B" w14:textId="66F17A44" w:rsidR="00101CAB" w:rsidRDefault="00101CAB" w:rsidP="00101CAB">
      <w:pPr>
        <w:spacing w:line="360" w:lineRule="auto"/>
      </w:pPr>
      <w:r>
        <w:t>В современном мире изучение топонимов, то есть названий географических объектов, становится все более актуальным и важным. Топонимы не только отражают историческое и культурное наследие общества, но и являются своеобразным зеркалом политических процессов и изменений, происходящих в обществе.</w:t>
      </w:r>
    </w:p>
    <w:p w14:paraId="72D19FF8" w14:textId="06B15B84" w:rsidR="00101CAB" w:rsidRDefault="00101CAB" w:rsidP="00101CAB">
      <w:pPr>
        <w:spacing w:line="360" w:lineRule="auto"/>
      </w:pPr>
      <w:r>
        <w:t xml:space="preserve">В данной работе мы сосредоточимся на анализе влияния политики и истории на формирование топонимического ландшафта. Мы рассмотрим, как политические решения, исторические события и социокультурные изменения отражаются в </w:t>
      </w:r>
      <w:r w:rsidR="009A6C8B">
        <w:t>географических наименованиях</w:t>
      </w:r>
      <w:r>
        <w:t>.</w:t>
      </w:r>
    </w:p>
    <w:p w14:paraId="5D53FBF7" w14:textId="55B744A7" w:rsidR="00101CAB" w:rsidRDefault="00101CAB" w:rsidP="00101CAB">
      <w:pPr>
        <w:spacing w:line="360" w:lineRule="auto"/>
      </w:pPr>
      <w:r>
        <w:t>Целью работы является исследование процессов, которые определяют названия географических объектов на территории Германии. Анализируя исторические и политические контексты, в которых были даны определенные топонимы, мы стремимся выявить связь между именами местности и социокультурными аспектами общества.</w:t>
      </w:r>
    </w:p>
    <w:p w14:paraId="7005066E" w14:textId="26908350" w:rsidR="00101CAB" w:rsidRDefault="00101CAB" w:rsidP="00101CAB">
      <w:pPr>
        <w:spacing w:line="360" w:lineRule="auto"/>
      </w:pPr>
      <w:r>
        <w:t>Путем изучения топонимического ландшафта и его изменений под воздействием политических событий и исторических процессов можно выявить тенденции в формировании топонимии, понять, какие факторы влияют на изменения в названиях географических объектов и как эти изменения отражают культурные, политические и социальные изменения в обществе.</w:t>
      </w:r>
    </w:p>
    <w:p w14:paraId="44A00032" w14:textId="110A5DA5" w:rsidR="00101CAB" w:rsidRDefault="00101CAB" w:rsidP="00101CAB">
      <w:pPr>
        <w:spacing w:line="360" w:lineRule="auto"/>
      </w:pPr>
      <w:r>
        <w:t xml:space="preserve">Кроме того, исследование может помочь понять, какие тенденции в формировании топонимического ландшафта будут актуальны в будущем и какие </w:t>
      </w:r>
      <w:r>
        <w:lastRenderedPageBreak/>
        <w:t>вызовы могут возникнуть в контексте современных политических и социокультурных изменений.</w:t>
      </w:r>
    </w:p>
    <w:p w14:paraId="5DFD56BF" w14:textId="455FE6CD" w:rsidR="009A6C8B" w:rsidRDefault="009A6C8B" w:rsidP="00101CAB">
      <w:pPr>
        <w:spacing w:line="360" w:lineRule="auto"/>
      </w:pPr>
      <w:r w:rsidRPr="009A6C8B">
        <w:t>Мы предполагаем, что анализ влияния политики и истории на формирование топонимического ландшафта позволит нам лучше понять прошлое и настоящее общества, его ценности, идентичность и перспективы развития. Надеемся, что результаты нашего исследования окажутся полезными для широкого круга читателей и специалистов в области географии, культурологии и политологии.</w:t>
      </w:r>
    </w:p>
    <w:p w14:paraId="50C0CE16" w14:textId="238D1A23" w:rsidR="009A6C8B" w:rsidRDefault="009A6C8B" w:rsidP="00101CAB">
      <w:pPr>
        <w:spacing w:line="360" w:lineRule="auto"/>
      </w:pPr>
      <w:r>
        <w:t xml:space="preserve">Задачами </w:t>
      </w:r>
      <w:r w:rsidR="002E7FD6">
        <w:t>работы</w:t>
      </w:r>
      <w:r>
        <w:t xml:space="preserve"> являются: </w:t>
      </w:r>
    </w:p>
    <w:p w14:paraId="22E529CF" w14:textId="1C4026DF" w:rsidR="009A6C8B" w:rsidRDefault="009A6C8B" w:rsidP="002E7FD6">
      <w:pPr>
        <w:pStyle w:val="a7"/>
        <w:numPr>
          <w:ilvl w:val="0"/>
          <w:numId w:val="4"/>
        </w:numPr>
        <w:spacing w:line="360" w:lineRule="auto"/>
      </w:pPr>
      <w:r>
        <w:t>Изучение истории формирования топонимического ландшафта в Германи</w:t>
      </w:r>
      <w:r w:rsidR="00190D39">
        <w:t>и</w:t>
      </w:r>
      <w:r>
        <w:t>, провести анализ основных этапов изменений и переименований географических объектов.</w:t>
      </w:r>
    </w:p>
    <w:p w14:paraId="26C3CDE8" w14:textId="1CED318E" w:rsidR="009A6C8B" w:rsidRDefault="009A6C8B" w:rsidP="002E7FD6">
      <w:pPr>
        <w:pStyle w:val="a7"/>
        <w:numPr>
          <w:ilvl w:val="0"/>
          <w:numId w:val="4"/>
        </w:numPr>
        <w:spacing w:line="360" w:lineRule="auto"/>
      </w:pPr>
      <w:r>
        <w:t>Анализ влияния политических решений на изменение топонимов, выявить связь между историческими событиями и переименованием местностей, улиц, рек и других объектов.</w:t>
      </w:r>
    </w:p>
    <w:p w14:paraId="5F7847B4" w14:textId="67399B24" w:rsidR="009A6C8B" w:rsidRDefault="009A6C8B" w:rsidP="002E7FD6">
      <w:pPr>
        <w:pStyle w:val="a7"/>
        <w:numPr>
          <w:ilvl w:val="0"/>
          <w:numId w:val="4"/>
        </w:numPr>
        <w:spacing w:line="360" w:lineRule="auto"/>
      </w:pPr>
      <w:r>
        <w:t>Оценить текущее состояние топонимического ландшафта в выбранных регионах, выявить тенденции изменений и перспективы развития под воздействием политических и культурных процессов.</w:t>
      </w:r>
    </w:p>
    <w:p w14:paraId="1FFE8979" w14:textId="2801ACB7" w:rsidR="009A6C8B" w:rsidRDefault="009A6C8B" w:rsidP="002E7FD6">
      <w:pPr>
        <w:pStyle w:val="a7"/>
        <w:numPr>
          <w:ilvl w:val="0"/>
          <w:numId w:val="4"/>
        </w:numPr>
        <w:spacing w:line="360" w:lineRule="auto"/>
      </w:pPr>
      <w:r>
        <w:t>Сделать выводы о взаимосвязи между политикой, историей и формированием топонимического ландшафта, выявить ключевые факторы, определяющие изменения в названиях географических объектов.</w:t>
      </w:r>
    </w:p>
    <w:p w14:paraId="5D7A6A4F" w14:textId="481ABBB6" w:rsidR="00890DF9" w:rsidRDefault="00890DF9" w:rsidP="003E34C5">
      <w:pPr>
        <w:spacing w:line="360" w:lineRule="auto"/>
      </w:pPr>
      <w:r w:rsidRPr="00890DF9">
        <w:t>Период объединения Германии в XIX веке</w:t>
      </w:r>
      <w:r>
        <w:t xml:space="preserve"> привел к изменениям многих топонимических единиц. </w:t>
      </w:r>
      <w:r w:rsidR="008A2771" w:rsidRPr="008A2771">
        <w:t xml:space="preserve">Германская империя </w:t>
      </w:r>
      <w:r w:rsidR="008A2771">
        <w:t xml:space="preserve">включила в себя империю, пять королевств, несколько десятков герцогств, княжеств и вольных городов </w:t>
      </w:r>
      <w:r w:rsidR="008A2771" w:rsidRPr="008A2771">
        <w:t>[8;1</w:t>
      </w:r>
      <w:r w:rsidR="008A2771" w:rsidRPr="003E34C5">
        <w:t>]</w:t>
      </w:r>
      <w:r w:rsidR="008A2771">
        <w:t xml:space="preserve">. </w:t>
      </w:r>
      <w:r w:rsidR="001F5D3B">
        <w:t xml:space="preserve">Множество урбанонимов получило название в честь этого события. </w:t>
      </w:r>
      <w:r w:rsidR="008D5EAE">
        <w:t xml:space="preserve">Например, названия многих улиц были изменены на </w:t>
      </w:r>
      <w:r w:rsidR="008D5EAE" w:rsidRPr="008D5EAE">
        <w:rPr>
          <w:i/>
          <w:iCs/>
        </w:rPr>
        <w:t>Einigkeit</w:t>
      </w:r>
      <w:r w:rsidR="008D5EAE">
        <w:t xml:space="preserve"> (в городах </w:t>
      </w:r>
      <w:r w:rsidR="008D5EAE">
        <w:rPr>
          <w:lang w:val="en-US"/>
        </w:rPr>
        <w:t>Berlin</w:t>
      </w:r>
      <w:r w:rsidR="008D5EAE" w:rsidRPr="008D5EAE">
        <w:t xml:space="preserve">, </w:t>
      </w:r>
      <w:r w:rsidR="008D5EAE">
        <w:rPr>
          <w:lang w:val="en-US"/>
        </w:rPr>
        <w:t>Leipzig</w:t>
      </w:r>
      <w:r w:rsidR="008D5EAE">
        <w:t xml:space="preserve">), что в переводе означает «единство». Помимо этого, </w:t>
      </w:r>
      <w:r w:rsidR="00273566">
        <w:t xml:space="preserve">городские объекты были названы </w:t>
      </w:r>
      <w:r w:rsidR="00273566">
        <w:lastRenderedPageBreak/>
        <w:t xml:space="preserve">в честь Вильгельма </w:t>
      </w:r>
      <w:r w:rsidR="00273566">
        <w:rPr>
          <w:lang w:val="en-US"/>
        </w:rPr>
        <w:t>I</w:t>
      </w:r>
      <w:r w:rsidR="00273566">
        <w:t xml:space="preserve">, первого германского императора. К таким урбанонимам относится </w:t>
      </w:r>
      <w:r w:rsidR="00273566" w:rsidRPr="008C4B7A">
        <w:rPr>
          <w:i/>
          <w:iCs/>
        </w:rPr>
        <w:t>Kaiser-Wilhelm-Straße</w:t>
      </w:r>
      <w:r w:rsidR="00273566">
        <w:t xml:space="preserve"> (сейчас </w:t>
      </w:r>
      <w:r w:rsidR="00273566" w:rsidRPr="008C4B7A">
        <w:rPr>
          <w:i/>
          <w:iCs/>
        </w:rPr>
        <w:t>Karl-Liebknecht-Straße</w:t>
      </w:r>
      <w:r w:rsidR="00273566">
        <w:t>)</w:t>
      </w:r>
      <w:r w:rsidR="008C4B7A">
        <w:t>.</w:t>
      </w:r>
    </w:p>
    <w:p w14:paraId="53619EF2" w14:textId="2666CC0B" w:rsidR="003E34C5" w:rsidRDefault="003E34C5" w:rsidP="003E34C5">
      <w:pPr>
        <w:spacing w:line="360" w:lineRule="auto"/>
      </w:pPr>
      <w:r w:rsidRPr="003E34C5">
        <w:t>Период нацистского режима</w:t>
      </w:r>
      <w:r>
        <w:t xml:space="preserve"> (1933–1945 гг.)</w:t>
      </w:r>
      <w:r w:rsidRPr="003E34C5">
        <w:t xml:space="preserve"> </w:t>
      </w:r>
      <w:r>
        <w:t xml:space="preserve">вызвал </w:t>
      </w:r>
      <w:r w:rsidRPr="003E34C5">
        <w:t>массовые изменения топонимов в рамках идеологии национал-социализма.</w:t>
      </w:r>
      <w:r>
        <w:t xml:space="preserve"> Формирование Третьего Рейха вызвала множество изменений в государственной политике страны. Н</w:t>
      </w:r>
      <w:r w:rsidR="00085839">
        <w:t xml:space="preserve">апример, </w:t>
      </w:r>
      <w:r w:rsidR="000A3C78">
        <w:t xml:space="preserve">законодательная и исполнительная власть была объединена и представлена одним лицом, а все не правящие партии были распущены </w:t>
      </w:r>
      <w:r w:rsidR="000A3C78" w:rsidRPr="000A3C78">
        <w:t>[9; 188]</w:t>
      </w:r>
      <w:r w:rsidR="000A3C78">
        <w:t>.</w:t>
      </w:r>
    </w:p>
    <w:p w14:paraId="51E2DD59" w14:textId="76B399B3" w:rsidR="000A3C78" w:rsidRPr="0023312B" w:rsidRDefault="000A3C78" w:rsidP="003E34C5">
      <w:pPr>
        <w:spacing w:line="360" w:lineRule="auto"/>
      </w:pPr>
      <w:r>
        <w:t xml:space="preserve">Названия многих городских объектов несли в себе имя диктатора нацистской Германии, А. Гитлера. Только в Берлине в честь рейхсканцлера была названа улица </w:t>
      </w:r>
      <w:r w:rsidRPr="00F82BAB">
        <w:rPr>
          <w:i/>
          <w:iCs/>
        </w:rPr>
        <w:t>Adolf-Hitler-Straße</w:t>
      </w:r>
      <w:r>
        <w:t xml:space="preserve"> и площадь </w:t>
      </w:r>
      <w:r w:rsidRPr="00F82BAB">
        <w:rPr>
          <w:i/>
          <w:iCs/>
        </w:rPr>
        <w:t>Adolf-Hitler-Sport-Platz</w:t>
      </w:r>
      <w:r>
        <w:t xml:space="preserve">. Помимо этого прецедентного имени в названиях многих урбанонимов </w:t>
      </w:r>
      <w:r w:rsidR="00F82BAB">
        <w:t xml:space="preserve">того времени существовали и имена других представителей нацистской идеологии. Например, с именем Г. Геринга связан берлинский урбаноним </w:t>
      </w:r>
      <w:r w:rsidR="00F82BAB" w:rsidRPr="00F82BAB">
        <w:rPr>
          <w:i/>
          <w:iCs/>
        </w:rPr>
        <w:t>Hermann-Göring-Straß</w:t>
      </w:r>
      <w:r w:rsidR="00F82BAB">
        <w:rPr>
          <w:i/>
          <w:iCs/>
        </w:rPr>
        <w:t xml:space="preserve"> </w:t>
      </w:r>
      <w:r w:rsidR="00F82BAB" w:rsidRPr="00F82BAB">
        <w:t>(сейчас</w:t>
      </w:r>
      <w:r w:rsidR="00F82BAB">
        <w:rPr>
          <w:i/>
          <w:iCs/>
        </w:rPr>
        <w:t xml:space="preserve"> </w:t>
      </w:r>
      <w:r w:rsidR="00F82BAB" w:rsidRPr="00F82BAB">
        <w:rPr>
          <w:i/>
          <w:iCs/>
        </w:rPr>
        <w:t>Ebertstraße</w:t>
      </w:r>
      <w:r w:rsidR="00F82BAB" w:rsidRPr="00F82BAB">
        <w:t>)</w:t>
      </w:r>
      <w:r w:rsidR="00F82BAB">
        <w:t xml:space="preserve">. </w:t>
      </w:r>
      <w:r w:rsidR="0023312B">
        <w:t xml:space="preserve">Этот исторический деятель известен по всему миру, как человек, введший четырехлетний план развития германского хозяйства </w:t>
      </w:r>
      <w:r w:rsidR="0023312B" w:rsidRPr="0023312B">
        <w:t>[12]</w:t>
      </w:r>
      <w:r w:rsidR="0023312B">
        <w:t xml:space="preserve">. </w:t>
      </w:r>
    </w:p>
    <w:p w14:paraId="33F9F2CC" w14:textId="721652FB" w:rsidR="00047B19" w:rsidRDefault="001B3D94" w:rsidP="003E34C5">
      <w:pPr>
        <w:spacing w:line="360" w:lineRule="auto"/>
      </w:pPr>
      <w:r>
        <w:t>После Второй Мировой войны (</w:t>
      </w:r>
      <w:r w:rsidR="00F033B9">
        <w:t>1945–1990</w:t>
      </w:r>
      <w:r>
        <w:t xml:space="preserve">) территория Германии была разделена на две зоны влияния - на Западную Германию и Восточную Германию. </w:t>
      </w:r>
      <w:r w:rsidR="00AB692C">
        <w:t xml:space="preserve">Согласно </w:t>
      </w:r>
      <w:r w:rsidR="00AB692C" w:rsidRPr="00AB692C">
        <w:t>Деклараци</w:t>
      </w:r>
      <w:r w:rsidR="00AB692C">
        <w:t>и</w:t>
      </w:r>
      <w:r w:rsidR="00AB692C" w:rsidRPr="00AB692C">
        <w:t xml:space="preserve"> о поражении Германии</w:t>
      </w:r>
      <w:r w:rsidR="00AB692C">
        <w:t xml:space="preserve"> (05.05.1945) т</w:t>
      </w:r>
      <w:r w:rsidRPr="001B3D94">
        <w:t xml:space="preserve">ерритория </w:t>
      </w:r>
      <w:r w:rsidR="00AB692C">
        <w:t>страны</w:t>
      </w:r>
      <w:r w:rsidRPr="001B3D94">
        <w:t xml:space="preserve"> была разделена на 4 оккупационные зоны:</w:t>
      </w:r>
      <w:r w:rsidR="00AB692C">
        <w:t xml:space="preserve"> советскую, американскую, британскую и французскую</w:t>
      </w:r>
      <w:r w:rsidR="00F033B9">
        <w:t xml:space="preserve"> </w:t>
      </w:r>
      <w:r w:rsidR="00F033B9" w:rsidRPr="0086402C">
        <w:t>[1]</w:t>
      </w:r>
      <w:r w:rsidR="00AB692C">
        <w:t xml:space="preserve">. </w:t>
      </w:r>
      <w:r w:rsidR="0086402C">
        <w:t xml:space="preserve">Однако в связи с разногласиями между западными державами и СССР </w:t>
      </w:r>
      <w:r w:rsidR="00047B19">
        <w:t xml:space="preserve">в идеологическом плане </w:t>
      </w:r>
      <w:r w:rsidR="0086402C">
        <w:t>вскоре произошло объединение американской и британской зон в «Бизону», а затем к ним присоединилась и французская оккупационная зона</w:t>
      </w:r>
      <w:r w:rsidR="009255CA">
        <w:t>, т.е. возникла «Тризона»</w:t>
      </w:r>
      <w:r w:rsidR="0086402C">
        <w:t xml:space="preserve"> </w:t>
      </w:r>
      <w:r w:rsidR="0086402C" w:rsidRPr="0086402C">
        <w:t>[2; 129]</w:t>
      </w:r>
      <w:r w:rsidR="0086402C">
        <w:t xml:space="preserve">. </w:t>
      </w:r>
    </w:p>
    <w:p w14:paraId="1186A833" w14:textId="1D373615" w:rsidR="00DE6C60" w:rsidRDefault="00047B19" w:rsidP="003E34C5">
      <w:pPr>
        <w:spacing w:line="360" w:lineRule="auto"/>
      </w:pPr>
      <w:r>
        <w:t xml:space="preserve">В связи с расколом Германии на идеологически противоположные зоны многие географические объекты были переименованы. Предлагаем рассмотреть </w:t>
      </w:r>
      <w:r w:rsidR="009255CA">
        <w:t>изменения топонимического ландшафта</w:t>
      </w:r>
      <w:r>
        <w:t xml:space="preserve"> Германии в </w:t>
      </w:r>
      <w:r w:rsidR="009255CA">
        <w:t>период 1945–</w:t>
      </w:r>
      <w:r w:rsidR="00462A3D">
        <w:t>1990 гг.</w:t>
      </w:r>
      <w:r w:rsidR="009255CA">
        <w:t xml:space="preserve"> </w:t>
      </w:r>
    </w:p>
    <w:p w14:paraId="2AF6550F" w14:textId="77777777" w:rsidR="00FB5814" w:rsidRDefault="009255CA" w:rsidP="003E34C5">
      <w:pPr>
        <w:spacing w:line="360" w:lineRule="auto"/>
      </w:pPr>
      <w:r>
        <w:lastRenderedPageBreak/>
        <w:t xml:space="preserve">Особенно сильным изменениям подверглись топонимические единицы Восточной Германии, находившейся под контролем СССР. </w:t>
      </w:r>
    </w:p>
    <w:p w14:paraId="036CBB20" w14:textId="77777777" w:rsidR="00FB5814" w:rsidRDefault="009255CA" w:rsidP="003E34C5">
      <w:pPr>
        <w:spacing w:line="360" w:lineRule="auto"/>
        <w:rPr>
          <w:i/>
          <w:iCs/>
        </w:rPr>
      </w:pPr>
      <w:r>
        <w:t xml:space="preserve">При рассмотрении карты ГДР нами было обнаружено, что </w:t>
      </w:r>
      <w:r w:rsidR="00FB5814">
        <w:t xml:space="preserve">особое влияние на изменение названий географических объектов оказал коммунизм. Например, </w:t>
      </w:r>
      <w:r>
        <w:t xml:space="preserve">город </w:t>
      </w:r>
      <w:r w:rsidRPr="009255CA">
        <w:rPr>
          <w:i/>
          <w:iCs/>
          <w:lang w:val="en-US"/>
        </w:rPr>
        <w:t>Chemnitz</w:t>
      </w:r>
      <w:r w:rsidRPr="009255CA">
        <w:t xml:space="preserve"> </w:t>
      </w:r>
      <w:r>
        <w:t xml:space="preserve">в период Германского вопроса был переименован в </w:t>
      </w:r>
      <w:r w:rsidRPr="009255CA">
        <w:rPr>
          <w:i/>
          <w:iCs/>
        </w:rPr>
        <w:t>Karl-Marx-Stadt</w:t>
      </w:r>
      <w:r w:rsidRPr="009255CA">
        <w:t>.</w:t>
      </w:r>
      <w:r w:rsidR="00462A3D">
        <w:t xml:space="preserve"> Трансформация ойконима связана с коммунистическим режимом, действовавшим в СССР. Карл Маркс вместе с Энгельсом </w:t>
      </w:r>
      <w:r w:rsidR="00D20E4A">
        <w:t xml:space="preserve">опубликовали в 1848 г. </w:t>
      </w:r>
      <w:r w:rsidR="00B52F44">
        <w:t xml:space="preserve"> </w:t>
      </w:r>
      <w:r w:rsidR="00B52F44" w:rsidRPr="00B52F44">
        <w:t>«Коммунистический манифест»</w:t>
      </w:r>
      <w:r w:rsidR="00D20E4A">
        <w:t xml:space="preserve">, который стал основой коммунизма </w:t>
      </w:r>
      <w:r w:rsidR="00D20E4A" w:rsidRPr="00DC2DBB">
        <w:t>[3]</w:t>
      </w:r>
      <w:r w:rsidR="00D20E4A">
        <w:t>.</w:t>
      </w:r>
      <w:r w:rsidR="00DC2DBB">
        <w:t xml:space="preserve"> В связи с культом личности К. Маркса в советском пространстве было принято увековечить память о нем в ойкониме </w:t>
      </w:r>
      <w:r w:rsidR="00DC2DBB" w:rsidRPr="004133F2">
        <w:rPr>
          <w:i/>
          <w:iCs/>
        </w:rPr>
        <w:t>Karl-Marx-Stadt</w:t>
      </w:r>
      <w:r w:rsidR="00DC2DBB">
        <w:t xml:space="preserve">. Однако, необходимо отметить, что вскоре после </w:t>
      </w:r>
      <w:r w:rsidR="004133F2">
        <w:t xml:space="preserve">объединения Германии городу было возвращено исконное название </w:t>
      </w:r>
      <w:r w:rsidR="004133F2" w:rsidRPr="009255CA">
        <w:rPr>
          <w:i/>
          <w:iCs/>
          <w:lang w:val="en-US"/>
        </w:rPr>
        <w:t>Chemnitz</w:t>
      </w:r>
      <w:r w:rsidR="004133F2" w:rsidRPr="004133F2">
        <w:rPr>
          <w:i/>
          <w:iCs/>
        </w:rPr>
        <w:t>.</w:t>
      </w:r>
      <w:r w:rsidR="004133F2">
        <w:rPr>
          <w:i/>
          <w:iCs/>
        </w:rPr>
        <w:t xml:space="preserve"> </w:t>
      </w:r>
      <w:r w:rsidR="004133F2" w:rsidRPr="004133F2">
        <w:rPr>
          <w:i/>
          <w:iCs/>
        </w:rPr>
        <w:t xml:space="preserve"> </w:t>
      </w:r>
    </w:p>
    <w:p w14:paraId="6A1F061A" w14:textId="03460CD7" w:rsidR="009D1F90" w:rsidRDefault="004133F2" w:rsidP="003E34C5">
      <w:pPr>
        <w:spacing w:line="360" w:lineRule="auto"/>
      </w:pPr>
      <w:r>
        <w:t xml:space="preserve">Подобные трансформации произошли с топонимом </w:t>
      </w:r>
      <w:r w:rsidRPr="004133F2">
        <w:rPr>
          <w:i/>
          <w:iCs/>
        </w:rPr>
        <w:t>Neu-Hardenberg</w:t>
      </w:r>
      <w:r>
        <w:t xml:space="preserve">, который в период советской оккупации был изменен на </w:t>
      </w:r>
      <w:r w:rsidRPr="004133F2">
        <w:rPr>
          <w:i/>
          <w:iCs/>
        </w:rPr>
        <w:t>Marxwalde</w:t>
      </w:r>
      <w:r>
        <w:t xml:space="preserve">, однако после воссоединения Германии изначальный ойконим был упрощён и </w:t>
      </w:r>
      <w:r w:rsidR="00666B3C">
        <w:t xml:space="preserve">изменен на </w:t>
      </w:r>
      <w:r w:rsidR="00666B3C" w:rsidRPr="00666B3C">
        <w:t>Neu</w:t>
      </w:r>
      <w:r w:rsidR="00666B3C">
        <w:rPr>
          <w:lang w:val="en-US"/>
        </w:rPr>
        <w:t>h</w:t>
      </w:r>
      <w:r w:rsidR="00666B3C" w:rsidRPr="00666B3C">
        <w:t>ardenberg</w:t>
      </w:r>
      <w:r w:rsidR="00666B3C">
        <w:t>.</w:t>
      </w:r>
      <w:r w:rsidR="00FB5814">
        <w:t xml:space="preserve"> </w:t>
      </w:r>
      <w:r w:rsidR="009D1F90">
        <w:t xml:space="preserve">С коммунизмом также связано образование в 1950 г. муниципалитета </w:t>
      </w:r>
      <w:r w:rsidR="009D1F90" w:rsidRPr="00FB5814">
        <w:rPr>
          <w:i/>
          <w:iCs/>
        </w:rPr>
        <w:t>Engertsdorf</w:t>
      </w:r>
      <w:r w:rsidR="009D1F90">
        <w:t xml:space="preserve">, который был назван в честь Энгельса, одного из основоположников </w:t>
      </w:r>
      <w:r w:rsidR="00FB5814">
        <w:t xml:space="preserve">коммунистической </w:t>
      </w:r>
      <w:r w:rsidR="009D1F90">
        <w:t>идеологии</w:t>
      </w:r>
      <w:r w:rsidR="00FB5814">
        <w:t>. Несмотря на изменение политического режима после объединения Германии, ойконим сохранил свое название.</w:t>
      </w:r>
    </w:p>
    <w:p w14:paraId="472164D5" w14:textId="2A904E0D" w:rsidR="00681462" w:rsidRPr="00EF1B6B" w:rsidRDefault="00681462" w:rsidP="003E34C5">
      <w:pPr>
        <w:spacing w:line="360" w:lineRule="auto"/>
      </w:pPr>
      <w:r>
        <w:t xml:space="preserve">Разделу в послевоенный период подверглась не только территория Германии, но и территория ее столицы, Берлина. В 1961 году на территории города была возведена Берлинская стена, что было связано с попытками жителей Восточной Германии пересечь границу в поисках лучшего места жительства </w:t>
      </w:r>
      <w:r w:rsidRPr="00681462">
        <w:t>[4]</w:t>
      </w:r>
      <w:r>
        <w:t xml:space="preserve">. </w:t>
      </w:r>
      <w:r w:rsidR="00AB0C64">
        <w:t xml:space="preserve">Город был поделен на две части, одна из которых принадлежала Восточной Германии, а другая – Западной. В связи с этим официально существовало два названия </w:t>
      </w:r>
      <w:r w:rsidR="00D046F6">
        <w:t xml:space="preserve">Берлина. </w:t>
      </w:r>
      <w:r w:rsidR="00F2275B">
        <w:t>Городом</w:t>
      </w:r>
      <w:r w:rsidR="00D046F6">
        <w:t xml:space="preserve"> Западной Германии так и остался </w:t>
      </w:r>
      <w:r w:rsidR="00D046F6" w:rsidRPr="00D046F6">
        <w:rPr>
          <w:i/>
          <w:iCs/>
          <w:lang w:val="en-US"/>
        </w:rPr>
        <w:t>Berlin</w:t>
      </w:r>
      <w:r w:rsidR="00D046F6">
        <w:t>, а Восточная Германия</w:t>
      </w:r>
      <w:r w:rsidR="00EF1B6B">
        <w:t xml:space="preserve"> предпочла изменить ойконим на </w:t>
      </w:r>
      <w:r w:rsidR="00EF1B6B" w:rsidRPr="00EF1B6B">
        <w:rPr>
          <w:i/>
          <w:iCs/>
        </w:rPr>
        <w:t xml:space="preserve">Hauptstadt der DDR </w:t>
      </w:r>
      <w:r w:rsidR="00EF1B6B" w:rsidRPr="00EF1B6B">
        <w:t>[</w:t>
      </w:r>
      <w:r w:rsidR="00EF1B6B">
        <w:t>5</w:t>
      </w:r>
      <w:r w:rsidR="00EF1B6B" w:rsidRPr="00EF1B6B">
        <w:t>]</w:t>
      </w:r>
      <w:r w:rsidR="00EF1B6B">
        <w:t>.</w:t>
      </w:r>
    </w:p>
    <w:p w14:paraId="1C1CE214" w14:textId="1BFC9602" w:rsidR="00057E0D" w:rsidRDefault="00057E0D" w:rsidP="003E34C5">
      <w:pPr>
        <w:spacing w:line="360" w:lineRule="auto"/>
      </w:pPr>
      <w:r>
        <w:lastRenderedPageBreak/>
        <w:t xml:space="preserve">Необходимо отметить, что помимо ойконимов </w:t>
      </w:r>
      <w:r w:rsidR="00EF1B6B">
        <w:t>были изменены и</w:t>
      </w:r>
      <w:r>
        <w:t xml:space="preserve"> названия других классов топонимов. Чаще всего изменения происходили среди</w:t>
      </w:r>
      <w:r w:rsidR="00681462">
        <w:t xml:space="preserve"> урбанонимов.</w:t>
      </w:r>
    </w:p>
    <w:p w14:paraId="7325646B" w14:textId="4AF8BB8E" w:rsidR="00BE352C" w:rsidRPr="00890DF9" w:rsidRDefault="00BE352C" w:rsidP="003E34C5">
      <w:pPr>
        <w:spacing w:line="360" w:lineRule="auto"/>
      </w:pPr>
      <w:r>
        <w:t xml:space="preserve">Одним из урбанонимов Западной Германии, которые подверглись изменению в связи с расколом страны, стал топоним </w:t>
      </w:r>
      <w:r w:rsidRPr="00D17978">
        <w:rPr>
          <w:i/>
          <w:iCs/>
        </w:rPr>
        <w:t>Charlottenburger Chaussee</w:t>
      </w:r>
      <w:r>
        <w:t xml:space="preserve">. Его переименование связано с </w:t>
      </w:r>
      <w:r w:rsidR="00D17978">
        <w:t xml:space="preserve">Восточногерманским восстанием </w:t>
      </w:r>
      <w:r w:rsidR="00D17978" w:rsidRPr="00D17978">
        <w:t>1953 года</w:t>
      </w:r>
      <w:r w:rsidR="00D17978">
        <w:t xml:space="preserve">, из-за чего улица получила название </w:t>
      </w:r>
      <w:r w:rsidR="00D17978" w:rsidRPr="00D17978">
        <w:rPr>
          <w:i/>
          <w:iCs/>
        </w:rPr>
        <w:t>Straße des 17. Juni</w:t>
      </w:r>
      <w:r w:rsidR="008F2DC4" w:rsidRPr="008F2DC4">
        <w:rPr>
          <w:i/>
          <w:iCs/>
        </w:rPr>
        <w:t xml:space="preserve">. </w:t>
      </w:r>
      <w:r w:rsidR="008F2DC4" w:rsidRPr="008F2DC4">
        <w:t xml:space="preserve">17 июня 1953 г. В ГДР начались забастовки и демонстрации, которые </w:t>
      </w:r>
      <w:r w:rsidR="008F2DC4">
        <w:t xml:space="preserve">охватили всю страну. Масштаб бунта был гигантским: только в Берлине, который стал эпицентром </w:t>
      </w:r>
      <w:r w:rsidR="008F2DC4" w:rsidRPr="00D17978">
        <w:t>восстани</w:t>
      </w:r>
      <w:r w:rsidR="008F2DC4">
        <w:t>я, прекратили работу 15 предприятий, а также 12 производств отказались работать частично</w:t>
      </w:r>
      <w:r w:rsidR="008F2DC4">
        <w:rPr>
          <w:i/>
          <w:iCs/>
        </w:rPr>
        <w:t xml:space="preserve"> </w:t>
      </w:r>
      <w:r w:rsidR="008F2DC4" w:rsidRPr="008F2DC4">
        <w:t>[</w:t>
      </w:r>
      <w:r w:rsidR="008F2DC4">
        <w:t>6</w:t>
      </w:r>
      <w:r w:rsidR="008F2DC4" w:rsidRPr="008F2DC4">
        <w:t>; 314]</w:t>
      </w:r>
      <w:r w:rsidR="00D17978">
        <w:t xml:space="preserve">. </w:t>
      </w:r>
    </w:p>
    <w:p w14:paraId="1C7D2770" w14:textId="024FF911" w:rsidR="00330B13" w:rsidRDefault="00EA7AD7" w:rsidP="0023312B">
      <w:pPr>
        <w:spacing w:line="360" w:lineRule="auto"/>
      </w:pPr>
      <w:r>
        <w:t xml:space="preserve">В Восточной Германии хотелось бы обратить внимание на город </w:t>
      </w:r>
      <w:r w:rsidRPr="00F8311F">
        <w:rPr>
          <w:i/>
          <w:iCs/>
        </w:rPr>
        <w:t>Bad Freienwalde</w:t>
      </w:r>
      <w:r>
        <w:t xml:space="preserve">. В период существования Нацистской Германии в нем находилась улица, названная в честь </w:t>
      </w:r>
      <w:r w:rsidRPr="00EA7AD7">
        <w:t>главный идеолог</w:t>
      </w:r>
      <w:r>
        <w:t xml:space="preserve">а </w:t>
      </w:r>
      <w:r w:rsidRPr="00EA7AD7">
        <w:t>германского государства в период нацизма</w:t>
      </w:r>
      <w:r>
        <w:t xml:space="preserve">, А. Гитлера. После поражения Германии во Второй Мировой войне улица была переименована с </w:t>
      </w:r>
      <w:r w:rsidRPr="00F82BAB">
        <w:rPr>
          <w:i/>
          <w:iCs/>
        </w:rPr>
        <w:t>Adolf-Hitler-Straße</w:t>
      </w:r>
      <w:r>
        <w:t xml:space="preserve"> в </w:t>
      </w:r>
      <w:r w:rsidRPr="00F82BAB">
        <w:rPr>
          <w:i/>
          <w:iCs/>
        </w:rPr>
        <w:t>Stalinstraße</w:t>
      </w:r>
      <w:r w:rsidR="00E8043F">
        <w:t xml:space="preserve">. Сталин являлся </w:t>
      </w:r>
      <w:r w:rsidR="00E8043F" w:rsidRPr="00E8043F">
        <w:t>Верховн</w:t>
      </w:r>
      <w:r w:rsidR="007E1AC5">
        <w:t>ым</w:t>
      </w:r>
      <w:r w:rsidR="00E8043F" w:rsidRPr="00E8043F">
        <w:t xml:space="preserve"> Главнокомандующ</w:t>
      </w:r>
      <w:r w:rsidR="007E1AC5">
        <w:t>им</w:t>
      </w:r>
      <w:r w:rsidR="00E8043F" w:rsidRPr="00E8043F">
        <w:t xml:space="preserve"> Вооруженными Силами СССР</w:t>
      </w:r>
      <w:r w:rsidR="007E1AC5">
        <w:t xml:space="preserve">. Использовав прецедентное имя в обозначении улицы, власть Восточной Германии стремилась обозначить, что решение проблем, возникших после окончания войны, возможно только с помощью Советского Союза </w:t>
      </w:r>
      <w:r w:rsidR="007E1AC5" w:rsidRPr="00D022DD">
        <w:t>[7; 16]</w:t>
      </w:r>
      <w:r w:rsidR="007E1AC5">
        <w:t>.</w:t>
      </w:r>
      <w:r w:rsidR="00D022DD">
        <w:t xml:space="preserve"> Через несколько лет улица была переименована в </w:t>
      </w:r>
      <w:r w:rsidR="00D022DD" w:rsidRPr="00D022DD">
        <w:rPr>
          <w:i/>
          <w:iCs/>
        </w:rPr>
        <w:t>Straße-der-Deutsch-Sowjetischen-Freundschaft</w:t>
      </w:r>
      <w:r w:rsidR="00D022DD">
        <w:t xml:space="preserve">, что связано с тесными взаимоотношениями и общей идеологией ГДР и СССР. </w:t>
      </w:r>
      <w:r w:rsidR="00A92ECB">
        <w:t xml:space="preserve">В связи с объединением Германии урбаноним вновь изменился в 1991 г. и получил название </w:t>
      </w:r>
      <w:r w:rsidR="00A92ECB" w:rsidRPr="00A92ECB">
        <w:rPr>
          <w:i/>
          <w:iCs/>
        </w:rPr>
        <w:t>Berliner Straße</w:t>
      </w:r>
      <w:r w:rsidR="00A92ECB">
        <w:t>.</w:t>
      </w:r>
    </w:p>
    <w:p w14:paraId="3FACEC7C" w14:textId="6FACA15D" w:rsidR="004721AB" w:rsidRDefault="004721AB" w:rsidP="004721AB">
      <w:pPr>
        <w:spacing w:line="360" w:lineRule="auto"/>
      </w:pPr>
      <w:r>
        <w:t xml:space="preserve">Изменение топонимического ландшафта не остановилось, поэтому мы хотели бы рассмотреть, какие политические факторы могут повлиять на данный процесс. Рассматривая внутреннюю и внешнюю политику современной Германии, мы предполагаем, </w:t>
      </w:r>
      <w:r w:rsidR="00375687">
        <w:t>что существует</w:t>
      </w:r>
      <w:r>
        <w:t xml:space="preserve"> несколько причин, которые могут влиять на наименование топонимов:</w:t>
      </w:r>
    </w:p>
    <w:p w14:paraId="5E9E44BC" w14:textId="44B56037" w:rsidR="004721AB" w:rsidRDefault="004721AB" w:rsidP="004721AB">
      <w:pPr>
        <w:spacing w:line="360" w:lineRule="auto"/>
      </w:pPr>
      <w:r>
        <w:lastRenderedPageBreak/>
        <w:t xml:space="preserve">1. Историческая переоценка: </w:t>
      </w:r>
      <w:r w:rsidR="00375687">
        <w:t>в</w:t>
      </w:r>
      <w:r>
        <w:t xml:space="preserve"> связи с трагической историей Германии, такой как национал-социализм и Холокост, существует стремление к переоценке названий улиц, площадей и других объектов, связанных с этими событиями. Политические решения могут привести к переименованию объектов, чтобы избежать ассоциаций с прошлыми злодеяниями.</w:t>
      </w:r>
    </w:p>
    <w:p w14:paraId="735C6872" w14:textId="1E76005B" w:rsidR="004721AB" w:rsidRDefault="004721AB" w:rsidP="004721AB">
      <w:pPr>
        <w:spacing w:line="360" w:lineRule="auto"/>
      </w:pPr>
      <w:r>
        <w:t>2. Мультикультуральность и интеграция: в современной Германии многонациональное население, что может отразиться на топонимах. Политика интеграции и уважения к различным культурам может привести к изменениям в названиях улиц и районов, чтобы отразить разнообразие общества.</w:t>
      </w:r>
    </w:p>
    <w:p w14:paraId="022B1BCB" w14:textId="5405908B" w:rsidR="004721AB" w:rsidRDefault="004721AB" w:rsidP="004721AB">
      <w:pPr>
        <w:spacing w:line="360" w:lineRule="auto"/>
      </w:pPr>
      <w:r>
        <w:t>3. Символическое значение: некоторые топонимы имеют символическое значение для политических движений или партий. Переименование улиц или площадей может быть использовано для подчеркивания определенных политических ценностей или идеологий.</w:t>
      </w:r>
    </w:p>
    <w:p w14:paraId="7134554A" w14:textId="652ACE5F" w:rsidR="00454A9E" w:rsidRDefault="00454A9E" w:rsidP="0023312B">
      <w:pPr>
        <w:spacing w:line="360" w:lineRule="auto"/>
      </w:pPr>
      <w:r>
        <w:t>Подводя итог, необходимо отметить, что на топонимику Германии повлияли следующие политические явления:</w:t>
      </w:r>
    </w:p>
    <w:p w14:paraId="7629AA5A" w14:textId="77777777" w:rsidR="00454A9E" w:rsidRDefault="00454A9E" w:rsidP="00454A9E">
      <w:pPr>
        <w:pStyle w:val="a7"/>
        <w:numPr>
          <w:ilvl w:val="0"/>
          <w:numId w:val="3"/>
        </w:numPr>
        <w:spacing w:line="360" w:lineRule="auto"/>
      </w:pPr>
      <w:r>
        <w:t>Период объединения Германии в XIX веке, который привел к изменению названий географических объектов в соответствии с новой политической реальностью.</w:t>
      </w:r>
    </w:p>
    <w:p w14:paraId="377941E5" w14:textId="1ECD2970" w:rsidR="00454A9E" w:rsidRDefault="00454A9E" w:rsidP="00454A9E">
      <w:pPr>
        <w:pStyle w:val="a7"/>
        <w:numPr>
          <w:ilvl w:val="0"/>
          <w:numId w:val="3"/>
        </w:numPr>
        <w:spacing w:line="360" w:lineRule="auto"/>
      </w:pPr>
      <w:r>
        <w:t>Период нацистского режима в Германии, когда происходили массовые изменения топонимов в рамках идеологии национал-социализма.</w:t>
      </w:r>
    </w:p>
    <w:p w14:paraId="41E1CA21" w14:textId="3FBB6390" w:rsidR="00454A9E" w:rsidRDefault="00454A9E" w:rsidP="00454A9E">
      <w:pPr>
        <w:pStyle w:val="a7"/>
        <w:numPr>
          <w:ilvl w:val="0"/>
          <w:numId w:val="3"/>
        </w:numPr>
        <w:spacing w:line="360" w:lineRule="auto"/>
      </w:pPr>
      <w:r>
        <w:t>Послевоенный период и разделение Германии на Восточную и Западную части, что привело к различиям в топонимике и названиях географических объектов.</w:t>
      </w:r>
    </w:p>
    <w:p w14:paraId="0E1428F6" w14:textId="12E755CB" w:rsidR="00454A9E" w:rsidRDefault="00454A9E" w:rsidP="00454A9E">
      <w:pPr>
        <w:pStyle w:val="a7"/>
        <w:numPr>
          <w:ilvl w:val="0"/>
          <w:numId w:val="3"/>
        </w:numPr>
        <w:spacing w:line="360" w:lineRule="auto"/>
      </w:pPr>
      <w:r>
        <w:t>Объединение Германии в 1990 году, которое также повлекло за собой изменения в топонимике и названиях географических объектов.</w:t>
      </w:r>
    </w:p>
    <w:p w14:paraId="1E54AC80" w14:textId="426172EB" w:rsidR="00F033B9" w:rsidRDefault="00454A9E" w:rsidP="00454A9E">
      <w:pPr>
        <w:pStyle w:val="a7"/>
        <w:numPr>
          <w:ilvl w:val="0"/>
          <w:numId w:val="3"/>
        </w:numPr>
        <w:spacing w:line="360" w:lineRule="auto"/>
      </w:pPr>
      <w:r>
        <w:t>Миграционные процессы и приход иностранных культур в Германию</w:t>
      </w:r>
      <w:r w:rsidR="00F2275B">
        <w:t>.</w:t>
      </w:r>
    </w:p>
    <w:p w14:paraId="3A841DF8" w14:textId="77777777" w:rsidR="00454A9E" w:rsidRPr="00454A9E" w:rsidRDefault="00454A9E" w:rsidP="00454A9E">
      <w:pPr>
        <w:spacing w:line="360" w:lineRule="auto"/>
      </w:pPr>
    </w:p>
    <w:p w14:paraId="59170C51" w14:textId="77777777" w:rsidR="00F033B9" w:rsidRDefault="00F033B9" w:rsidP="00F033B9">
      <w:pPr>
        <w:jc w:val="center"/>
        <w:rPr>
          <w:b/>
          <w:bCs/>
        </w:rPr>
      </w:pPr>
    </w:p>
    <w:p w14:paraId="7E3EE384" w14:textId="316A60F9" w:rsidR="00F033B9" w:rsidRPr="00F033B9" w:rsidRDefault="00F033B9" w:rsidP="0023312B">
      <w:pPr>
        <w:spacing w:line="360" w:lineRule="auto"/>
        <w:jc w:val="center"/>
        <w:rPr>
          <w:b/>
          <w:bCs/>
        </w:rPr>
      </w:pPr>
      <w:r w:rsidRPr="00F033B9">
        <w:rPr>
          <w:b/>
          <w:bCs/>
        </w:rPr>
        <w:t>Список использованной литературы</w:t>
      </w:r>
    </w:p>
    <w:p w14:paraId="3C5583F5" w14:textId="1F67511C" w:rsidR="00F033B9" w:rsidRDefault="00F033B9" w:rsidP="0023312B">
      <w:pPr>
        <w:pStyle w:val="a7"/>
        <w:numPr>
          <w:ilvl w:val="0"/>
          <w:numId w:val="2"/>
        </w:numPr>
        <w:spacing w:line="360" w:lineRule="auto"/>
      </w:pPr>
      <w:r w:rsidRPr="00F033B9">
        <w:t xml:space="preserve">"Декларация о поражении Германии и взятии на себя верховной власти в отношении Германии правительствами Союза Советских Социалистических Республик, Соединённого Королевства и Соединённых Штатов Америки и Временным правительством Французской Республики" от 05.05.1945 // </w:t>
      </w:r>
      <w:hyperlink r:id="rId5" w:history="1">
        <w:r w:rsidRPr="000943E3">
          <w:rPr>
            <w:rStyle w:val="a5"/>
          </w:rPr>
          <w:t>https://ru.wikisource.org/wiki/Декларация_о_поражении_Германии</w:t>
        </w:r>
      </w:hyperlink>
      <w:r>
        <w:t xml:space="preserve"> </w:t>
      </w:r>
    </w:p>
    <w:p w14:paraId="13E92C4B" w14:textId="26D82883" w:rsidR="00F033B9" w:rsidRDefault="0086402C" w:rsidP="0023312B">
      <w:pPr>
        <w:pStyle w:val="a7"/>
        <w:numPr>
          <w:ilvl w:val="0"/>
          <w:numId w:val="2"/>
        </w:numPr>
        <w:spacing w:line="360" w:lineRule="auto"/>
      </w:pPr>
      <w:r>
        <w:t>История Германии / Жак Дроз; пер. с фр. Б.А. Шуринова. — М. АСТ: Астрель, 2005. — 157 с.</w:t>
      </w:r>
    </w:p>
    <w:p w14:paraId="194D1871" w14:textId="485CD642" w:rsidR="00D20E4A" w:rsidRDefault="00D20E4A" w:rsidP="0023312B">
      <w:pPr>
        <w:pStyle w:val="a7"/>
        <w:numPr>
          <w:ilvl w:val="0"/>
          <w:numId w:val="2"/>
        </w:numPr>
        <w:spacing w:line="360" w:lineRule="auto"/>
      </w:pPr>
      <w:r w:rsidRPr="00D20E4A">
        <w:t>Захарова, М. К. Философия Карла Маркса / М. К. Захарова // Гуманитарные науки в современном вузе: вчера, сегодня, завтра : Материалы V международной научной конференции, Санкт-Петербург, 09 декабря 2022 года. Том 2. – Санкт-Петербург: Санкт-Петербургский государственный университет промышленных технологий и дизайна, 2022. – С. 827-832. – EDN YIXHRH.</w:t>
      </w:r>
    </w:p>
    <w:p w14:paraId="57A0EF9F" w14:textId="345986C3" w:rsidR="00D20E4A" w:rsidRDefault="00681462" w:rsidP="0023312B">
      <w:pPr>
        <w:pStyle w:val="a7"/>
        <w:numPr>
          <w:ilvl w:val="0"/>
          <w:numId w:val="2"/>
        </w:numPr>
        <w:spacing w:line="360" w:lineRule="auto"/>
      </w:pPr>
      <w:r w:rsidRPr="00681462">
        <w:t>Дармограй, А. В. Берлинская стена как уникальный феномен истории послевоенной Германии / А. В. Дармограй // Наукосфера. – 2020. – № 10-2. – С. 5-7. – EDN ZZTUCN.</w:t>
      </w:r>
    </w:p>
    <w:p w14:paraId="17C35A90" w14:textId="30E775EB" w:rsidR="00EF1B6B" w:rsidRPr="008F2DC4" w:rsidRDefault="00EF1B6B" w:rsidP="0023312B">
      <w:pPr>
        <w:pStyle w:val="a7"/>
        <w:numPr>
          <w:ilvl w:val="0"/>
          <w:numId w:val="2"/>
        </w:numPr>
        <w:spacing w:line="360" w:lineRule="auto"/>
        <w:rPr>
          <w:lang w:val="en-US"/>
        </w:rPr>
      </w:pPr>
      <w:r w:rsidRPr="00EF1B6B">
        <w:rPr>
          <w:lang w:val="en-US"/>
        </w:rPr>
        <w:t>Kleiderling G., Schulz P. Berlin 1945–1968. Zur Geschichte der Hauptstadt der DDR und der</w:t>
      </w:r>
      <w:r>
        <w:rPr>
          <w:lang w:val="en-US"/>
        </w:rPr>
        <w:t xml:space="preserve"> </w:t>
      </w:r>
      <w:r w:rsidRPr="00EF1B6B">
        <w:rPr>
          <w:lang w:val="en-US"/>
        </w:rPr>
        <w:t xml:space="preserve">selbstständigen politischen Einheit Westberlin. Berlin, 1970; </w:t>
      </w:r>
      <w:r>
        <w:t>Кайдерлинг</w:t>
      </w:r>
      <w:r w:rsidRPr="00EF1B6B">
        <w:rPr>
          <w:lang w:val="en-US"/>
        </w:rPr>
        <w:t xml:space="preserve"> </w:t>
      </w:r>
      <w:r>
        <w:t>Г</w:t>
      </w:r>
      <w:r w:rsidRPr="00EF1B6B">
        <w:rPr>
          <w:lang w:val="en-US"/>
        </w:rPr>
        <w:t xml:space="preserve">., </w:t>
      </w:r>
      <w:r>
        <w:t>Шульц</w:t>
      </w:r>
      <w:r w:rsidRPr="00EF1B6B">
        <w:rPr>
          <w:lang w:val="en-US"/>
        </w:rPr>
        <w:t xml:space="preserve"> </w:t>
      </w:r>
      <w:r>
        <w:t>П</w:t>
      </w:r>
      <w:r w:rsidRPr="00EF1B6B">
        <w:rPr>
          <w:lang w:val="en-US"/>
        </w:rPr>
        <w:t xml:space="preserve">. </w:t>
      </w:r>
      <w:r>
        <w:t>Берлин</w:t>
      </w:r>
      <w:r w:rsidRPr="00EF1B6B">
        <w:rPr>
          <w:lang w:val="en-US"/>
        </w:rPr>
        <w:t xml:space="preserve"> 1945–</w:t>
      </w:r>
      <w:r>
        <w:rPr>
          <w:lang w:val="en-US"/>
        </w:rPr>
        <w:t>1</w:t>
      </w:r>
      <w:r>
        <w:t>975. М., 1976.</w:t>
      </w:r>
    </w:p>
    <w:p w14:paraId="34936DEF" w14:textId="4055581F" w:rsidR="008F2DC4" w:rsidRDefault="008F2DC4" w:rsidP="0023312B">
      <w:pPr>
        <w:pStyle w:val="a7"/>
        <w:numPr>
          <w:ilvl w:val="0"/>
          <w:numId w:val="2"/>
        </w:numPr>
        <w:spacing w:line="360" w:lineRule="auto"/>
      </w:pPr>
      <w:r w:rsidRPr="008F2DC4">
        <w:t xml:space="preserve">Новик, Ф. И. СССР и события в ГДР в июне 1953 г / Ф. И. Новик // Труды Института российской истории РАН. – 2006. – № 6. – С. 305-326. – </w:t>
      </w:r>
      <w:r w:rsidRPr="008F2DC4">
        <w:rPr>
          <w:lang w:val="en-US"/>
        </w:rPr>
        <w:t>EDN</w:t>
      </w:r>
      <w:r w:rsidRPr="008F2DC4">
        <w:t xml:space="preserve"> </w:t>
      </w:r>
      <w:r w:rsidRPr="008F2DC4">
        <w:rPr>
          <w:lang w:val="en-US"/>
        </w:rPr>
        <w:t>RWGUIB</w:t>
      </w:r>
      <w:r w:rsidRPr="008F2DC4">
        <w:t>.</w:t>
      </w:r>
    </w:p>
    <w:p w14:paraId="0B5FE959" w14:textId="35092E95" w:rsidR="007E1AC5" w:rsidRDefault="007E1AC5" w:rsidP="0023312B">
      <w:pPr>
        <w:pStyle w:val="a7"/>
        <w:numPr>
          <w:ilvl w:val="0"/>
          <w:numId w:val="2"/>
        </w:numPr>
        <w:spacing w:line="360" w:lineRule="auto"/>
      </w:pPr>
      <w:r w:rsidRPr="007E1AC5">
        <w:t xml:space="preserve">Тихомиров, А. А. Образ Сталина в общественном мнении Восточной Германии (1945-1956 годы) : специальность 07.00.03 "Всеобщая </w:t>
      </w:r>
      <w:r w:rsidRPr="007E1AC5">
        <w:lastRenderedPageBreak/>
        <w:t>история (соответствующего периода)" : автореферат диссертации на соискание ученой степени кандидата исторических наук / Тихомиров Алексей Александрович. – Ярославль, 2005. – 24 с. – EDN ZNDEYZ.</w:t>
      </w:r>
    </w:p>
    <w:p w14:paraId="6DB27145" w14:textId="09486F92" w:rsidR="008C4B7A" w:rsidRDefault="008C4B7A" w:rsidP="0023312B">
      <w:pPr>
        <w:pStyle w:val="a7"/>
        <w:numPr>
          <w:ilvl w:val="0"/>
          <w:numId w:val="2"/>
        </w:numPr>
        <w:spacing w:line="360" w:lineRule="auto"/>
      </w:pPr>
      <w:r w:rsidRPr="008C4B7A">
        <w:t xml:space="preserve">Бухаева </w:t>
      </w:r>
      <w:r>
        <w:t>А.А.</w:t>
      </w:r>
      <w:r w:rsidRPr="008C4B7A">
        <w:t xml:space="preserve">, Жамбаев </w:t>
      </w:r>
      <w:r>
        <w:t>Е.С.</w:t>
      </w:r>
      <w:r w:rsidRPr="008C4B7A">
        <w:t xml:space="preserve">, Сагадиев </w:t>
      </w:r>
      <w:r>
        <w:t>А.Н.</w:t>
      </w:r>
      <w:r w:rsidRPr="008C4B7A">
        <w:t xml:space="preserve">, Кереев </w:t>
      </w:r>
      <w:r>
        <w:t>А.А.</w:t>
      </w:r>
      <w:r w:rsidRPr="008C4B7A">
        <w:t xml:space="preserve"> ОБЪЕДИНЕНИЕ ГЕРМАНИИ И ГЕРМАНСКИЙ КОНСТИТУЦИОНАЛИЗМ. РАЗРАБОТКА И ПРИНЯТИЕ КОНСТИТУЦИИ ГЕРМАНИИ 1871 Г // НИР/S&amp;R. 2020. №1. URL: https://cyberleninka.ru/article/n/obedinenie-germanii-i-germanskiy-konstitutsionalizm-razrabotka-i-prinyatie-konstitutsii-germanii-1871-g-1 (дата обращения: 2</w:t>
      </w:r>
      <w:r>
        <w:t>5</w:t>
      </w:r>
      <w:r w:rsidRPr="008C4B7A">
        <w:t>.0</w:t>
      </w:r>
      <w:r>
        <w:t>1</w:t>
      </w:r>
      <w:r w:rsidRPr="008C4B7A">
        <w:t>.2024).</w:t>
      </w:r>
    </w:p>
    <w:p w14:paraId="4711D812" w14:textId="120FBC1A" w:rsidR="000A3C78" w:rsidRDefault="000A3C78" w:rsidP="0023312B">
      <w:pPr>
        <w:pStyle w:val="a7"/>
        <w:numPr>
          <w:ilvl w:val="0"/>
          <w:numId w:val="2"/>
        </w:numPr>
        <w:spacing w:line="360" w:lineRule="auto"/>
      </w:pPr>
      <w:r w:rsidRPr="000A3C78">
        <w:t xml:space="preserve">Хавкин </w:t>
      </w:r>
      <w:r>
        <w:t>Б.Л.</w:t>
      </w:r>
      <w:r w:rsidRPr="000A3C78">
        <w:t xml:space="preserve"> Германский национал-социализм // БЕРЕГИНЯ.777.СОВА. 2014. №4 (23). URL: https://cyberleninka.ru/article/n/germanskiy-natsional-sotsializm (дата обращения: 2</w:t>
      </w:r>
      <w:r>
        <w:t>6</w:t>
      </w:r>
      <w:r w:rsidRPr="000A3C78">
        <w:t>.0</w:t>
      </w:r>
      <w:r>
        <w:t>1</w:t>
      </w:r>
      <w:r w:rsidRPr="000A3C78">
        <w:t>.2024).</w:t>
      </w:r>
    </w:p>
    <w:p w14:paraId="635CA4AA" w14:textId="3F484B18" w:rsidR="0023312B" w:rsidRPr="008F2DC4" w:rsidRDefault="0023312B" w:rsidP="00C1486C">
      <w:pPr>
        <w:pStyle w:val="a7"/>
        <w:numPr>
          <w:ilvl w:val="0"/>
          <w:numId w:val="2"/>
        </w:numPr>
        <w:spacing w:line="360" w:lineRule="auto"/>
      </w:pPr>
      <w:r w:rsidRPr="0023312B">
        <w:t xml:space="preserve">Кутарев </w:t>
      </w:r>
      <w:r>
        <w:t>О.Ю.</w:t>
      </w:r>
      <w:r w:rsidRPr="0023312B">
        <w:t xml:space="preserve"> К вопросу о появлении четырехлетнего плана в фашистской Германии // Известия вузов. Северо-Кавказский регион. Серия: Общественные науки. 2010. №1. URL: https://cyberleninka.ru/article/n/k-voprosu-o-poyavlenii-chetyrehletnego-plana-v-fashistskoy-germanii (дата обращения: 2</w:t>
      </w:r>
      <w:r>
        <w:t>3</w:t>
      </w:r>
      <w:r w:rsidRPr="0023312B">
        <w:t>.</w:t>
      </w:r>
      <w:r>
        <w:t>12</w:t>
      </w:r>
      <w:r w:rsidRPr="0023312B">
        <w:t>.202</w:t>
      </w:r>
      <w:r>
        <w:t>3</w:t>
      </w:r>
      <w:r w:rsidRPr="0023312B">
        <w:t>).</w:t>
      </w:r>
    </w:p>
    <w:sectPr w:rsidR="0023312B" w:rsidRPr="008F2DC4" w:rsidSect="006337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832"/>
    <w:multiLevelType w:val="hybridMultilevel"/>
    <w:tmpl w:val="1F0C5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15D3A"/>
    <w:multiLevelType w:val="hybridMultilevel"/>
    <w:tmpl w:val="6D909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47F7AB7"/>
    <w:multiLevelType w:val="hybridMultilevel"/>
    <w:tmpl w:val="0D2A8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C47F50"/>
    <w:multiLevelType w:val="hybridMultilevel"/>
    <w:tmpl w:val="D3D05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35978765">
    <w:abstractNumId w:val="0"/>
  </w:num>
  <w:num w:numId="2" w16cid:durableId="1920402091">
    <w:abstractNumId w:val="3"/>
  </w:num>
  <w:num w:numId="3" w16cid:durableId="834686201">
    <w:abstractNumId w:val="2"/>
  </w:num>
  <w:num w:numId="4" w16cid:durableId="93154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38"/>
    <w:rsid w:val="00047B19"/>
    <w:rsid w:val="00057E0D"/>
    <w:rsid w:val="00085839"/>
    <w:rsid w:val="000A3C78"/>
    <w:rsid w:val="000F067C"/>
    <w:rsid w:val="00101CAB"/>
    <w:rsid w:val="00190D39"/>
    <w:rsid w:val="001B3D94"/>
    <w:rsid w:val="001F5D3B"/>
    <w:rsid w:val="0023312B"/>
    <w:rsid w:val="0024715B"/>
    <w:rsid w:val="002655B4"/>
    <w:rsid w:val="00273566"/>
    <w:rsid w:val="00275260"/>
    <w:rsid w:val="002D41D2"/>
    <w:rsid w:val="002E7FD6"/>
    <w:rsid w:val="00330B13"/>
    <w:rsid w:val="00375687"/>
    <w:rsid w:val="003B5EA1"/>
    <w:rsid w:val="003E34C5"/>
    <w:rsid w:val="004133F2"/>
    <w:rsid w:val="00454A9E"/>
    <w:rsid w:val="00462A3D"/>
    <w:rsid w:val="004721AB"/>
    <w:rsid w:val="00473459"/>
    <w:rsid w:val="00477A0A"/>
    <w:rsid w:val="00501E58"/>
    <w:rsid w:val="006337CB"/>
    <w:rsid w:val="00666B3C"/>
    <w:rsid w:val="00681462"/>
    <w:rsid w:val="0070200B"/>
    <w:rsid w:val="007167AB"/>
    <w:rsid w:val="00725BF0"/>
    <w:rsid w:val="0077453B"/>
    <w:rsid w:val="007B315F"/>
    <w:rsid w:val="007E1AC5"/>
    <w:rsid w:val="0086402C"/>
    <w:rsid w:val="008755FB"/>
    <w:rsid w:val="00890DF9"/>
    <w:rsid w:val="008A2771"/>
    <w:rsid w:val="008C4B7A"/>
    <w:rsid w:val="008D5EAE"/>
    <w:rsid w:val="008F2DC4"/>
    <w:rsid w:val="00910495"/>
    <w:rsid w:val="009255CA"/>
    <w:rsid w:val="009A6C8B"/>
    <w:rsid w:val="009D1F90"/>
    <w:rsid w:val="00A92ECB"/>
    <w:rsid w:val="00AB0C64"/>
    <w:rsid w:val="00AB692C"/>
    <w:rsid w:val="00AD1B4D"/>
    <w:rsid w:val="00B52F44"/>
    <w:rsid w:val="00B94597"/>
    <w:rsid w:val="00BE08BD"/>
    <w:rsid w:val="00BE352C"/>
    <w:rsid w:val="00C1486C"/>
    <w:rsid w:val="00C57E19"/>
    <w:rsid w:val="00CA39AC"/>
    <w:rsid w:val="00D022DD"/>
    <w:rsid w:val="00D046F6"/>
    <w:rsid w:val="00D17978"/>
    <w:rsid w:val="00D20E4A"/>
    <w:rsid w:val="00D420A1"/>
    <w:rsid w:val="00DC2DBB"/>
    <w:rsid w:val="00DE6C60"/>
    <w:rsid w:val="00E00A2F"/>
    <w:rsid w:val="00E8043F"/>
    <w:rsid w:val="00EA7AD7"/>
    <w:rsid w:val="00EF1B6B"/>
    <w:rsid w:val="00F033B9"/>
    <w:rsid w:val="00F2275B"/>
    <w:rsid w:val="00F82BAB"/>
    <w:rsid w:val="00F8311F"/>
    <w:rsid w:val="00FB5814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B380"/>
  <w15:chartTrackingRefBased/>
  <w15:docId w15:val="{57EAFDE9-5B49-4516-ACBD-DFB06A8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ание"/>
    <w:basedOn w:val="1"/>
    <w:link w:val="a4"/>
    <w:qFormat/>
    <w:rsid w:val="007B315F"/>
    <w:pPr>
      <w:tabs>
        <w:tab w:val="right" w:leader="dot" w:pos="10076"/>
      </w:tabs>
    </w:pPr>
    <w:rPr>
      <w:noProof/>
    </w:rPr>
  </w:style>
  <w:style w:type="character" w:customStyle="1" w:styleId="a4">
    <w:name w:val="Содержание Знак"/>
    <w:basedOn w:val="a0"/>
    <w:link w:val="a3"/>
    <w:rsid w:val="007B315F"/>
    <w:rPr>
      <w:noProof/>
    </w:rPr>
  </w:style>
  <w:style w:type="paragraph" w:styleId="1">
    <w:name w:val="toc 1"/>
    <w:basedOn w:val="a"/>
    <w:next w:val="a"/>
    <w:autoRedefine/>
    <w:uiPriority w:val="39"/>
    <w:semiHidden/>
    <w:unhideWhenUsed/>
    <w:rsid w:val="007B315F"/>
    <w:pPr>
      <w:spacing w:after="100"/>
    </w:pPr>
  </w:style>
  <w:style w:type="character" w:styleId="a5">
    <w:name w:val="Hyperlink"/>
    <w:basedOn w:val="a0"/>
    <w:uiPriority w:val="99"/>
    <w:unhideWhenUsed/>
    <w:rsid w:val="00DE6C6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6C6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E6C6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E6C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source.org/wiki/&#1044;&#1077;&#1082;&#1083;&#1072;&#1088;&#1072;&#1094;&#1080;&#1103;_&#1086;_&#1087;&#1086;&#1088;&#1072;&#1078;&#1077;&#1085;&#1080;&#1080;_&#1043;&#1077;&#1088;&#1084;&#1072;&#1085;&#108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Тенигина А.А.</dc:creator>
  <cp:keywords/>
  <dc:description/>
  <cp:lastModifiedBy>Тенигина А.А.</cp:lastModifiedBy>
  <cp:revision>34</cp:revision>
  <dcterms:created xsi:type="dcterms:W3CDTF">2024-02-23T19:36:00Z</dcterms:created>
  <dcterms:modified xsi:type="dcterms:W3CDTF">2024-02-28T07:37:00Z</dcterms:modified>
</cp:coreProperties>
</file>