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FCA" w:rsidRDefault="00703FCA" w:rsidP="001A549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Семантика, структура и функционирование английских блендов</w:t>
      </w:r>
    </w:p>
    <w:p w:rsidR="00703FCA" w:rsidRDefault="00703FCA" w:rsidP="001A549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Захарова Анастасия Андреевна</w:t>
      </w:r>
    </w:p>
    <w:p w:rsidR="00703FCA" w:rsidRDefault="00703FCA" w:rsidP="001A549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Студентка Федерального государственного бюджетного образовательного учреждения высшего образования «Донецкий государственный университет», </w:t>
      </w:r>
    </w:p>
    <w:p w:rsidR="00703FCA" w:rsidRDefault="00703FCA" w:rsidP="001A549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Донецк, Россия</w:t>
      </w:r>
    </w:p>
    <w:p w:rsidR="00703FCA" w:rsidRDefault="00703FCA" w:rsidP="001A549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03FCA" w:rsidRDefault="00703FCA" w:rsidP="001A54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Данная работа посвящена исследованию семантики, структуры и функционирования</w:t>
      </w:r>
      <w:r w:rsidRPr="00703F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английских неологизмов-блендов. </w:t>
      </w:r>
      <w:r>
        <w:rPr>
          <w:rFonts w:ascii="Times New Roman" w:hAnsi="Times New Roman"/>
          <w:b/>
          <w:sz w:val="24"/>
          <w:szCs w:val="24"/>
        </w:rPr>
        <w:t>Актуальность</w:t>
      </w:r>
      <w:r>
        <w:rPr>
          <w:rFonts w:ascii="Times New Roman" w:hAnsi="Times New Roman"/>
          <w:sz w:val="24"/>
          <w:szCs w:val="24"/>
        </w:rPr>
        <w:t xml:space="preserve"> обуславливается тем, что </w:t>
      </w:r>
      <w:proofErr w:type="spellStart"/>
      <w:r>
        <w:rPr>
          <w:rFonts w:ascii="Times New Roman" w:hAnsi="Times New Roman"/>
          <w:sz w:val="24"/>
          <w:szCs w:val="24"/>
        </w:rPr>
        <w:t>блендинг</w:t>
      </w:r>
      <w:proofErr w:type="spellEnd"/>
      <w:r>
        <w:rPr>
          <w:rFonts w:ascii="Times New Roman" w:hAnsi="Times New Roman"/>
          <w:sz w:val="24"/>
          <w:szCs w:val="24"/>
        </w:rPr>
        <w:t xml:space="preserve"> является относительно новым, но одним из самых продуктивных в настоящее время способов словообразования. Благодаря ему </w:t>
      </w:r>
      <w:proofErr w:type="spellStart"/>
      <w:r w:rsidR="002544ED">
        <w:rPr>
          <w:rFonts w:ascii="Times New Roman" w:hAnsi="Times New Roman"/>
          <w:sz w:val="24"/>
          <w:szCs w:val="24"/>
        </w:rPr>
        <w:t>вокабуляр</w:t>
      </w:r>
      <w:proofErr w:type="spellEnd"/>
      <w:r>
        <w:rPr>
          <w:rFonts w:ascii="Times New Roman" w:hAnsi="Times New Roman"/>
          <w:sz w:val="24"/>
          <w:szCs w:val="24"/>
        </w:rPr>
        <w:t xml:space="preserve"> английского языка ежедневно пополняется новыми единицами, требующими изучения, что и обусловливает необходимость, а также </w:t>
      </w:r>
      <w:r>
        <w:rPr>
          <w:rFonts w:ascii="Times New Roman" w:hAnsi="Times New Roman"/>
          <w:b/>
          <w:sz w:val="24"/>
          <w:szCs w:val="24"/>
        </w:rPr>
        <w:t>новизну</w:t>
      </w:r>
      <w:r>
        <w:rPr>
          <w:rFonts w:ascii="Times New Roman" w:hAnsi="Times New Roman"/>
          <w:sz w:val="24"/>
          <w:szCs w:val="24"/>
        </w:rPr>
        <w:t xml:space="preserve"> проведённого исследования.</w:t>
      </w:r>
    </w:p>
    <w:p w:rsidR="00703FCA" w:rsidRDefault="00703FCA" w:rsidP="001A54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Корпус эмпирического материала исследования составили 486 неологизмов-блендов, отобранных методом сплошной выборки из общего списка новых слов (объемом в 1961 лексическую единицу), которые были зарегистрированы в словаре </w:t>
      </w:r>
      <w:r>
        <w:rPr>
          <w:rFonts w:ascii="Times New Roman" w:hAnsi="Times New Roman"/>
          <w:sz w:val="24"/>
          <w:szCs w:val="24"/>
          <w:lang w:val="en-US"/>
        </w:rPr>
        <w:t>Online</w:t>
      </w:r>
      <w:r w:rsidRPr="00703F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Cambridge</w:t>
      </w:r>
      <w:r w:rsidRPr="00703F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Dictionary</w:t>
      </w:r>
      <w:r>
        <w:rPr>
          <w:rFonts w:ascii="Times New Roman" w:hAnsi="Times New Roman"/>
          <w:sz w:val="24"/>
          <w:szCs w:val="24"/>
        </w:rPr>
        <w:t xml:space="preserve"> в период с 31 января 2011 года по 5 февраля 2024 года (13 лет). При этом нами было установлено, что наибольшее количество блендов было внесено в списки в 2020 году и составило 47 единиц, т.е. 9,7% от общего числа.</w:t>
      </w:r>
    </w:p>
    <w:p w:rsidR="00703FCA" w:rsidRDefault="00703FCA" w:rsidP="001A54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Первая стадия работы заключалась в анализе семантики отобранных единиц. В ходе работы сформировалось 19 тематических групп: «Интернет и социальные сети»</w:t>
      </w:r>
      <w:r>
        <w:rPr>
          <w:rFonts w:ascii="Times New Roman" w:eastAsia="Batang" w:hAnsi="Times New Roman"/>
          <w:i/>
          <w:sz w:val="28"/>
          <w:szCs w:val="28"/>
          <w:lang w:eastAsia="ko-KR"/>
        </w:rPr>
        <w:t xml:space="preserve"> </w:t>
      </w:r>
      <w:r>
        <w:rPr>
          <w:rFonts w:ascii="Times New Roman" w:eastAsia="Batang" w:hAnsi="Times New Roman"/>
          <w:sz w:val="28"/>
          <w:szCs w:val="28"/>
          <w:lang w:eastAsia="ko-KR"/>
        </w:rPr>
        <w:t>(</w:t>
      </w:r>
      <w:proofErr w:type="spellStart"/>
      <w:r>
        <w:rPr>
          <w:rFonts w:ascii="Times New Roman" w:hAnsi="Times New Roman"/>
          <w:b/>
          <w:i/>
          <w:sz w:val="24"/>
          <w:szCs w:val="24"/>
          <w:lang w:val="en-US"/>
        </w:rPr>
        <w:t>twittiquette</w:t>
      </w:r>
      <w:proofErr w:type="spellEnd"/>
      <w:r w:rsidRPr="00703FCA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  <w:lang w:val="en-US"/>
        </w:rPr>
        <w:t>Twitter</w:t>
      </w:r>
      <w:r>
        <w:rPr>
          <w:rFonts w:ascii="Times New Roman" w:hAnsi="Times New Roman"/>
          <w:i/>
          <w:sz w:val="24"/>
          <w:szCs w:val="24"/>
        </w:rPr>
        <w:t xml:space="preserve"> + </w:t>
      </w:r>
      <w:r>
        <w:rPr>
          <w:rFonts w:ascii="Times New Roman" w:hAnsi="Times New Roman"/>
          <w:i/>
          <w:sz w:val="24"/>
          <w:szCs w:val="24"/>
          <w:lang w:val="en-US"/>
        </w:rPr>
        <w:t>etiquette</w:t>
      </w:r>
      <w:r>
        <w:rPr>
          <w:rFonts w:ascii="Times New Roman" w:hAnsi="Times New Roman"/>
          <w:sz w:val="24"/>
          <w:szCs w:val="24"/>
        </w:rPr>
        <w:t>)), «Здор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овье и образ жизни» (</w:t>
      </w:r>
      <w:proofErr w:type="spellStart"/>
      <w:r>
        <w:rPr>
          <w:rFonts w:ascii="Times New Roman" w:hAnsi="Times New Roman"/>
          <w:b/>
          <w:bCs/>
          <w:i/>
          <w:sz w:val="24"/>
          <w:szCs w:val="24"/>
          <w:lang w:val="en-US"/>
        </w:rPr>
        <w:t>flurona</w:t>
      </w:r>
      <w:proofErr w:type="spellEnd"/>
      <w:r>
        <w:rPr>
          <w:rFonts w:ascii="Times New Roman" w:hAnsi="Times New Roman"/>
          <w:i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  <w:lang w:val="en-US"/>
        </w:rPr>
        <w:t>flu</w:t>
      </w:r>
      <w:r>
        <w:rPr>
          <w:rFonts w:ascii="Times New Roman" w:hAnsi="Times New Roman"/>
          <w:i/>
          <w:sz w:val="24"/>
          <w:szCs w:val="24"/>
        </w:rPr>
        <w:t xml:space="preserve"> + </w:t>
      </w:r>
      <w:r>
        <w:rPr>
          <w:rFonts w:ascii="Times New Roman" w:hAnsi="Times New Roman"/>
          <w:i/>
          <w:sz w:val="24"/>
          <w:szCs w:val="24"/>
          <w:lang w:val="en-US"/>
        </w:rPr>
        <w:t>corona</w:t>
      </w:r>
      <w:r>
        <w:rPr>
          <w:rFonts w:ascii="Times New Roman" w:hAnsi="Times New Roman"/>
          <w:sz w:val="24"/>
          <w:szCs w:val="24"/>
        </w:rPr>
        <w:t>)), «Семья, отношения, дружба» (</w:t>
      </w:r>
      <w:r>
        <w:rPr>
          <w:rFonts w:ascii="Times New Roman" w:hAnsi="Times New Roman"/>
          <w:b/>
          <w:bCs/>
          <w:i/>
          <w:sz w:val="24"/>
          <w:szCs w:val="24"/>
          <w:lang w:val="en-US"/>
        </w:rPr>
        <w:t>singlism</w:t>
      </w:r>
      <w:r w:rsidRPr="00703FCA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i/>
          <w:sz w:val="24"/>
          <w:szCs w:val="24"/>
          <w:lang w:val="en-US"/>
        </w:rPr>
        <w:t>single</w:t>
      </w:r>
      <w:r>
        <w:rPr>
          <w:rFonts w:ascii="Times New Roman" w:hAnsi="Times New Roman"/>
          <w:bCs/>
          <w:i/>
          <w:sz w:val="24"/>
          <w:szCs w:val="24"/>
        </w:rPr>
        <w:t xml:space="preserve"> + </w:t>
      </w:r>
      <w:r>
        <w:rPr>
          <w:rFonts w:ascii="Times New Roman" w:hAnsi="Times New Roman"/>
          <w:bCs/>
          <w:i/>
          <w:sz w:val="24"/>
          <w:szCs w:val="24"/>
          <w:lang w:val="en-US"/>
        </w:rPr>
        <w:t>stigmatism</w:t>
      </w:r>
      <w:r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), «Гастрономия» (</w:t>
      </w:r>
      <w:proofErr w:type="spellStart"/>
      <w:r>
        <w:rPr>
          <w:rFonts w:ascii="Times New Roman" w:hAnsi="Times New Roman"/>
          <w:b/>
          <w:i/>
          <w:sz w:val="24"/>
          <w:szCs w:val="24"/>
          <w:lang w:val="en-US"/>
        </w:rPr>
        <w:t>seacuterie</w:t>
      </w:r>
      <w:proofErr w:type="spellEnd"/>
      <w:r w:rsidRPr="00703FCA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  <w:lang w:val="en-US"/>
        </w:rPr>
        <w:t>sea</w:t>
      </w:r>
      <w:r>
        <w:rPr>
          <w:rFonts w:ascii="Times New Roman" w:hAnsi="Times New Roman"/>
          <w:i/>
          <w:sz w:val="24"/>
          <w:szCs w:val="24"/>
        </w:rPr>
        <w:t xml:space="preserve"> + </w:t>
      </w:r>
      <w:r>
        <w:rPr>
          <w:rFonts w:ascii="Times New Roman" w:hAnsi="Times New Roman"/>
          <w:i/>
          <w:sz w:val="24"/>
          <w:szCs w:val="24"/>
          <w:lang w:val="en-US"/>
        </w:rPr>
        <w:t>charcuterie</w:t>
      </w:r>
      <w:r>
        <w:rPr>
          <w:rFonts w:ascii="Times New Roman" w:hAnsi="Times New Roman"/>
          <w:sz w:val="24"/>
          <w:szCs w:val="24"/>
        </w:rPr>
        <w:t>)), «Мода» (</w:t>
      </w:r>
      <w:proofErr w:type="spellStart"/>
      <w:r>
        <w:rPr>
          <w:rFonts w:ascii="Times New Roman" w:hAnsi="Times New Roman"/>
          <w:b/>
          <w:i/>
          <w:sz w:val="24"/>
          <w:szCs w:val="24"/>
          <w:lang w:val="en-US"/>
        </w:rPr>
        <w:t>nandals</w:t>
      </w:r>
      <w:proofErr w:type="spellEnd"/>
      <w:r w:rsidRPr="00703FCA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  <w:lang w:val="en-US"/>
        </w:rPr>
        <w:t>nanny</w:t>
      </w:r>
      <w:r>
        <w:rPr>
          <w:rFonts w:ascii="Times New Roman" w:hAnsi="Times New Roman"/>
          <w:i/>
          <w:sz w:val="24"/>
          <w:szCs w:val="24"/>
        </w:rPr>
        <w:t xml:space="preserve"> + </w:t>
      </w:r>
      <w:r>
        <w:rPr>
          <w:rFonts w:ascii="Times New Roman" w:hAnsi="Times New Roman"/>
          <w:i/>
          <w:sz w:val="24"/>
          <w:szCs w:val="24"/>
          <w:lang w:val="en-US"/>
        </w:rPr>
        <w:t>sandals</w:t>
      </w:r>
      <w:r>
        <w:rPr>
          <w:rFonts w:ascii="Times New Roman" w:hAnsi="Times New Roman"/>
          <w:sz w:val="24"/>
          <w:szCs w:val="24"/>
        </w:rPr>
        <w:t>)), «Досуг и развлечения» (</w:t>
      </w:r>
      <w:proofErr w:type="spellStart"/>
      <w:r>
        <w:rPr>
          <w:rFonts w:ascii="Times New Roman" w:hAnsi="Times New Roman"/>
          <w:b/>
          <w:i/>
          <w:sz w:val="24"/>
          <w:szCs w:val="24"/>
          <w:lang w:val="en-US"/>
        </w:rPr>
        <w:t>edu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-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vacation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i/>
          <w:sz w:val="24"/>
          <w:szCs w:val="24"/>
          <w:lang w:val="en-US"/>
        </w:rPr>
        <w:t>education</w:t>
      </w:r>
      <w:r>
        <w:rPr>
          <w:rFonts w:ascii="Times New Roman" w:hAnsi="Times New Roman"/>
          <w:i/>
          <w:sz w:val="24"/>
          <w:szCs w:val="24"/>
        </w:rPr>
        <w:t xml:space="preserve"> + </w:t>
      </w:r>
      <w:r>
        <w:rPr>
          <w:rFonts w:ascii="Times New Roman" w:hAnsi="Times New Roman"/>
          <w:i/>
          <w:sz w:val="24"/>
          <w:szCs w:val="24"/>
          <w:lang w:val="en-US"/>
        </w:rPr>
        <w:t>vacation</w:t>
      </w:r>
      <w:r>
        <w:rPr>
          <w:rFonts w:ascii="Times New Roman" w:hAnsi="Times New Roman"/>
          <w:sz w:val="24"/>
          <w:szCs w:val="24"/>
        </w:rPr>
        <w:t>)), «Природа и экология» (</w:t>
      </w:r>
      <w:proofErr w:type="spellStart"/>
      <w:r>
        <w:rPr>
          <w:rFonts w:ascii="Times New Roman" w:hAnsi="Times New Roman"/>
          <w:b/>
          <w:i/>
          <w:sz w:val="24"/>
          <w:szCs w:val="24"/>
          <w:lang w:val="en-US"/>
        </w:rPr>
        <w:t>plastisphere</w:t>
      </w:r>
      <w:proofErr w:type="spellEnd"/>
      <w:r w:rsidRPr="00703FC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  <w:lang w:val="en-US"/>
        </w:rPr>
        <w:t>plastic</w:t>
      </w:r>
      <w:r>
        <w:rPr>
          <w:rFonts w:ascii="Times New Roman" w:hAnsi="Times New Roman"/>
          <w:i/>
          <w:sz w:val="24"/>
          <w:szCs w:val="24"/>
        </w:rPr>
        <w:t xml:space="preserve"> +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lythosphere</w:t>
      </w:r>
      <w:proofErr w:type="spellEnd"/>
      <w:r>
        <w:rPr>
          <w:rFonts w:ascii="Times New Roman" w:hAnsi="Times New Roman"/>
          <w:sz w:val="24"/>
          <w:szCs w:val="24"/>
        </w:rPr>
        <w:t>)), «Экономика и бизнес» (</w:t>
      </w:r>
      <w:proofErr w:type="spellStart"/>
      <w:r>
        <w:rPr>
          <w:rFonts w:ascii="Times New Roman" w:hAnsi="Times New Roman"/>
          <w:b/>
          <w:i/>
          <w:sz w:val="24"/>
          <w:szCs w:val="24"/>
          <w:lang w:val="en-US"/>
        </w:rPr>
        <w:t>soonicorn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(</w:t>
      </w:r>
      <w:r>
        <w:rPr>
          <w:rFonts w:ascii="Times New Roman" w:hAnsi="Times New Roman"/>
          <w:i/>
          <w:sz w:val="24"/>
          <w:szCs w:val="24"/>
          <w:lang w:val="en-US"/>
        </w:rPr>
        <w:t>soon</w:t>
      </w:r>
      <w:r>
        <w:rPr>
          <w:rFonts w:ascii="Times New Roman" w:hAnsi="Times New Roman"/>
          <w:i/>
          <w:sz w:val="24"/>
          <w:szCs w:val="24"/>
        </w:rPr>
        <w:t xml:space="preserve"> + </w:t>
      </w:r>
      <w:r>
        <w:rPr>
          <w:rFonts w:ascii="Times New Roman" w:hAnsi="Times New Roman"/>
          <w:i/>
          <w:sz w:val="24"/>
          <w:szCs w:val="24"/>
          <w:lang w:val="en-US"/>
        </w:rPr>
        <w:t>unicorn</w:t>
      </w:r>
      <w:r>
        <w:rPr>
          <w:rFonts w:ascii="Times New Roman" w:hAnsi="Times New Roman"/>
          <w:sz w:val="24"/>
          <w:szCs w:val="24"/>
        </w:rPr>
        <w:t>)), «Наука и инновации» (</w:t>
      </w:r>
      <w:proofErr w:type="spellStart"/>
      <w:r>
        <w:rPr>
          <w:rFonts w:ascii="Times New Roman" w:hAnsi="Times New Roman"/>
          <w:b/>
          <w:i/>
          <w:sz w:val="24"/>
          <w:szCs w:val="24"/>
          <w:lang w:val="en-US"/>
        </w:rPr>
        <w:t>Zozosuit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Zozotown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+ </w:t>
      </w:r>
      <w:r>
        <w:rPr>
          <w:rFonts w:ascii="Times New Roman" w:hAnsi="Times New Roman"/>
          <w:i/>
          <w:sz w:val="24"/>
          <w:szCs w:val="24"/>
          <w:lang w:val="en-US"/>
        </w:rPr>
        <w:t>suit</w:t>
      </w:r>
      <w:r>
        <w:rPr>
          <w:rFonts w:ascii="Times New Roman" w:hAnsi="Times New Roman"/>
          <w:sz w:val="24"/>
          <w:szCs w:val="24"/>
        </w:rPr>
        <w:t>)), «Мужское/женское» (</w:t>
      </w:r>
      <w:r>
        <w:rPr>
          <w:rFonts w:ascii="Times New Roman" w:hAnsi="Times New Roman"/>
          <w:b/>
          <w:bCs/>
          <w:i/>
          <w:sz w:val="24"/>
          <w:szCs w:val="24"/>
          <w:lang w:val="en-US"/>
        </w:rPr>
        <w:t>mansplain</w:t>
      </w:r>
      <w:r>
        <w:rPr>
          <w:rFonts w:ascii="Times New Roman" w:hAnsi="Times New Roman"/>
          <w:i/>
          <w:sz w:val="24"/>
          <w:szCs w:val="24"/>
          <w:lang w:val="en-US"/>
        </w:rPr>
        <w:t> </w:t>
      </w:r>
      <w:r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  <w:lang w:val="en-US"/>
        </w:rPr>
        <w:t>man</w:t>
      </w:r>
      <w:r>
        <w:rPr>
          <w:rFonts w:ascii="Times New Roman" w:hAnsi="Times New Roman"/>
          <w:i/>
          <w:sz w:val="24"/>
          <w:szCs w:val="24"/>
        </w:rPr>
        <w:t xml:space="preserve"> + </w:t>
      </w:r>
      <w:r>
        <w:rPr>
          <w:rFonts w:ascii="Times New Roman" w:hAnsi="Times New Roman"/>
          <w:i/>
          <w:sz w:val="24"/>
          <w:szCs w:val="24"/>
          <w:lang w:val="en-US"/>
        </w:rPr>
        <w:t>explain</w:t>
      </w:r>
      <w:r>
        <w:rPr>
          <w:rFonts w:ascii="Times New Roman" w:hAnsi="Times New Roman"/>
          <w:sz w:val="24"/>
          <w:szCs w:val="24"/>
        </w:rPr>
        <w:t>)), «Профайлинг» (</w:t>
      </w:r>
      <w:proofErr w:type="spellStart"/>
      <w:r>
        <w:rPr>
          <w:rFonts w:ascii="Times New Roman" w:hAnsi="Times New Roman"/>
          <w:b/>
          <w:i/>
          <w:sz w:val="24"/>
          <w:szCs w:val="24"/>
          <w:lang w:val="en-US"/>
        </w:rPr>
        <w:t>chadult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(</w:t>
      </w:r>
      <w:r>
        <w:rPr>
          <w:rFonts w:ascii="Times New Roman" w:hAnsi="Times New Roman"/>
          <w:i/>
          <w:sz w:val="24"/>
          <w:szCs w:val="24"/>
          <w:lang w:val="en-US"/>
        </w:rPr>
        <w:t>child</w:t>
      </w:r>
      <w:r>
        <w:rPr>
          <w:rFonts w:ascii="Times New Roman" w:hAnsi="Times New Roman"/>
          <w:i/>
          <w:sz w:val="24"/>
          <w:szCs w:val="24"/>
        </w:rPr>
        <w:t xml:space="preserve"> + </w:t>
      </w:r>
      <w:r>
        <w:rPr>
          <w:rFonts w:ascii="Times New Roman" w:hAnsi="Times New Roman"/>
          <w:i/>
          <w:sz w:val="24"/>
          <w:szCs w:val="24"/>
          <w:lang w:val="en-US"/>
        </w:rPr>
        <w:t>adult</w:t>
      </w:r>
      <w:r>
        <w:rPr>
          <w:rFonts w:ascii="Times New Roman" w:hAnsi="Times New Roman"/>
          <w:sz w:val="24"/>
          <w:szCs w:val="24"/>
        </w:rPr>
        <w:t>)), «Жильё, интерьер, архитектура» (</w:t>
      </w:r>
      <w:proofErr w:type="spellStart"/>
      <w:r>
        <w:rPr>
          <w:rFonts w:ascii="Times New Roman" w:hAnsi="Times New Roman"/>
          <w:b/>
          <w:i/>
          <w:sz w:val="24"/>
          <w:szCs w:val="24"/>
          <w:lang w:val="en-US"/>
        </w:rPr>
        <w:t>catio</w:t>
      </w:r>
      <w:proofErr w:type="spellEnd"/>
      <w:r w:rsidRPr="00703FCA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  <w:lang w:val="en-US"/>
        </w:rPr>
        <w:t>cat</w:t>
      </w:r>
      <w:r>
        <w:rPr>
          <w:rFonts w:ascii="Times New Roman" w:hAnsi="Times New Roman"/>
          <w:i/>
          <w:sz w:val="24"/>
          <w:szCs w:val="24"/>
        </w:rPr>
        <w:t xml:space="preserve"> + </w:t>
      </w:r>
      <w:r>
        <w:rPr>
          <w:rFonts w:ascii="Times New Roman" w:hAnsi="Times New Roman"/>
          <w:i/>
          <w:sz w:val="24"/>
          <w:szCs w:val="24"/>
          <w:lang w:val="en-US"/>
        </w:rPr>
        <w:t>studio</w:t>
      </w:r>
      <w:r>
        <w:rPr>
          <w:rFonts w:ascii="Times New Roman" w:hAnsi="Times New Roman"/>
          <w:sz w:val="24"/>
          <w:szCs w:val="24"/>
        </w:rPr>
        <w:t>)), «Работа» (</w:t>
      </w:r>
      <w:proofErr w:type="spellStart"/>
      <w:r>
        <w:rPr>
          <w:rFonts w:ascii="Times New Roman" w:hAnsi="Times New Roman"/>
          <w:b/>
          <w:bCs/>
          <w:i/>
          <w:sz w:val="24"/>
          <w:szCs w:val="24"/>
          <w:lang w:val="en-US"/>
        </w:rPr>
        <w:t>funsultant</w:t>
      </w:r>
      <w:proofErr w:type="spellEnd"/>
      <w:r>
        <w:rPr>
          <w:rFonts w:ascii="Times New Roman" w:hAnsi="Times New Roman"/>
          <w:i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  <w:lang w:val="en-US"/>
        </w:rPr>
        <w:t>fun</w:t>
      </w:r>
      <w:r>
        <w:rPr>
          <w:rFonts w:ascii="Times New Roman" w:hAnsi="Times New Roman"/>
          <w:i/>
          <w:sz w:val="24"/>
          <w:szCs w:val="24"/>
        </w:rPr>
        <w:t xml:space="preserve"> + </w:t>
      </w:r>
      <w:r>
        <w:rPr>
          <w:rFonts w:ascii="Times New Roman" w:hAnsi="Times New Roman"/>
          <w:i/>
          <w:sz w:val="24"/>
          <w:szCs w:val="24"/>
          <w:lang w:val="en-US"/>
        </w:rPr>
        <w:t>consultant</w:t>
      </w:r>
      <w:r>
        <w:rPr>
          <w:rFonts w:ascii="Times New Roman" w:hAnsi="Times New Roman"/>
          <w:sz w:val="24"/>
          <w:szCs w:val="24"/>
        </w:rPr>
        <w:t>)), «Общественно-политические события» (</w:t>
      </w:r>
      <w:proofErr w:type="spellStart"/>
      <w:r>
        <w:rPr>
          <w:rFonts w:ascii="Times New Roman" w:hAnsi="Times New Roman"/>
          <w:b/>
          <w:i/>
          <w:sz w:val="24"/>
          <w:szCs w:val="24"/>
          <w:lang w:val="en-US"/>
        </w:rPr>
        <w:t>raptivist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i/>
          <w:sz w:val="24"/>
          <w:szCs w:val="24"/>
          <w:lang w:val="en-US"/>
        </w:rPr>
        <w:t>rap</w:t>
      </w:r>
      <w:r>
        <w:rPr>
          <w:rFonts w:ascii="Times New Roman" w:hAnsi="Times New Roman"/>
          <w:i/>
          <w:sz w:val="24"/>
          <w:szCs w:val="24"/>
        </w:rPr>
        <w:t xml:space="preserve"> + </w:t>
      </w:r>
      <w:r>
        <w:rPr>
          <w:rFonts w:ascii="Times New Roman" w:hAnsi="Times New Roman"/>
          <w:i/>
          <w:sz w:val="24"/>
          <w:szCs w:val="24"/>
          <w:lang w:val="en-US"/>
        </w:rPr>
        <w:t>activist</w:t>
      </w:r>
      <w:r>
        <w:rPr>
          <w:rFonts w:ascii="Times New Roman" w:hAnsi="Times New Roman"/>
          <w:sz w:val="24"/>
          <w:szCs w:val="24"/>
        </w:rPr>
        <w:t>)), «Мошенничество» (</w:t>
      </w:r>
      <w:proofErr w:type="spellStart"/>
      <w:r>
        <w:rPr>
          <w:rFonts w:ascii="Times New Roman" w:hAnsi="Times New Roman"/>
          <w:b/>
          <w:i/>
          <w:sz w:val="24"/>
          <w:szCs w:val="24"/>
          <w:lang w:val="en-US"/>
        </w:rPr>
        <w:t>hepeating</w:t>
      </w:r>
      <w:proofErr w:type="spellEnd"/>
      <w:r w:rsidRPr="00703FCA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  <w:lang w:val="en-US"/>
        </w:rPr>
        <w:t>he</w:t>
      </w:r>
      <w:r>
        <w:rPr>
          <w:rFonts w:ascii="Times New Roman" w:hAnsi="Times New Roman"/>
          <w:i/>
          <w:sz w:val="24"/>
          <w:szCs w:val="24"/>
        </w:rPr>
        <w:t xml:space="preserve"> + </w:t>
      </w:r>
      <w:r>
        <w:rPr>
          <w:rFonts w:ascii="Times New Roman" w:hAnsi="Times New Roman"/>
          <w:i/>
          <w:sz w:val="24"/>
          <w:szCs w:val="24"/>
          <w:lang w:val="en-US"/>
        </w:rPr>
        <w:t>repeating</w:t>
      </w:r>
      <w:r>
        <w:rPr>
          <w:rFonts w:ascii="Times New Roman" w:hAnsi="Times New Roman"/>
          <w:sz w:val="24"/>
          <w:szCs w:val="24"/>
        </w:rPr>
        <w:t>)), «Музыка, телевидение и кино» (</w:t>
      </w:r>
      <w:proofErr w:type="spellStart"/>
      <w:r>
        <w:rPr>
          <w:rFonts w:ascii="Times New Roman" w:hAnsi="Times New Roman"/>
          <w:b/>
          <w:bCs/>
          <w:i/>
          <w:sz w:val="24"/>
          <w:szCs w:val="24"/>
          <w:lang w:val="en-US"/>
        </w:rPr>
        <w:t>docuality</w:t>
      </w:r>
      <w:proofErr w:type="spellEnd"/>
      <w:r>
        <w:rPr>
          <w:rFonts w:ascii="Times New Roman" w:hAnsi="Times New Roman"/>
          <w:i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  <w:lang w:val="en-US"/>
        </w:rPr>
        <w:t>documentary</w:t>
      </w:r>
      <w:r>
        <w:rPr>
          <w:rFonts w:ascii="Times New Roman" w:hAnsi="Times New Roman"/>
          <w:i/>
          <w:sz w:val="24"/>
          <w:szCs w:val="24"/>
        </w:rPr>
        <w:t xml:space="preserve"> + </w:t>
      </w:r>
      <w:r>
        <w:rPr>
          <w:rFonts w:ascii="Times New Roman" w:hAnsi="Times New Roman"/>
          <w:i/>
          <w:sz w:val="24"/>
          <w:szCs w:val="24"/>
          <w:lang w:val="en-US"/>
        </w:rPr>
        <w:t>reality</w:t>
      </w:r>
      <w:r>
        <w:rPr>
          <w:rFonts w:ascii="Times New Roman" w:hAnsi="Times New Roman"/>
          <w:sz w:val="24"/>
          <w:szCs w:val="24"/>
        </w:rPr>
        <w:t>)), «Книги» (</w:t>
      </w:r>
      <w:proofErr w:type="spellStart"/>
      <w:r>
        <w:rPr>
          <w:rFonts w:ascii="Times New Roman" w:hAnsi="Times New Roman"/>
          <w:b/>
          <w:i/>
          <w:sz w:val="24"/>
          <w:szCs w:val="24"/>
          <w:lang w:val="en-US"/>
        </w:rPr>
        <w:t>flybrary</w:t>
      </w:r>
      <w:proofErr w:type="spellEnd"/>
      <w:r w:rsidRPr="00703FCA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  <w:lang w:val="en-US"/>
        </w:rPr>
        <w:t>flying</w:t>
      </w:r>
      <w:r>
        <w:rPr>
          <w:rFonts w:ascii="Times New Roman" w:hAnsi="Times New Roman"/>
          <w:i/>
          <w:sz w:val="24"/>
          <w:szCs w:val="24"/>
        </w:rPr>
        <w:t xml:space="preserve"> + </w:t>
      </w:r>
      <w:r>
        <w:rPr>
          <w:rFonts w:ascii="Times New Roman" w:hAnsi="Times New Roman"/>
          <w:i/>
          <w:sz w:val="24"/>
          <w:szCs w:val="24"/>
          <w:lang w:val="en-US"/>
        </w:rPr>
        <w:t>library</w:t>
      </w:r>
      <w:r>
        <w:rPr>
          <w:rFonts w:ascii="Times New Roman" w:hAnsi="Times New Roman"/>
          <w:sz w:val="24"/>
          <w:szCs w:val="24"/>
        </w:rPr>
        <w:t>)), «Фотография» (</w:t>
      </w:r>
      <w:r>
        <w:rPr>
          <w:rFonts w:ascii="Times New Roman" w:hAnsi="Times New Roman"/>
          <w:b/>
          <w:bCs/>
          <w:i/>
          <w:sz w:val="24"/>
          <w:szCs w:val="24"/>
          <w:lang w:val="en-US"/>
        </w:rPr>
        <w:t>gelfie</w:t>
      </w:r>
      <w:r>
        <w:rPr>
          <w:rFonts w:ascii="Times New Roman" w:hAnsi="Times New Roman"/>
          <w:i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  <w:lang w:val="en-US"/>
        </w:rPr>
        <w:t>gym</w:t>
      </w:r>
      <w:r>
        <w:rPr>
          <w:rFonts w:ascii="Times New Roman" w:hAnsi="Times New Roman"/>
          <w:i/>
          <w:sz w:val="24"/>
          <w:szCs w:val="24"/>
        </w:rPr>
        <w:t xml:space="preserve"> + </w:t>
      </w:r>
      <w:r>
        <w:rPr>
          <w:rFonts w:ascii="Times New Roman" w:hAnsi="Times New Roman"/>
          <w:i/>
          <w:sz w:val="24"/>
          <w:szCs w:val="24"/>
          <w:lang w:val="en-US"/>
        </w:rPr>
        <w:t>selfie</w:t>
      </w:r>
      <w:r>
        <w:rPr>
          <w:rFonts w:ascii="Times New Roman" w:hAnsi="Times New Roman"/>
          <w:sz w:val="24"/>
          <w:szCs w:val="24"/>
        </w:rPr>
        <w:t>)) и «Другое» (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automagically</w:t>
      </w:r>
      <w:r w:rsidRPr="00703FCA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  <w:lang w:val="en-US"/>
        </w:rPr>
        <w:t>automatically</w:t>
      </w:r>
      <w:r>
        <w:rPr>
          <w:rFonts w:ascii="Times New Roman" w:hAnsi="Times New Roman"/>
          <w:i/>
          <w:sz w:val="24"/>
          <w:szCs w:val="24"/>
        </w:rPr>
        <w:t xml:space="preserve"> + </w:t>
      </w:r>
      <w:r>
        <w:rPr>
          <w:rFonts w:ascii="Times New Roman" w:hAnsi="Times New Roman"/>
          <w:i/>
          <w:sz w:val="24"/>
          <w:szCs w:val="24"/>
          <w:lang w:val="en-US"/>
        </w:rPr>
        <w:t>magically</w:t>
      </w:r>
      <w:r>
        <w:rPr>
          <w:rFonts w:ascii="Times New Roman" w:hAnsi="Times New Roman"/>
          <w:sz w:val="24"/>
          <w:szCs w:val="24"/>
        </w:rPr>
        <w:t>)). Исследование показало, что группы, наиболее под</w:t>
      </w:r>
      <w:r w:rsidR="00455ADA">
        <w:rPr>
          <w:rFonts w:ascii="Times New Roman" w:hAnsi="Times New Roman"/>
          <w:sz w:val="24"/>
          <w:szCs w:val="24"/>
        </w:rPr>
        <w:t xml:space="preserve">верженные процессу </w:t>
      </w:r>
      <w:proofErr w:type="spellStart"/>
      <w:r w:rsidR="00455ADA">
        <w:rPr>
          <w:rFonts w:ascii="Times New Roman" w:hAnsi="Times New Roman"/>
          <w:sz w:val="24"/>
          <w:szCs w:val="24"/>
        </w:rPr>
        <w:t>неологизации</w:t>
      </w:r>
      <w:proofErr w:type="spellEnd"/>
      <w:r w:rsidR="00455ADA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455ADA">
        <w:rPr>
          <w:rFonts w:ascii="Times New Roman" w:hAnsi="Times New Roman"/>
          <w:sz w:val="24"/>
          <w:szCs w:val="24"/>
        </w:rPr>
        <w:t>это</w:t>
      </w:r>
      <w:r>
        <w:rPr>
          <w:rFonts w:ascii="Times New Roman" w:hAnsi="Times New Roman"/>
          <w:sz w:val="24"/>
          <w:szCs w:val="24"/>
        </w:rPr>
        <w:t xml:space="preserve"> «интернет и социальные сети» (84 ед.), «здоровье и образ жизни» (82 ед.), «семья, отношения, дружба» (53 ед.). Мы можем объяснить это тем, что именно эти сферы жизни наиболее освещены и обсуждаемы в интернете, </w:t>
      </w:r>
      <w:r w:rsidR="00455ADA">
        <w:rPr>
          <w:rFonts w:ascii="Times New Roman" w:hAnsi="Times New Roman"/>
          <w:sz w:val="24"/>
          <w:szCs w:val="24"/>
        </w:rPr>
        <w:t>в СМИ</w:t>
      </w:r>
      <w:r>
        <w:rPr>
          <w:rFonts w:ascii="Times New Roman" w:hAnsi="Times New Roman"/>
          <w:sz w:val="24"/>
          <w:szCs w:val="24"/>
        </w:rPr>
        <w:t xml:space="preserve"> и в </w:t>
      </w:r>
      <w:r w:rsidR="00455ADA">
        <w:rPr>
          <w:rFonts w:ascii="Times New Roman" w:hAnsi="Times New Roman"/>
          <w:sz w:val="24"/>
          <w:szCs w:val="24"/>
        </w:rPr>
        <w:t>быту</w:t>
      </w:r>
      <w:r>
        <w:rPr>
          <w:rFonts w:ascii="Times New Roman" w:hAnsi="Times New Roman"/>
          <w:sz w:val="24"/>
          <w:szCs w:val="24"/>
        </w:rPr>
        <w:t>.</w:t>
      </w:r>
    </w:p>
    <w:p w:rsidR="00703FCA" w:rsidRDefault="00703FCA" w:rsidP="001A549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Следующей задачей было исследовать структуру выбранных единиц. Для этого мы воспользовались классификациями Ю.П. Ермоленко </w:t>
      </w:r>
      <w:r>
        <w:rPr>
          <w:rFonts w:ascii="Times New Roman" w:hAnsi="Times New Roman"/>
          <w:sz w:val="24"/>
          <w:szCs w:val="24"/>
        </w:rPr>
        <w:sym w:font="Symbol" w:char="F05B"/>
      </w:r>
      <w:proofErr w:type="spellStart"/>
      <w:r>
        <w:rPr>
          <w:rFonts w:ascii="Times New Roman" w:hAnsi="Times New Roman"/>
          <w:sz w:val="24"/>
          <w:szCs w:val="24"/>
        </w:rPr>
        <w:t>Ермоленко</w:t>
      </w:r>
      <w:proofErr w:type="spellEnd"/>
      <w:r>
        <w:rPr>
          <w:rFonts w:ascii="Times New Roman" w:hAnsi="Times New Roman"/>
          <w:sz w:val="24"/>
          <w:szCs w:val="24"/>
        </w:rPr>
        <w:t>: 110-131</w:t>
      </w:r>
      <w:r>
        <w:rPr>
          <w:rFonts w:ascii="Times New Roman" w:hAnsi="Times New Roman"/>
          <w:sz w:val="24"/>
          <w:szCs w:val="24"/>
        </w:rPr>
        <w:sym w:font="Symbol" w:char="F05D"/>
      </w:r>
      <w:r>
        <w:rPr>
          <w:rFonts w:ascii="Times New Roman" w:hAnsi="Times New Roman"/>
          <w:sz w:val="24"/>
          <w:szCs w:val="24"/>
        </w:rPr>
        <w:t xml:space="preserve"> и Н.В. Беляевой </w:t>
      </w:r>
      <w:r>
        <w:rPr>
          <w:rFonts w:ascii="Times New Roman" w:hAnsi="Times New Roman"/>
          <w:sz w:val="24"/>
          <w:szCs w:val="24"/>
        </w:rPr>
        <w:sym w:font="Symbol" w:char="F05B"/>
      </w:r>
      <w:r>
        <w:rPr>
          <w:rFonts w:ascii="Times New Roman" w:hAnsi="Times New Roman"/>
          <w:sz w:val="24"/>
          <w:szCs w:val="24"/>
        </w:rPr>
        <w:t>Беляева: 246-248</w:t>
      </w:r>
      <w:r>
        <w:rPr>
          <w:rFonts w:ascii="Times New Roman" w:hAnsi="Times New Roman"/>
          <w:sz w:val="24"/>
          <w:szCs w:val="24"/>
        </w:rPr>
        <w:sym w:font="Symbol" w:char="F05D"/>
      </w:r>
      <w:r>
        <w:rPr>
          <w:rFonts w:ascii="Times New Roman" w:hAnsi="Times New Roman"/>
          <w:sz w:val="24"/>
          <w:szCs w:val="24"/>
        </w:rPr>
        <w:t xml:space="preserve"> и получили следующие результаты:</w:t>
      </w:r>
    </w:p>
    <w:p w:rsidR="00703FCA" w:rsidRDefault="00703FCA" w:rsidP="001A54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ab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+ </w:t>
      </w:r>
      <w:proofErr w:type="spellStart"/>
      <w:r>
        <w:rPr>
          <w:rFonts w:ascii="Times New Roman" w:hAnsi="Times New Roman"/>
          <w:b/>
          <w:sz w:val="24"/>
          <w:szCs w:val="24"/>
        </w:rPr>
        <w:t>cd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= </w:t>
      </w:r>
      <w:proofErr w:type="spellStart"/>
      <w:r>
        <w:rPr>
          <w:rFonts w:ascii="Times New Roman" w:hAnsi="Times New Roman"/>
          <w:b/>
          <w:sz w:val="24"/>
          <w:szCs w:val="24"/>
        </w:rPr>
        <w:t>ad</w:t>
      </w:r>
      <w:proofErr w:type="spellEnd"/>
      <w:r>
        <w:rPr>
          <w:rFonts w:ascii="Times New Roman" w:hAnsi="Times New Roman"/>
          <w:sz w:val="24"/>
          <w:szCs w:val="24"/>
        </w:rPr>
        <w:t xml:space="preserve"> – соединение начального фрагмента первого исходного слова с конечным фрагментом второго исходного слова </w:t>
      </w:r>
      <w:r>
        <w:rPr>
          <w:rFonts w:ascii="Times New Roman" w:hAnsi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mum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oir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– </w:t>
      </w:r>
      <w:r>
        <w:rPr>
          <w:rFonts w:ascii="Times New Roman" w:hAnsi="Times New Roman"/>
          <w:i/>
          <w:sz w:val="24"/>
          <w:szCs w:val="24"/>
          <w:lang w:val="en-US"/>
        </w:rPr>
        <w:t>mum</w:t>
      </w:r>
      <w:r>
        <w:rPr>
          <w:rFonts w:ascii="Times New Roman" w:hAnsi="Times New Roman"/>
          <w:i/>
          <w:sz w:val="24"/>
          <w:szCs w:val="24"/>
        </w:rPr>
        <w:t xml:space="preserve"> + </w:t>
      </w:r>
      <w:proofErr w:type="spellStart"/>
      <w:r>
        <w:rPr>
          <w:rFonts w:ascii="Times New Roman" w:hAnsi="Times New Roman"/>
          <w:i/>
          <w:sz w:val="24"/>
          <w:szCs w:val="24"/>
        </w:rPr>
        <w:t>memoir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; </w:t>
      </w:r>
      <w:proofErr w:type="spellStart"/>
      <w:r>
        <w:rPr>
          <w:rFonts w:ascii="Times New Roman" w:hAnsi="Times New Roman"/>
          <w:b/>
          <w:i/>
          <w:sz w:val="24"/>
          <w:szCs w:val="24"/>
          <w:lang w:val="en-US"/>
        </w:rPr>
        <w:t>smombie</w:t>
      </w:r>
      <w:proofErr w:type="spellEnd"/>
      <w:r w:rsidRPr="00703FCA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– </w:t>
      </w:r>
      <w:proofErr w:type="spellStart"/>
      <w:r>
        <w:rPr>
          <w:rFonts w:ascii="Times New Roman" w:hAnsi="Times New Roman"/>
          <w:i/>
          <w:sz w:val="24"/>
          <w:szCs w:val="24"/>
        </w:rPr>
        <w:t>smartphone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+ </w:t>
      </w:r>
      <w:proofErr w:type="spellStart"/>
      <w:r>
        <w:rPr>
          <w:rFonts w:ascii="Times New Roman" w:hAnsi="Times New Roman"/>
          <w:i/>
          <w:sz w:val="24"/>
          <w:szCs w:val="24"/>
        </w:rPr>
        <w:t>zombie</w:t>
      </w:r>
      <w:proofErr w:type="spellEnd"/>
      <w:r>
        <w:rPr>
          <w:rFonts w:ascii="Times New Roman" w:hAnsi="Times New Roman"/>
          <w:i/>
          <w:sz w:val="24"/>
          <w:szCs w:val="24"/>
        </w:rPr>
        <w:t>);</w:t>
      </w:r>
    </w:p>
    <w:p w:rsidR="00703FCA" w:rsidRDefault="00703FCA" w:rsidP="001A54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ab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+ </w:t>
      </w:r>
      <w:proofErr w:type="spellStart"/>
      <w:r>
        <w:rPr>
          <w:rFonts w:ascii="Times New Roman" w:hAnsi="Times New Roman"/>
          <w:b/>
          <w:sz w:val="24"/>
          <w:szCs w:val="24"/>
        </w:rPr>
        <w:t>cd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= </w:t>
      </w:r>
      <w:proofErr w:type="spellStart"/>
      <w:r>
        <w:rPr>
          <w:rFonts w:ascii="Times New Roman" w:hAnsi="Times New Roman"/>
          <w:b/>
          <w:sz w:val="24"/>
          <w:szCs w:val="24"/>
        </w:rPr>
        <w:t>abd</w:t>
      </w:r>
      <w:proofErr w:type="spellEnd"/>
      <w:r>
        <w:rPr>
          <w:rFonts w:ascii="Times New Roman" w:hAnsi="Times New Roman"/>
          <w:sz w:val="24"/>
          <w:szCs w:val="24"/>
        </w:rPr>
        <w:t xml:space="preserve"> – соединение полного первого исходного слова с конечным фрагментом второго слова (</w:t>
      </w:r>
      <w:proofErr w:type="spellStart"/>
      <w:r>
        <w:rPr>
          <w:rFonts w:ascii="Times New Roman" w:hAnsi="Times New Roman"/>
          <w:b/>
          <w:i/>
          <w:sz w:val="24"/>
          <w:szCs w:val="24"/>
          <w:lang w:val="en-US"/>
        </w:rPr>
        <w:t>returnment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i/>
          <w:sz w:val="24"/>
          <w:szCs w:val="24"/>
        </w:rPr>
        <w:t>return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+ </w:t>
      </w:r>
      <w:proofErr w:type="spellStart"/>
      <w:r>
        <w:rPr>
          <w:rFonts w:ascii="Times New Roman" w:hAnsi="Times New Roman"/>
          <w:i/>
          <w:sz w:val="24"/>
          <w:szCs w:val="24"/>
        </w:rPr>
        <w:t>employment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i/>
          <w:sz w:val="24"/>
          <w:szCs w:val="24"/>
          <w:lang w:val="en-US"/>
        </w:rPr>
        <w:t>emoticonomy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– </w:t>
      </w:r>
      <w:r>
        <w:rPr>
          <w:rFonts w:ascii="Times New Roman" w:hAnsi="Times New Roman"/>
          <w:i/>
          <w:sz w:val="24"/>
          <w:szCs w:val="24"/>
          <w:lang w:val="en-US"/>
        </w:rPr>
        <w:t>emoticon</w:t>
      </w:r>
      <w:r>
        <w:rPr>
          <w:rFonts w:ascii="Times New Roman" w:hAnsi="Times New Roman"/>
          <w:i/>
          <w:sz w:val="24"/>
          <w:szCs w:val="24"/>
        </w:rPr>
        <w:t xml:space="preserve"> + </w:t>
      </w:r>
      <w:r>
        <w:rPr>
          <w:rFonts w:ascii="Times New Roman" w:hAnsi="Times New Roman"/>
          <w:i/>
          <w:sz w:val="24"/>
          <w:szCs w:val="24"/>
          <w:lang w:val="en-US"/>
        </w:rPr>
        <w:t>economy</w:t>
      </w:r>
      <w:r>
        <w:rPr>
          <w:rFonts w:ascii="Times New Roman" w:hAnsi="Times New Roman"/>
          <w:i/>
          <w:sz w:val="24"/>
          <w:szCs w:val="24"/>
        </w:rPr>
        <w:t>);</w:t>
      </w:r>
    </w:p>
    <w:p w:rsidR="00703FCA" w:rsidRDefault="00703FCA" w:rsidP="001A54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ab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+ </w:t>
      </w:r>
      <w:proofErr w:type="spellStart"/>
      <w:r>
        <w:rPr>
          <w:rFonts w:ascii="Times New Roman" w:hAnsi="Times New Roman"/>
          <w:b/>
          <w:sz w:val="24"/>
          <w:szCs w:val="24"/>
        </w:rPr>
        <w:t>cd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= </w:t>
      </w:r>
      <w:proofErr w:type="spellStart"/>
      <w:r>
        <w:rPr>
          <w:rFonts w:ascii="Times New Roman" w:hAnsi="Times New Roman"/>
          <w:b/>
          <w:sz w:val="24"/>
          <w:szCs w:val="24"/>
        </w:rPr>
        <w:t>acd</w:t>
      </w:r>
      <w:proofErr w:type="spellEnd"/>
      <w:r>
        <w:rPr>
          <w:rFonts w:ascii="Times New Roman" w:hAnsi="Times New Roman"/>
          <w:sz w:val="24"/>
          <w:szCs w:val="24"/>
        </w:rPr>
        <w:t xml:space="preserve"> – соединение начального фрагмента первого исходного слова и полного второго исходного слова (</w:t>
      </w:r>
      <w:proofErr w:type="spellStart"/>
      <w:r>
        <w:rPr>
          <w:rFonts w:ascii="Times New Roman" w:hAnsi="Times New Roman"/>
          <w:b/>
          <w:i/>
          <w:sz w:val="24"/>
          <w:szCs w:val="24"/>
          <w:lang w:val="en-US"/>
        </w:rPr>
        <w:t>philantourism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i/>
          <w:sz w:val="24"/>
          <w:szCs w:val="24"/>
        </w:rPr>
        <w:t>philanthropy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+ </w:t>
      </w:r>
      <w:proofErr w:type="spellStart"/>
      <w:r>
        <w:rPr>
          <w:rFonts w:ascii="Times New Roman" w:hAnsi="Times New Roman"/>
          <w:i/>
          <w:sz w:val="24"/>
          <w:szCs w:val="24"/>
        </w:rPr>
        <w:t>tourism</w:t>
      </w:r>
      <w:proofErr w:type="spellEnd"/>
      <w:r>
        <w:rPr>
          <w:rFonts w:ascii="Times New Roman" w:hAnsi="Times New Roman"/>
          <w:i/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star</w:t>
      </w:r>
      <w:proofErr w:type="spellEnd"/>
      <w:r>
        <w:rPr>
          <w:rFonts w:ascii="Times New Roman" w:hAnsi="Times New Roman"/>
          <w:b/>
          <w:i/>
          <w:sz w:val="24"/>
          <w:szCs w:val="24"/>
          <w:lang w:val="en-US"/>
        </w:rPr>
        <w:t>balling</w:t>
      </w:r>
      <w:r w:rsidRPr="00703FCA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– </w:t>
      </w:r>
      <w:r>
        <w:rPr>
          <w:rFonts w:ascii="Times New Roman" w:hAnsi="Times New Roman"/>
          <w:i/>
          <w:sz w:val="24"/>
          <w:szCs w:val="24"/>
          <w:lang w:val="en-US"/>
        </w:rPr>
        <w:t>star</w:t>
      </w:r>
      <w:proofErr w:type="spellStart"/>
      <w:r>
        <w:rPr>
          <w:rFonts w:ascii="Times New Roman" w:hAnsi="Times New Roman"/>
          <w:i/>
          <w:sz w:val="24"/>
          <w:szCs w:val="24"/>
        </w:rPr>
        <w:t>fish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+ </w:t>
      </w:r>
      <w:proofErr w:type="spellStart"/>
      <w:r>
        <w:rPr>
          <w:rFonts w:ascii="Times New Roman" w:hAnsi="Times New Roman"/>
          <w:i/>
          <w:sz w:val="24"/>
          <w:szCs w:val="24"/>
        </w:rPr>
        <w:t>ball</w:t>
      </w:r>
      <w:proofErr w:type="spellEnd"/>
      <w:r>
        <w:rPr>
          <w:rFonts w:ascii="Times New Roman" w:hAnsi="Times New Roman"/>
          <w:i/>
          <w:sz w:val="24"/>
          <w:szCs w:val="24"/>
        </w:rPr>
        <w:t>);</w:t>
      </w:r>
    </w:p>
    <w:p w:rsidR="00703FCA" w:rsidRDefault="00703FCA" w:rsidP="001A54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ab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+ </w:t>
      </w:r>
      <w:proofErr w:type="spellStart"/>
      <w:r>
        <w:rPr>
          <w:rFonts w:ascii="Times New Roman" w:hAnsi="Times New Roman"/>
          <w:b/>
          <w:sz w:val="24"/>
          <w:szCs w:val="24"/>
        </w:rPr>
        <w:t>cd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= a b/c d</w:t>
      </w:r>
      <w:r>
        <w:rPr>
          <w:rFonts w:ascii="Times New Roman" w:hAnsi="Times New Roman"/>
          <w:sz w:val="24"/>
          <w:szCs w:val="24"/>
        </w:rPr>
        <w:t xml:space="preserve"> – соединение исходных слов с наложением звуков на стыке </w:t>
      </w:r>
      <w:r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b/>
          <w:i/>
          <w:sz w:val="24"/>
          <w:szCs w:val="24"/>
        </w:rPr>
        <w:t>l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advert</w:t>
      </w:r>
      <w:r>
        <w:rPr>
          <w:rFonts w:ascii="Times New Roman" w:hAnsi="Times New Roman"/>
          <w:i/>
          <w:sz w:val="24"/>
          <w:szCs w:val="24"/>
        </w:rPr>
        <w:t xml:space="preserve"> – </w:t>
      </w:r>
      <w:r>
        <w:rPr>
          <w:rFonts w:ascii="Times New Roman" w:hAnsi="Times New Roman"/>
          <w:i/>
          <w:sz w:val="24"/>
          <w:szCs w:val="24"/>
          <w:lang w:val="en-US"/>
        </w:rPr>
        <w:t>l</w:t>
      </w:r>
      <w:proofErr w:type="spellStart"/>
      <w:r>
        <w:rPr>
          <w:rFonts w:ascii="Times New Roman" w:hAnsi="Times New Roman"/>
          <w:i/>
          <w:sz w:val="24"/>
          <w:szCs w:val="24"/>
        </w:rPr>
        <w:t>ad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+ </w:t>
      </w:r>
      <w:proofErr w:type="spellStart"/>
      <w:r>
        <w:rPr>
          <w:rFonts w:ascii="Times New Roman" w:hAnsi="Times New Roman"/>
          <w:i/>
          <w:sz w:val="24"/>
          <w:szCs w:val="24"/>
        </w:rPr>
        <w:t>advert</w:t>
      </w:r>
      <w:proofErr w:type="spellEnd"/>
      <w:r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  <w:lang w:val="en-US"/>
        </w:rPr>
        <w:t>suburbanoir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i/>
          <w:sz w:val="24"/>
          <w:szCs w:val="24"/>
        </w:rPr>
        <w:t>suburban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+ </w:t>
      </w:r>
      <w:proofErr w:type="spellStart"/>
      <w:r>
        <w:rPr>
          <w:rFonts w:ascii="Times New Roman" w:hAnsi="Times New Roman"/>
          <w:i/>
          <w:sz w:val="24"/>
          <w:szCs w:val="24"/>
        </w:rPr>
        <w:t>noir</w:t>
      </w:r>
      <w:proofErr w:type="spellEnd"/>
      <w:r>
        <w:rPr>
          <w:rFonts w:ascii="Times New Roman" w:hAnsi="Times New Roman"/>
          <w:i/>
          <w:sz w:val="24"/>
          <w:szCs w:val="24"/>
        </w:rPr>
        <w:t>);</w:t>
      </w:r>
    </w:p>
    <w:p w:rsidR="00703FCA" w:rsidRDefault="00703FCA" w:rsidP="001A54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ab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+ </w:t>
      </w:r>
      <w:proofErr w:type="spellStart"/>
      <w:r>
        <w:rPr>
          <w:rFonts w:ascii="Times New Roman" w:hAnsi="Times New Roman"/>
          <w:b/>
          <w:sz w:val="24"/>
          <w:szCs w:val="24"/>
        </w:rPr>
        <w:t>cd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= </w:t>
      </w:r>
      <w:proofErr w:type="spellStart"/>
      <w:r>
        <w:rPr>
          <w:rFonts w:ascii="Times New Roman" w:hAnsi="Times New Roman"/>
          <w:b/>
          <w:sz w:val="24"/>
          <w:szCs w:val="24"/>
        </w:rPr>
        <w:t>axd</w:t>
      </w:r>
      <w:proofErr w:type="spellEnd"/>
      <w:r>
        <w:rPr>
          <w:rFonts w:ascii="Times New Roman" w:hAnsi="Times New Roman"/>
          <w:sz w:val="24"/>
          <w:szCs w:val="24"/>
        </w:rPr>
        <w:t xml:space="preserve"> – соединение фрагментов исходных слов с наложением звуков на стыке (</w:t>
      </w:r>
      <w:proofErr w:type="spellStart"/>
      <w:r>
        <w:rPr>
          <w:rFonts w:ascii="Times New Roman" w:hAnsi="Times New Roman"/>
          <w:b/>
          <w:i/>
          <w:sz w:val="24"/>
          <w:szCs w:val="24"/>
          <w:lang w:val="en-US"/>
        </w:rPr>
        <w:t>spendemic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i/>
          <w:sz w:val="24"/>
          <w:szCs w:val="24"/>
        </w:rPr>
        <w:t>spending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+ </w:t>
      </w:r>
      <w:proofErr w:type="spellStart"/>
      <w:r>
        <w:rPr>
          <w:rFonts w:ascii="Times New Roman" w:hAnsi="Times New Roman"/>
          <w:i/>
          <w:sz w:val="24"/>
          <w:szCs w:val="24"/>
        </w:rPr>
        <w:t>pandemic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Blursday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i/>
          <w:sz w:val="24"/>
          <w:szCs w:val="24"/>
        </w:rPr>
        <w:t>blurred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+ </w:t>
      </w:r>
      <w:proofErr w:type="spellStart"/>
      <w:r>
        <w:rPr>
          <w:rFonts w:ascii="Times New Roman" w:hAnsi="Times New Roman"/>
          <w:i/>
          <w:sz w:val="24"/>
          <w:szCs w:val="24"/>
        </w:rPr>
        <w:t>Thursday</w:t>
      </w:r>
      <w:proofErr w:type="spellEnd"/>
      <w:r>
        <w:rPr>
          <w:rFonts w:ascii="Times New Roman" w:hAnsi="Times New Roman"/>
          <w:i/>
          <w:sz w:val="24"/>
          <w:szCs w:val="24"/>
        </w:rPr>
        <w:t>);</w:t>
      </w:r>
    </w:p>
    <w:p w:rsidR="00703FCA" w:rsidRDefault="00703FCA" w:rsidP="001A54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lastRenderedPageBreak/>
        <w:t>ab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+ </w:t>
      </w:r>
      <w:proofErr w:type="spellStart"/>
      <w:r>
        <w:rPr>
          <w:rFonts w:ascii="Times New Roman" w:hAnsi="Times New Roman"/>
          <w:b/>
          <w:sz w:val="24"/>
          <w:szCs w:val="24"/>
        </w:rPr>
        <w:t>cd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= a </w:t>
      </w:r>
      <w:proofErr w:type="spellStart"/>
      <w:r>
        <w:rPr>
          <w:rFonts w:ascii="Times New Roman" w:hAnsi="Times New Roman"/>
          <w:b/>
          <w:sz w:val="24"/>
          <w:szCs w:val="24"/>
        </w:rPr>
        <w:t>cd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b</w:t>
      </w:r>
      <w:r>
        <w:rPr>
          <w:rFonts w:ascii="Times New Roman" w:hAnsi="Times New Roman"/>
          <w:sz w:val="24"/>
          <w:szCs w:val="24"/>
        </w:rPr>
        <w:t xml:space="preserve"> – вставка слова или его части внутрь другого слова (</w:t>
      </w:r>
      <w:proofErr w:type="spellStart"/>
      <w:r>
        <w:rPr>
          <w:rFonts w:ascii="Times New Roman" w:hAnsi="Times New Roman"/>
          <w:b/>
          <w:i/>
          <w:sz w:val="24"/>
          <w:szCs w:val="24"/>
          <w:lang w:val="en-US"/>
        </w:rPr>
        <w:t>predditor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i/>
          <w:sz w:val="24"/>
          <w:szCs w:val="24"/>
        </w:rPr>
        <w:t>predator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+ </w:t>
      </w:r>
      <w:proofErr w:type="spellStart"/>
      <w:r>
        <w:rPr>
          <w:rFonts w:ascii="Times New Roman" w:hAnsi="Times New Roman"/>
          <w:i/>
          <w:sz w:val="24"/>
          <w:szCs w:val="24"/>
        </w:rPr>
        <w:t>Reddit</w:t>
      </w:r>
      <w:proofErr w:type="spellEnd"/>
      <w:r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knit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flixing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– </w:t>
      </w:r>
      <w:r>
        <w:rPr>
          <w:rFonts w:ascii="Times New Roman" w:hAnsi="Times New Roman"/>
          <w:i/>
          <w:sz w:val="24"/>
          <w:szCs w:val="24"/>
          <w:lang w:val="en-US"/>
        </w:rPr>
        <w:t>knit</w:t>
      </w:r>
      <w:proofErr w:type="spellStart"/>
      <w:r>
        <w:rPr>
          <w:rFonts w:ascii="Times New Roman" w:hAnsi="Times New Roman"/>
          <w:i/>
          <w:sz w:val="24"/>
          <w:szCs w:val="24"/>
        </w:rPr>
        <w:t>ting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+ </w:t>
      </w:r>
      <w:proofErr w:type="spellStart"/>
      <w:r>
        <w:rPr>
          <w:rFonts w:ascii="Times New Roman" w:hAnsi="Times New Roman"/>
          <w:i/>
          <w:sz w:val="24"/>
          <w:szCs w:val="24"/>
        </w:rPr>
        <w:t>Netflix</w:t>
      </w:r>
      <w:proofErr w:type="spellEnd"/>
      <w:r>
        <w:rPr>
          <w:rFonts w:ascii="Times New Roman" w:hAnsi="Times New Roman"/>
          <w:i/>
          <w:sz w:val="24"/>
          <w:szCs w:val="24"/>
        </w:rPr>
        <w:t>);</w:t>
      </w:r>
    </w:p>
    <w:p w:rsidR="00703FCA" w:rsidRDefault="00703FCA" w:rsidP="001A549C">
      <w:pPr>
        <w:spacing w:after="0" w:line="240" w:lineRule="auto"/>
        <w:ind w:firstLine="709"/>
        <w:jc w:val="both"/>
        <w:rPr>
          <w:rFonts w:ascii="Times New Roman" w:eastAsia="Batang" w:hAnsi="Times New Roman"/>
          <w:sz w:val="24"/>
          <w:szCs w:val="24"/>
          <w:lang w:val="en-US" w:eastAsia="ko-KR"/>
        </w:rPr>
      </w:pPr>
      <w:r>
        <w:rPr>
          <w:rFonts w:ascii="Times New Roman" w:eastAsia="Batang" w:hAnsi="Times New Roman"/>
          <w:b/>
          <w:sz w:val="24"/>
          <w:szCs w:val="24"/>
          <w:lang w:eastAsia="ko-KR"/>
        </w:rPr>
        <w:t>НН</w:t>
      </w:r>
      <w:r>
        <w:rPr>
          <w:rFonts w:ascii="Times New Roman" w:eastAsia="Batang" w:hAnsi="Times New Roman"/>
          <w:b/>
          <w:sz w:val="24"/>
          <w:szCs w:val="24"/>
          <w:lang w:val="en-US" w:eastAsia="ko-KR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en-US" w:eastAsia="ko-KR"/>
        </w:rPr>
        <w:t xml:space="preserve">– </w:t>
      </w:r>
      <w:r>
        <w:rPr>
          <w:rFonts w:ascii="Times New Roman" w:eastAsia="Batang" w:hAnsi="Times New Roman"/>
          <w:sz w:val="24"/>
          <w:szCs w:val="24"/>
          <w:lang w:eastAsia="ko-KR"/>
        </w:rPr>
        <w:t>наложение</w:t>
      </w:r>
      <w:r>
        <w:rPr>
          <w:rFonts w:ascii="Times New Roman" w:eastAsia="Batang" w:hAnsi="Times New Roman"/>
          <w:sz w:val="24"/>
          <w:szCs w:val="24"/>
          <w:lang w:val="en-US" w:eastAsia="ko-KR"/>
        </w:rPr>
        <w:t xml:space="preserve"> </w:t>
      </w:r>
      <w:r>
        <w:rPr>
          <w:rFonts w:ascii="Times New Roman" w:eastAsia="Batang" w:hAnsi="Times New Roman"/>
          <w:sz w:val="24"/>
          <w:szCs w:val="24"/>
          <w:lang w:eastAsia="ko-KR"/>
        </w:rPr>
        <w:t>начальных</w:t>
      </w:r>
      <w:r>
        <w:rPr>
          <w:rFonts w:ascii="Times New Roman" w:eastAsia="Batang" w:hAnsi="Times New Roman"/>
          <w:sz w:val="24"/>
          <w:szCs w:val="24"/>
          <w:lang w:val="en-US" w:eastAsia="ko-KR"/>
        </w:rPr>
        <w:t xml:space="preserve"> </w:t>
      </w:r>
      <w:r>
        <w:rPr>
          <w:rFonts w:ascii="Times New Roman" w:eastAsia="Batang" w:hAnsi="Times New Roman"/>
          <w:sz w:val="24"/>
          <w:szCs w:val="24"/>
          <w:lang w:eastAsia="ko-KR"/>
        </w:rPr>
        <w:t>частей</w:t>
      </w:r>
      <w:r>
        <w:rPr>
          <w:rFonts w:ascii="Times New Roman" w:eastAsia="Batang" w:hAnsi="Times New Roman"/>
          <w:sz w:val="24"/>
          <w:szCs w:val="24"/>
          <w:lang w:val="en-US" w:eastAsia="ko-KR"/>
        </w:rPr>
        <w:t xml:space="preserve"> </w:t>
      </w:r>
      <w:r>
        <w:rPr>
          <w:rFonts w:ascii="Times New Roman" w:eastAsia="Batang" w:hAnsi="Times New Roman"/>
          <w:sz w:val="24"/>
          <w:szCs w:val="24"/>
          <w:lang w:eastAsia="ko-KR"/>
        </w:rPr>
        <w:t>двух</w:t>
      </w:r>
      <w:r>
        <w:rPr>
          <w:rFonts w:ascii="Times New Roman" w:eastAsia="Batang" w:hAnsi="Times New Roman"/>
          <w:sz w:val="24"/>
          <w:szCs w:val="24"/>
          <w:lang w:val="en-US" w:eastAsia="ko-KR"/>
        </w:rPr>
        <w:t xml:space="preserve"> </w:t>
      </w:r>
      <w:r>
        <w:rPr>
          <w:rFonts w:ascii="Times New Roman" w:eastAsia="Batang" w:hAnsi="Times New Roman"/>
          <w:sz w:val="24"/>
          <w:szCs w:val="24"/>
          <w:lang w:eastAsia="ko-KR"/>
        </w:rPr>
        <w:t>слов</w:t>
      </w:r>
      <w:r>
        <w:rPr>
          <w:rFonts w:ascii="Times New Roman" w:eastAsia="Batang" w:hAnsi="Times New Roman"/>
          <w:sz w:val="24"/>
          <w:szCs w:val="24"/>
          <w:lang w:val="en-US" w:eastAsia="ko-KR"/>
        </w:rPr>
        <w:t xml:space="preserve"> (</w:t>
      </w:r>
      <w:proofErr w:type="spellStart"/>
      <w:r>
        <w:rPr>
          <w:rFonts w:ascii="Times New Roman" w:eastAsia="Batang" w:hAnsi="Times New Roman"/>
          <w:b/>
          <w:bCs/>
          <w:i/>
          <w:sz w:val="24"/>
          <w:szCs w:val="24"/>
          <w:lang w:val="en-US" w:eastAsia="ko-KR"/>
        </w:rPr>
        <w:t>sponcon</w:t>
      </w:r>
      <w:proofErr w:type="spellEnd"/>
      <w:r>
        <w:rPr>
          <w:rFonts w:ascii="Times New Roman" w:eastAsia="Batang" w:hAnsi="Times New Roman"/>
          <w:bCs/>
          <w:i/>
          <w:sz w:val="24"/>
          <w:szCs w:val="24"/>
          <w:lang w:val="en-US" w:eastAsia="ko-KR"/>
        </w:rPr>
        <w:t xml:space="preserve"> - sponsored + content; </w:t>
      </w:r>
      <w:proofErr w:type="spellStart"/>
      <w:r>
        <w:rPr>
          <w:rFonts w:ascii="Times New Roman" w:eastAsia="Batang" w:hAnsi="Times New Roman"/>
          <w:b/>
          <w:bCs/>
          <w:i/>
          <w:sz w:val="24"/>
          <w:szCs w:val="24"/>
          <w:lang w:val="en-US" w:eastAsia="ko-KR"/>
        </w:rPr>
        <w:t>bobu</w:t>
      </w:r>
      <w:proofErr w:type="spellEnd"/>
      <w:r>
        <w:rPr>
          <w:rFonts w:ascii="Times New Roman" w:eastAsia="Batang" w:hAnsi="Times New Roman"/>
          <w:bCs/>
          <w:i/>
          <w:sz w:val="24"/>
          <w:szCs w:val="24"/>
          <w:lang w:val="en-US" w:eastAsia="ko-KR"/>
        </w:rPr>
        <w:t xml:space="preserve"> – bohemian + businessman</w:t>
      </w:r>
      <w:r>
        <w:rPr>
          <w:rFonts w:ascii="Times New Roman" w:eastAsia="Batang" w:hAnsi="Times New Roman"/>
          <w:bCs/>
          <w:i/>
          <w:sz w:val="24"/>
          <w:szCs w:val="24"/>
          <w:lang w:val="en-US" w:eastAsia="ko-KR"/>
        </w:rPr>
        <w:t>);</w:t>
      </w:r>
    </w:p>
    <w:p w:rsidR="00703FCA" w:rsidRDefault="00703FCA" w:rsidP="001A549C">
      <w:pPr>
        <w:spacing w:after="0" w:line="240" w:lineRule="auto"/>
        <w:ind w:firstLine="709"/>
        <w:jc w:val="both"/>
        <w:rPr>
          <w:rFonts w:ascii="Times New Roman" w:eastAsia="Batang" w:hAnsi="Times New Roman"/>
          <w:i/>
          <w:sz w:val="24"/>
          <w:szCs w:val="24"/>
          <w:lang w:eastAsia="ko-KR"/>
        </w:rPr>
      </w:pPr>
      <w:r>
        <w:rPr>
          <w:rFonts w:ascii="Times New Roman" w:eastAsia="Batang" w:hAnsi="Times New Roman"/>
          <w:b/>
          <w:sz w:val="24"/>
          <w:szCs w:val="24"/>
          <w:lang w:eastAsia="ko-KR"/>
        </w:rPr>
        <w:t>Прочее</w:t>
      </w:r>
      <w:r>
        <w:rPr>
          <w:rFonts w:ascii="Times New Roman" w:eastAsia="Batang" w:hAnsi="Times New Roman"/>
          <w:sz w:val="24"/>
          <w:szCs w:val="24"/>
          <w:lang w:eastAsia="ko-KR"/>
        </w:rPr>
        <w:t xml:space="preserve"> – бленды, образование которых не поддается ни одному из описаний выше (</w:t>
      </w:r>
      <w:proofErr w:type="spellStart"/>
      <w:r>
        <w:rPr>
          <w:rFonts w:ascii="Times New Roman" w:eastAsia="Batang" w:hAnsi="Times New Roman"/>
          <w:b/>
          <w:i/>
          <w:sz w:val="24"/>
          <w:szCs w:val="24"/>
          <w:lang w:val="en-US" w:eastAsia="ko-KR"/>
        </w:rPr>
        <w:t>dunchfast</w:t>
      </w:r>
      <w:proofErr w:type="spellEnd"/>
      <w:r>
        <w:rPr>
          <w:rFonts w:ascii="Times New Roman" w:eastAsia="Batang" w:hAnsi="Times New Roman"/>
          <w:sz w:val="24"/>
          <w:szCs w:val="24"/>
          <w:lang w:eastAsia="ko-KR"/>
        </w:rPr>
        <w:t xml:space="preserve"> – </w:t>
      </w:r>
      <w:r>
        <w:rPr>
          <w:rFonts w:ascii="Times New Roman" w:eastAsia="Batang" w:hAnsi="Times New Roman"/>
          <w:i/>
          <w:sz w:val="24"/>
          <w:szCs w:val="24"/>
          <w:lang w:val="en-US" w:eastAsia="ko-KR"/>
        </w:rPr>
        <w:t>dinner</w:t>
      </w:r>
      <w:r>
        <w:rPr>
          <w:rFonts w:ascii="Times New Roman" w:eastAsia="Batang" w:hAnsi="Times New Roman"/>
          <w:i/>
          <w:sz w:val="24"/>
          <w:szCs w:val="24"/>
          <w:lang w:eastAsia="ko-KR"/>
        </w:rPr>
        <w:t xml:space="preserve"> + </w:t>
      </w:r>
      <w:r>
        <w:rPr>
          <w:rFonts w:ascii="Times New Roman" w:eastAsia="Batang" w:hAnsi="Times New Roman"/>
          <w:i/>
          <w:sz w:val="24"/>
          <w:szCs w:val="24"/>
          <w:lang w:val="en-US" w:eastAsia="ko-KR"/>
        </w:rPr>
        <w:t>lunch</w:t>
      </w:r>
      <w:r>
        <w:rPr>
          <w:rFonts w:ascii="Times New Roman" w:eastAsia="Batang" w:hAnsi="Times New Roman"/>
          <w:i/>
          <w:sz w:val="24"/>
          <w:szCs w:val="24"/>
          <w:lang w:eastAsia="ko-KR"/>
        </w:rPr>
        <w:t xml:space="preserve"> + </w:t>
      </w:r>
      <w:r>
        <w:rPr>
          <w:rFonts w:ascii="Times New Roman" w:eastAsia="Batang" w:hAnsi="Times New Roman"/>
          <w:i/>
          <w:sz w:val="24"/>
          <w:szCs w:val="24"/>
          <w:lang w:val="en-US" w:eastAsia="ko-KR"/>
        </w:rPr>
        <w:t>breakfast</w:t>
      </w:r>
      <w:r>
        <w:rPr>
          <w:rFonts w:ascii="Times New Roman" w:eastAsia="Batang" w:hAnsi="Times New Roman"/>
          <w:i/>
          <w:sz w:val="24"/>
          <w:szCs w:val="24"/>
          <w:lang w:eastAsia="ko-KR"/>
        </w:rPr>
        <w:t xml:space="preserve">; </w:t>
      </w:r>
      <w:proofErr w:type="spellStart"/>
      <w:r>
        <w:rPr>
          <w:rFonts w:ascii="Times New Roman" w:eastAsia="Batang" w:hAnsi="Times New Roman"/>
          <w:b/>
          <w:i/>
          <w:sz w:val="24"/>
          <w:szCs w:val="24"/>
          <w:lang w:val="en-US" w:eastAsia="ko-KR"/>
        </w:rPr>
        <w:t>spim</w:t>
      </w:r>
      <w:proofErr w:type="spellEnd"/>
      <w:r>
        <w:rPr>
          <w:rFonts w:ascii="Times New Roman" w:eastAsia="Batang" w:hAnsi="Times New Roman"/>
          <w:i/>
          <w:sz w:val="24"/>
          <w:szCs w:val="24"/>
          <w:lang w:eastAsia="ko-KR"/>
        </w:rPr>
        <w:t xml:space="preserve"> – </w:t>
      </w:r>
      <w:r>
        <w:rPr>
          <w:rFonts w:ascii="Times New Roman" w:eastAsia="Batang" w:hAnsi="Times New Roman"/>
          <w:i/>
          <w:sz w:val="24"/>
          <w:szCs w:val="24"/>
          <w:lang w:val="en-US" w:eastAsia="ko-KR"/>
        </w:rPr>
        <w:t>spam</w:t>
      </w:r>
      <w:r>
        <w:rPr>
          <w:rFonts w:ascii="Times New Roman" w:eastAsia="Batang" w:hAnsi="Times New Roman"/>
          <w:i/>
          <w:sz w:val="24"/>
          <w:szCs w:val="24"/>
          <w:lang w:eastAsia="ko-KR"/>
        </w:rPr>
        <w:t xml:space="preserve"> + </w:t>
      </w:r>
      <w:r>
        <w:rPr>
          <w:rFonts w:ascii="Times New Roman" w:eastAsia="Batang" w:hAnsi="Times New Roman"/>
          <w:i/>
          <w:sz w:val="24"/>
          <w:szCs w:val="24"/>
          <w:lang w:val="en-US" w:eastAsia="ko-KR"/>
        </w:rPr>
        <w:t>instant</w:t>
      </w:r>
      <w:r>
        <w:rPr>
          <w:rFonts w:ascii="Times New Roman" w:eastAsia="Batang" w:hAnsi="Times New Roman"/>
          <w:i/>
          <w:sz w:val="24"/>
          <w:szCs w:val="24"/>
          <w:lang w:eastAsia="ko-KR"/>
        </w:rPr>
        <w:t xml:space="preserve"> + </w:t>
      </w:r>
      <w:r>
        <w:rPr>
          <w:rFonts w:ascii="Times New Roman" w:eastAsia="Batang" w:hAnsi="Times New Roman"/>
          <w:i/>
          <w:sz w:val="24"/>
          <w:szCs w:val="24"/>
          <w:lang w:val="en-US" w:eastAsia="ko-KR"/>
        </w:rPr>
        <w:t>messaging</w:t>
      </w:r>
      <w:r>
        <w:rPr>
          <w:rFonts w:ascii="Times New Roman" w:eastAsia="Batang" w:hAnsi="Times New Roman"/>
          <w:i/>
          <w:sz w:val="24"/>
          <w:szCs w:val="24"/>
          <w:lang w:eastAsia="ko-KR"/>
        </w:rPr>
        <w:t>).</w:t>
      </w:r>
    </w:p>
    <w:p w:rsidR="00703FCA" w:rsidRDefault="00703FCA" w:rsidP="001A549C">
      <w:pPr>
        <w:spacing w:after="0" w:line="240" w:lineRule="auto"/>
        <w:ind w:firstLine="709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>
        <w:rPr>
          <w:rFonts w:ascii="Times New Roman" w:eastAsia="Batang" w:hAnsi="Times New Roman"/>
          <w:sz w:val="24"/>
          <w:szCs w:val="24"/>
          <w:lang w:eastAsia="ko-KR"/>
        </w:rPr>
        <w:t xml:space="preserve">По итогам исследования, наиболее продуктивным оказался структурный тип </w:t>
      </w:r>
      <w:proofErr w:type="spellStart"/>
      <w:r>
        <w:rPr>
          <w:rFonts w:ascii="Times New Roman" w:eastAsia="Batang" w:hAnsi="Times New Roman"/>
          <w:sz w:val="24"/>
          <w:szCs w:val="24"/>
          <w:lang w:val="en-US" w:eastAsia="ko-KR"/>
        </w:rPr>
        <w:t>abd</w:t>
      </w:r>
      <w:proofErr w:type="spellEnd"/>
      <w:r>
        <w:rPr>
          <w:rFonts w:ascii="Times New Roman" w:eastAsia="Batang" w:hAnsi="Times New Roman"/>
          <w:sz w:val="24"/>
          <w:szCs w:val="24"/>
          <w:lang w:eastAsia="ko-KR"/>
        </w:rPr>
        <w:t xml:space="preserve"> (194 ед., 40%), а наименее продуктивным – тип </w:t>
      </w:r>
      <w:r>
        <w:rPr>
          <w:rFonts w:ascii="Times New Roman" w:eastAsia="Batang" w:hAnsi="Times New Roman"/>
          <w:sz w:val="24"/>
          <w:szCs w:val="24"/>
          <w:lang w:val="en-US" w:eastAsia="ko-KR"/>
        </w:rPr>
        <w:t>a</w:t>
      </w:r>
      <w:r w:rsidRPr="00703FCA">
        <w:rPr>
          <w:rFonts w:ascii="Times New Roman" w:eastAsia="Batang" w:hAnsi="Times New Roman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en-US" w:eastAsia="ko-KR"/>
        </w:rPr>
        <w:t>b</w:t>
      </w:r>
      <w:r>
        <w:rPr>
          <w:rFonts w:ascii="Times New Roman" w:eastAsia="Batang" w:hAnsi="Times New Roman"/>
          <w:sz w:val="24"/>
          <w:szCs w:val="24"/>
          <w:lang w:eastAsia="ko-KR"/>
        </w:rPr>
        <w:t>/</w:t>
      </w:r>
      <w:r>
        <w:rPr>
          <w:rFonts w:ascii="Times New Roman" w:eastAsia="Batang" w:hAnsi="Times New Roman"/>
          <w:sz w:val="24"/>
          <w:szCs w:val="24"/>
          <w:lang w:val="en-US" w:eastAsia="ko-KR"/>
        </w:rPr>
        <w:t>c</w:t>
      </w:r>
      <w:r w:rsidRPr="00703FCA">
        <w:rPr>
          <w:rFonts w:ascii="Times New Roman" w:eastAsia="Batang" w:hAnsi="Times New Roman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en-US" w:eastAsia="ko-KR"/>
        </w:rPr>
        <w:t>d</w:t>
      </w:r>
      <w:r>
        <w:rPr>
          <w:rFonts w:ascii="Times New Roman" w:eastAsia="Batang" w:hAnsi="Times New Roman"/>
          <w:sz w:val="24"/>
          <w:szCs w:val="24"/>
          <w:lang w:eastAsia="ko-KR"/>
        </w:rPr>
        <w:t>,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Times New Roman" w:eastAsia="Batang" w:hAnsi="Times New Roman"/>
          <w:sz w:val="24"/>
          <w:szCs w:val="24"/>
          <w:lang w:eastAsia="ko-KR"/>
        </w:rPr>
        <w:t>а также компиляционный тип «п</w:t>
      </w:r>
      <w:r>
        <w:rPr>
          <w:rFonts w:ascii="Times New Roman" w:eastAsia="Batang" w:hAnsi="Times New Roman"/>
          <w:sz w:val="24"/>
          <w:szCs w:val="24"/>
          <w:lang w:eastAsia="ko-KR"/>
        </w:rPr>
        <w:t>рочее» (по 8 ед., 1,6% каждый)</w:t>
      </w:r>
      <w:r>
        <w:rPr>
          <w:rFonts w:ascii="Times New Roman" w:eastAsia="Batang" w:hAnsi="Times New Roman"/>
          <w:sz w:val="24"/>
          <w:szCs w:val="24"/>
          <w:lang w:eastAsia="ko-KR"/>
        </w:rPr>
        <w:t>.</w:t>
      </w:r>
    </w:p>
    <w:p w:rsidR="00703FCA" w:rsidRDefault="00703FCA" w:rsidP="001A549C">
      <w:pPr>
        <w:spacing w:after="0" w:line="240" w:lineRule="auto"/>
        <w:ind w:firstLine="709"/>
        <w:jc w:val="both"/>
        <w:rPr>
          <w:rFonts w:ascii="Times New Roman" w:eastAsia="Batang" w:hAnsi="Times New Roman"/>
          <w:bCs/>
          <w:sz w:val="24"/>
          <w:szCs w:val="24"/>
          <w:lang w:eastAsia="ko-KR"/>
        </w:rPr>
      </w:pPr>
      <w:r>
        <w:rPr>
          <w:rFonts w:ascii="Times New Roman" w:eastAsia="Batang" w:hAnsi="Times New Roman"/>
          <w:sz w:val="24"/>
          <w:szCs w:val="24"/>
          <w:lang w:eastAsia="ko-KR"/>
        </w:rPr>
        <w:t xml:space="preserve">Завершающей частью исследования стал анализ того, какие функции демонстрировали анализируемые бленды в текстах медиа-сферы, фрагменты которых были </w:t>
      </w:r>
      <w:r w:rsidR="00455ADA">
        <w:rPr>
          <w:rFonts w:ascii="Times New Roman" w:eastAsia="Batang" w:hAnsi="Times New Roman"/>
          <w:sz w:val="24"/>
          <w:szCs w:val="24"/>
          <w:lang w:eastAsia="ko-KR"/>
        </w:rPr>
        <w:t>взяты из</w:t>
      </w:r>
      <w:r>
        <w:rPr>
          <w:rFonts w:ascii="Times New Roman" w:eastAsia="Batang" w:hAnsi="Times New Roman"/>
          <w:sz w:val="24"/>
          <w:szCs w:val="24"/>
          <w:lang w:eastAsia="ko-KR"/>
        </w:rPr>
        <w:t xml:space="preserve"> словар</w:t>
      </w:r>
      <w:r w:rsidR="00455ADA">
        <w:rPr>
          <w:rFonts w:ascii="Times New Roman" w:eastAsia="Batang" w:hAnsi="Times New Roman"/>
          <w:sz w:val="24"/>
          <w:szCs w:val="24"/>
          <w:lang w:eastAsia="ko-KR"/>
        </w:rPr>
        <w:t>я</w:t>
      </w:r>
      <w:r>
        <w:rPr>
          <w:rFonts w:ascii="Times New Roman" w:eastAsia="Batang" w:hAnsi="Times New Roman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en-US" w:eastAsia="ko-KR"/>
        </w:rPr>
        <w:t>Online</w:t>
      </w:r>
      <w:r w:rsidRPr="00703FCA">
        <w:rPr>
          <w:rFonts w:ascii="Times New Roman" w:eastAsia="Batang" w:hAnsi="Times New Roman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en-US" w:eastAsia="ko-KR"/>
        </w:rPr>
        <w:t>Cambridge</w:t>
      </w:r>
      <w:r w:rsidRPr="00703FCA">
        <w:rPr>
          <w:rFonts w:ascii="Times New Roman" w:eastAsia="Batang" w:hAnsi="Times New Roman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en-US" w:eastAsia="ko-KR"/>
        </w:rPr>
        <w:t>Dictionary</w:t>
      </w:r>
      <w:r>
        <w:rPr>
          <w:rFonts w:ascii="Times New Roman" w:eastAsia="Batang" w:hAnsi="Times New Roman"/>
          <w:sz w:val="24"/>
          <w:szCs w:val="24"/>
          <w:lang w:eastAsia="ko-KR"/>
        </w:rPr>
        <w:t xml:space="preserve">. В основу анализа положена </w:t>
      </w:r>
      <w:proofErr w:type="spellStart"/>
      <w:r>
        <w:rPr>
          <w:rFonts w:ascii="Times New Roman" w:eastAsia="Batang" w:hAnsi="Times New Roman"/>
          <w:sz w:val="24"/>
          <w:szCs w:val="24"/>
          <w:lang w:eastAsia="ko-KR"/>
        </w:rPr>
        <w:t>классификция</w:t>
      </w:r>
      <w:proofErr w:type="spellEnd"/>
      <w:r>
        <w:rPr>
          <w:rFonts w:ascii="Times New Roman" w:eastAsia="Batang" w:hAnsi="Times New Roman"/>
          <w:sz w:val="24"/>
          <w:szCs w:val="24"/>
          <w:lang w:eastAsia="ko-KR"/>
        </w:rPr>
        <w:t xml:space="preserve"> Ю.В. Кобенко, Е.С. Рябовой и А.Ю. </w:t>
      </w:r>
      <w:proofErr w:type="spellStart"/>
      <w:r>
        <w:rPr>
          <w:rFonts w:ascii="Times New Roman" w:eastAsia="Batang" w:hAnsi="Times New Roman"/>
          <w:sz w:val="24"/>
          <w:szCs w:val="24"/>
          <w:lang w:eastAsia="ko-KR"/>
        </w:rPr>
        <w:t>Снисар</w:t>
      </w:r>
      <w:proofErr w:type="spellEnd"/>
      <w:r>
        <w:rPr>
          <w:rFonts w:ascii="Times New Roman" w:eastAsia="Batang" w:hAnsi="Times New Roman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/>
          <w:sz w:val="24"/>
          <w:szCs w:val="24"/>
          <w:lang w:eastAsia="ko-KR"/>
        </w:rPr>
        <w:sym w:font="Symbol" w:char="F05B"/>
      </w:r>
      <w:r>
        <w:rPr>
          <w:rFonts w:ascii="Times New Roman" w:eastAsia="Batang" w:hAnsi="Times New Roman"/>
          <w:sz w:val="24"/>
          <w:szCs w:val="24"/>
          <w:lang w:eastAsia="ko-KR"/>
        </w:rPr>
        <w:t>Ю.В. Кобенко, Е.С. Рябова, А.Ю. </w:t>
      </w:r>
      <w:proofErr w:type="spellStart"/>
      <w:r>
        <w:rPr>
          <w:rFonts w:ascii="Times New Roman" w:eastAsia="Batang" w:hAnsi="Times New Roman"/>
          <w:sz w:val="24"/>
          <w:szCs w:val="24"/>
          <w:lang w:eastAsia="ko-KR"/>
        </w:rPr>
        <w:t>Снисар</w:t>
      </w:r>
      <w:proofErr w:type="spellEnd"/>
      <w:r>
        <w:rPr>
          <w:rFonts w:ascii="Times New Roman" w:eastAsia="Batang" w:hAnsi="Times New Roman"/>
          <w:sz w:val="24"/>
          <w:szCs w:val="24"/>
          <w:lang w:eastAsia="ko-KR"/>
        </w:rPr>
        <w:t>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eastAsia="Batang" w:hAnsi="Times New Roman"/>
          <w:sz w:val="24"/>
          <w:szCs w:val="24"/>
          <w:lang w:eastAsia="ko-KR"/>
        </w:rPr>
        <w:t>231-250</w:t>
      </w:r>
      <w:r>
        <w:rPr>
          <w:rFonts w:ascii="Times New Roman" w:eastAsia="Batang" w:hAnsi="Times New Roman"/>
          <w:sz w:val="24"/>
          <w:szCs w:val="24"/>
          <w:lang w:eastAsia="ko-KR"/>
        </w:rPr>
        <w:sym w:font="Symbol" w:char="F05D"/>
      </w:r>
      <w:r>
        <w:rPr>
          <w:rFonts w:ascii="Times New Roman" w:eastAsia="Batang" w:hAnsi="Times New Roman"/>
          <w:sz w:val="24"/>
          <w:szCs w:val="24"/>
          <w:lang w:eastAsia="ko-KR"/>
        </w:rPr>
        <w:t>, согласно которой неологизмы могут выполнять номинативн</w:t>
      </w:r>
      <w:r w:rsidR="00455ADA">
        <w:rPr>
          <w:rFonts w:ascii="Times New Roman" w:eastAsia="Batang" w:hAnsi="Times New Roman"/>
          <w:sz w:val="24"/>
          <w:szCs w:val="24"/>
          <w:lang w:eastAsia="ko-KR"/>
        </w:rPr>
        <w:t>ую, коммуникативную</w:t>
      </w:r>
      <w:r>
        <w:rPr>
          <w:rFonts w:ascii="Times New Roman" w:eastAsia="Batang" w:hAnsi="Times New Roman"/>
          <w:sz w:val="24"/>
          <w:szCs w:val="24"/>
          <w:lang w:eastAsia="ko-KR"/>
        </w:rPr>
        <w:t>, прагматическ</w:t>
      </w:r>
      <w:r w:rsidR="00455ADA">
        <w:rPr>
          <w:rFonts w:ascii="Times New Roman" w:eastAsia="Batang" w:hAnsi="Times New Roman"/>
          <w:sz w:val="24"/>
          <w:szCs w:val="24"/>
          <w:lang w:eastAsia="ko-KR"/>
        </w:rPr>
        <w:t>ую</w:t>
      </w:r>
      <w:r>
        <w:rPr>
          <w:rFonts w:ascii="Times New Roman" w:eastAsia="Batang" w:hAnsi="Times New Roman"/>
          <w:sz w:val="24"/>
          <w:szCs w:val="24"/>
          <w:lang w:eastAsia="ko-KR"/>
        </w:rPr>
        <w:t xml:space="preserve">, </w:t>
      </w:r>
      <w:proofErr w:type="spellStart"/>
      <w:r>
        <w:rPr>
          <w:rFonts w:ascii="Times New Roman" w:eastAsia="Batang" w:hAnsi="Times New Roman"/>
          <w:sz w:val="24"/>
          <w:szCs w:val="24"/>
          <w:lang w:eastAsia="ko-KR"/>
        </w:rPr>
        <w:t>нормообразующ</w:t>
      </w:r>
      <w:r w:rsidR="00455ADA">
        <w:rPr>
          <w:rFonts w:ascii="Times New Roman" w:eastAsia="Batang" w:hAnsi="Times New Roman"/>
          <w:sz w:val="24"/>
          <w:szCs w:val="24"/>
          <w:lang w:eastAsia="ko-KR"/>
        </w:rPr>
        <w:t>ую</w:t>
      </w:r>
      <w:proofErr w:type="spellEnd"/>
      <w:r>
        <w:rPr>
          <w:rFonts w:ascii="Times New Roman" w:eastAsia="Batang" w:hAnsi="Times New Roman"/>
          <w:sz w:val="24"/>
          <w:szCs w:val="24"/>
          <w:lang w:eastAsia="ko-KR"/>
        </w:rPr>
        <w:t xml:space="preserve">, </w:t>
      </w:r>
      <w:proofErr w:type="spellStart"/>
      <w:r>
        <w:rPr>
          <w:rFonts w:ascii="Times New Roman" w:eastAsia="Batang" w:hAnsi="Times New Roman"/>
          <w:sz w:val="24"/>
          <w:szCs w:val="24"/>
          <w:lang w:eastAsia="ko-KR"/>
        </w:rPr>
        <w:t>темпоральн</w:t>
      </w:r>
      <w:r w:rsidR="00455ADA">
        <w:rPr>
          <w:rFonts w:ascii="Times New Roman" w:eastAsia="Batang" w:hAnsi="Times New Roman"/>
          <w:sz w:val="24"/>
          <w:szCs w:val="24"/>
          <w:lang w:eastAsia="ko-KR"/>
        </w:rPr>
        <w:t>ую</w:t>
      </w:r>
      <w:proofErr w:type="spellEnd"/>
      <w:r w:rsidR="00455ADA">
        <w:rPr>
          <w:rFonts w:ascii="Times New Roman" w:eastAsia="Batang" w:hAnsi="Times New Roman"/>
          <w:sz w:val="24"/>
          <w:szCs w:val="24"/>
          <w:lang w:eastAsia="ko-KR"/>
        </w:rPr>
        <w:t>, стилистическую</w:t>
      </w:r>
      <w:r>
        <w:rPr>
          <w:rFonts w:ascii="Times New Roman" w:eastAsia="Batang" w:hAnsi="Times New Roman"/>
          <w:sz w:val="24"/>
          <w:szCs w:val="24"/>
          <w:lang w:eastAsia="ko-KR"/>
        </w:rPr>
        <w:t xml:space="preserve"> </w:t>
      </w:r>
      <w:r w:rsidR="00455ADA">
        <w:rPr>
          <w:rFonts w:ascii="Times New Roman" w:eastAsia="Batang" w:hAnsi="Times New Roman"/>
          <w:sz w:val="24"/>
          <w:szCs w:val="24"/>
          <w:lang w:eastAsia="ko-KR"/>
        </w:rPr>
        <w:t>и синтаксическую функции</w:t>
      </w:r>
      <w:r>
        <w:rPr>
          <w:rFonts w:ascii="Times New Roman" w:eastAsia="Batang" w:hAnsi="Times New Roman"/>
          <w:sz w:val="24"/>
          <w:szCs w:val="24"/>
          <w:lang w:eastAsia="ko-KR"/>
        </w:rPr>
        <w:t>.</w:t>
      </w:r>
      <w:r>
        <w:rPr>
          <w:rFonts w:ascii="Times New Roman" w:eastAsia="Batang" w:hAnsi="Times New Roman"/>
          <w:b/>
          <w:sz w:val="24"/>
          <w:szCs w:val="24"/>
          <w:lang w:eastAsia="ko-KR"/>
        </w:rPr>
        <w:t xml:space="preserve"> </w:t>
      </w:r>
      <w:r w:rsidR="00455ADA">
        <w:rPr>
          <w:rFonts w:ascii="Times New Roman" w:eastAsia="Batang" w:hAnsi="Times New Roman"/>
          <w:bCs/>
          <w:sz w:val="24"/>
          <w:szCs w:val="24"/>
          <w:lang w:eastAsia="ko-KR"/>
        </w:rPr>
        <w:t>Н</w:t>
      </w:r>
      <w:r>
        <w:rPr>
          <w:rFonts w:ascii="Times New Roman" w:eastAsia="Batang" w:hAnsi="Times New Roman"/>
          <w:bCs/>
          <w:sz w:val="24"/>
          <w:szCs w:val="24"/>
          <w:lang w:eastAsia="ko-KR"/>
        </w:rPr>
        <w:t>аибольшее</w:t>
      </w:r>
      <w:r w:rsidRPr="00703FCA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/>
          <w:bCs/>
          <w:sz w:val="24"/>
          <w:szCs w:val="24"/>
          <w:lang w:eastAsia="ko-KR"/>
        </w:rPr>
        <w:t>количество</w:t>
      </w:r>
      <w:r w:rsidRPr="00703FCA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/>
          <w:bCs/>
          <w:sz w:val="24"/>
          <w:szCs w:val="24"/>
          <w:lang w:eastAsia="ko-KR"/>
        </w:rPr>
        <w:t>анализируемых</w:t>
      </w:r>
      <w:r w:rsidRPr="00703FCA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/>
          <w:bCs/>
          <w:sz w:val="24"/>
          <w:szCs w:val="24"/>
          <w:lang w:eastAsia="ko-KR"/>
        </w:rPr>
        <w:t>блендов</w:t>
      </w:r>
      <w:r w:rsidRPr="00703FCA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 (132 </w:t>
      </w:r>
      <w:r>
        <w:rPr>
          <w:rFonts w:ascii="Times New Roman" w:eastAsia="Batang" w:hAnsi="Times New Roman"/>
          <w:bCs/>
          <w:sz w:val="24"/>
          <w:szCs w:val="24"/>
          <w:lang w:eastAsia="ko-KR"/>
        </w:rPr>
        <w:t>ед</w:t>
      </w:r>
      <w:r w:rsidRPr="00703FCA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.) </w:t>
      </w:r>
      <w:r>
        <w:rPr>
          <w:rFonts w:ascii="Times New Roman" w:eastAsia="Batang" w:hAnsi="Times New Roman"/>
          <w:bCs/>
          <w:sz w:val="24"/>
          <w:szCs w:val="24"/>
          <w:lang w:eastAsia="ko-KR"/>
        </w:rPr>
        <w:t>выполняло</w:t>
      </w:r>
      <w:r w:rsidRPr="00703FCA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 </w:t>
      </w:r>
      <w:proofErr w:type="spellStart"/>
      <w:r>
        <w:rPr>
          <w:rFonts w:ascii="Times New Roman" w:eastAsia="Batang" w:hAnsi="Times New Roman"/>
          <w:b/>
          <w:bCs/>
          <w:sz w:val="24"/>
          <w:szCs w:val="24"/>
          <w:lang w:eastAsia="ko-KR"/>
        </w:rPr>
        <w:t>темпоральную</w:t>
      </w:r>
      <w:proofErr w:type="spellEnd"/>
      <w:r w:rsidRPr="00703FCA">
        <w:rPr>
          <w:rFonts w:ascii="Times New Roman" w:eastAsia="Batang" w:hAnsi="Times New Roman"/>
          <w:b/>
          <w:bCs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/>
          <w:b/>
          <w:bCs/>
          <w:sz w:val="24"/>
          <w:szCs w:val="24"/>
          <w:lang w:eastAsia="ko-KR"/>
        </w:rPr>
        <w:t>функцию</w:t>
      </w:r>
      <w:r>
        <w:rPr>
          <w:rFonts w:ascii="Times New Roman" w:eastAsia="Batang" w:hAnsi="Times New Roman"/>
          <w:bCs/>
          <w:i/>
          <w:iCs/>
          <w:sz w:val="24"/>
          <w:szCs w:val="24"/>
          <w:lang w:eastAsia="ko-KR"/>
        </w:rPr>
        <w:t>.</w:t>
      </w:r>
      <w:r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 Это обусловлено тем, что она проявляется в текстах, связанных с современными технологиями или проблемами, которые, в виду своей злободневности, многочисленны и привлекают внимание. Наименьшую продуктивность показала нормообразующая функция, </w:t>
      </w:r>
      <w:r w:rsidR="005860EA">
        <w:rPr>
          <w:rFonts w:ascii="Times New Roman" w:eastAsia="Batang" w:hAnsi="Times New Roman"/>
          <w:bCs/>
          <w:sz w:val="24"/>
          <w:szCs w:val="24"/>
          <w:lang w:eastAsia="ko-KR"/>
        </w:rPr>
        <w:t>т.к. выполняющие</w:t>
      </w:r>
      <w:r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 её </w:t>
      </w:r>
      <w:r w:rsidR="005860EA">
        <w:rPr>
          <w:rFonts w:ascii="Times New Roman" w:eastAsia="Batang" w:hAnsi="Times New Roman"/>
          <w:bCs/>
          <w:sz w:val="24"/>
          <w:szCs w:val="24"/>
          <w:lang w:eastAsia="ko-KR"/>
        </w:rPr>
        <w:t>бленды</w:t>
      </w:r>
      <w:r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 сами по себе</w:t>
      </w:r>
      <w:r w:rsidR="00A4103B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 </w:t>
      </w:r>
      <w:r w:rsidR="00A4103B" w:rsidRPr="00A4103B">
        <w:rPr>
          <w:rFonts w:ascii="Times New Roman" w:eastAsia="Batang" w:hAnsi="Times New Roman"/>
          <w:bCs/>
          <w:i/>
          <w:sz w:val="24"/>
          <w:szCs w:val="24"/>
          <w:lang w:eastAsia="ko-KR"/>
        </w:rPr>
        <w:t>уже</w:t>
      </w:r>
      <w:r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 обладают слишком сложной и случайной структурой, чтобы комбинировать их </w:t>
      </w:r>
      <w:proofErr w:type="gramStart"/>
      <w:r>
        <w:rPr>
          <w:rFonts w:ascii="Times New Roman" w:eastAsia="Batang" w:hAnsi="Times New Roman"/>
          <w:bCs/>
          <w:sz w:val="24"/>
          <w:szCs w:val="24"/>
          <w:lang w:eastAsia="ko-KR"/>
        </w:rPr>
        <w:t>с</w:t>
      </w:r>
      <w:proofErr w:type="gramEnd"/>
      <w:r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 другими словами.</w:t>
      </w:r>
    </w:p>
    <w:p w:rsidR="00703FCA" w:rsidRDefault="00703FCA" w:rsidP="001A549C">
      <w:pPr>
        <w:spacing w:after="0" w:line="240" w:lineRule="auto"/>
        <w:ind w:firstLine="709"/>
        <w:jc w:val="both"/>
        <w:rPr>
          <w:rFonts w:ascii="Times New Roman" w:eastAsia="Batang" w:hAnsi="Times New Roman"/>
          <w:b/>
          <w:bCs/>
          <w:sz w:val="24"/>
          <w:szCs w:val="24"/>
          <w:lang w:eastAsia="ko-KR"/>
        </w:rPr>
      </w:pPr>
      <w:r>
        <w:rPr>
          <w:rFonts w:ascii="Times New Roman" w:eastAsia="Batang" w:hAnsi="Times New Roman"/>
          <w:bCs/>
          <w:sz w:val="24"/>
          <w:szCs w:val="24"/>
          <w:lang w:eastAsia="ko-KR"/>
        </w:rPr>
        <w:t>Проведённое нами исследование показало, что неологизмы-бленды обладают непредсказуемыми структурой и происхождением и в зависимости от контекста и типа дискурса могут принадлежать к разным тематическим категориям, что также влияет на функцию, демонстрируемую ими в том или ином высказывании.</w:t>
      </w:r>
    </w:p>
    <w:p w:rsidR="00703FCA" w:rsidRDefault="00703FCA" w:rsidP="001A549C">
      <w:pPr>
        <w:spacing w:after="0" w:line="240" w:lineRule="auto"/>
        <w:ind w:firstLine="709"/>
        <w:jc w:val="both"/>
        <w:rPr>
          <w:rFonts w:ascii="Times New Roman" w:eastAsia="Batang" w:hAnsi="Times New Roman"/>
          <w:sz w:val="24"/>
          <w:szCs w:val="24"/>
          <w:lang w:eastAsia="ko-KR"/>
        </w:rPr>
      </w:pPr>
    </w:p>
    <w:p w:rsidR="00703FCA" w:rsidRDefault="00703FCA" w:rsidP="001A549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Литература</w:t>
      </w:r>
    </w:p>
    <w:p w:rsidR="00703FCA" w:rsidRDefault="00703FCA" w:rsidP="001A549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Беляева Н.В. Структура и семантика современных английских блендов // Вестник Тверского государственного университета. Серия «Филология». 2013. </w:t>
      </w:r>
      <w:proofErr w:type="spellStart"/>
      <w:r>
        <w:rPr>
          <w:rFonts w:ascii="Times New Roman" w:hAnsi="Times New Roman"/>
          <w:sz w:val="24"/>
          <w:szCs w:val="24"/>
        </w:rPr>
        <w:t>Вып</w:t>
      </w:r>
      <w:proofErr w:type="spellEnd"/>
      <w:r>
        <w:rPr>
          <w:rFonts w:ascii="Times New Roman" w:hAnsi="Times New Roman"/>
          <w:sz w:val="24"/>
          <w:szCs w:val="24"/>
        </w:rPr>
        <w:t>. 2. С. 243-250.</w:t>
      </w:r>
    </w:p>
    <w:p w:rsidR="00703FCA" w:rsidRDefault="00703FCA" w:rsidP="001A549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Ермоленко Ю.П. Номинативные модели формирования новых слов методом стяжения в современном английском </w:t>
      </w:r>
      <w:proofErr w:type="gramStart"/>
      <w:r>
        <w:rPr>
          <w:rFonts w:ascii="Times New Roman" w:hAnsi="Times New Roman"/>
          <w:sz w:val="24"/>
          <w:szCs w:val="24"/>
        </w:rPr>
        <w:t>языке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дис</w:t>
      </w:r>
      <w:proofErr w:type="spellEnd"/>
      <w:r>
        <w:rPr>
          <w:rFonts w:ascii="Times New Roman" w:hAnsi="Times New Roman"/>
          <w:sz w:val="24"/>
          <w:szCs w:val="24"/>
        </w:rPr>
        <w:t xml:space="preserve"> ... канд. </w:t>
      </w:r>
      <w:proofErr w:type="spellStart"/>
      <w:r>
        <w:rPr>
          <w:rFonts w:ascii="Times New Roman" w:hAnsi="Times New Roman"/>
          <w:sz w:val="24"/>
          <w:szCs w:val="24"/>
        </w:rPr>
        <w:t>филол</w:t>
      </w:r>
      <w:proofErr w:type="spellEnd"/>
      <w:r>
        <w:rPr>
          <w:rFonts w:ascii="Times New Roman" w:hAnsi="Times New Roman"/>
          <w:sz w:val="24"/>
          <w:szCs w:val="24"/>
        </w:rPr>
        <w:t>. наук. - М., 2007. - 296 с.</w:t>
      </w:r>
    </w:p>
    <w:p w:rsidR="00703FCA" w:rsidRDefault="00703FCA" w:rsidP="001A549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Кобенко Ю.В., Рябова Е.С., </w:t>
      </w:r>
      <w:proofErr w:type="spellStart"/>
      <w:r>
        <w:rPr>
          <w:rFonts w:ascii="Times New Roman" w:hAnsi="Times New Roman"/>
          <w:sz w:val="24"/>
          <w:szCs w:val="24"/>
        </w:rPr>
        <w:t>Снисар</w:t>
      </w:r>
      <w:proofErr w:type="spellEnd"/>
      <w:r>
        <w:rPr>
          <w:rFonts w:ascii="Times New Roman" w:hAnsi="Times New Roman"/>
          <w:sz w:val="24"/>
          <w:szCs w:val="24"/>
        </w:rPr>
        <w:t xml:space="preserve"> А.Ю. Функции неологизмов в американских средствах массовой информации XXI века // Мир лингвистики и коммуникации: электронный научный журнал. – 2018, № 4. – С. 231–250. </w:t>
      </w:r>
    </w:p>
    <w:p w:rsidR="00703FCA" w:rsidRDefault="00703FCA" w:rsidP="001A549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Online Cambridge Dictionary: </w:t>
      </w:r>
      <w:hyperlink r:id="rId5" w:history="1">
        <w:r>
          <w:rPr>
            <w:rStyle w:val="a3"/>
            <w:rFonts w:ascii="Times New Roman" w:hAnsi="Times New Roman"/>
            <w:sz w:val="24"/>
            <w:szCs w:val="24"/>
            <w:lang w:val="en-US"/>
          </w:rPr>
          <w:t>https://dictionaryblog.cambridge.org</w:t>
        </w:r>
      </w:hyperlink>
    </w:p>
    <w:p w:rsidR="00EF6371" w:rsidRPr="00703FCA" w:rsidRDefault="00EF6371" w:rsidP="001A549C">
      <w:pPr>
        <w:spacing w:after="0" w:line="240" w:lineRule="auto"/>
        <w:ind w:firstLine="709"/>
        <w:rPr>
          <w:lang w:val="en-US"/>
        </w:rPr>
      </w:pPr>
    </w:p>
    <w:sectPr w:rsidR="00EF6371" w:rsidRPr="00703FCA" w:rsidSect="00703FC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Malgun Gothic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60545"/>
    <w:multiLevelType w:val="hybridMultilevel"/>
    <w:tmpl w:val="53147F62"/>
    <w:lvl w:ilvl="0" w:tplc="7854A33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6D2"/>
    <w:rsid w:val="001A549C"/>
    <w:rsid w:val="002544ED"/>
    <w:rsid w:val="00455ADA"/>
    <w:rsid w:val="005860EA"/>
    <w:rsid w:val="00703FCA"/>
    <w:rsid w:val="00A4103B"/>
    <w:rsid w:val="00D97EBE"/>
    <w:rsid w:val="00DA6CDB"/>
    <w:rsid w:val="00DB46D2"/>
    <w:rsid w:val="00EF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6CC3D"/>
  <w15:chartTrackingRefBased/>
  <w15:docId w15:val="{27EC626C-2A7F-4962-BA0F-2D72BBF46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FC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3FC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03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22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ctionaryblog.cambridg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794</Words>
  <Characters>5259</Characters>
  <Application>Microsoft Office Word</Application>
  <DocSecurity>0</DocSecurity>
  <Lines>90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7</cp:revision>
  <dcterms:created xsi:type="dcterms:W3CDTF">2024-02-16T20:08:00Z</dcterms:created>
  <dcterms:modified xsi:type="dcterms:W3CDTF">2024-02-16T20:21:00Z</dcterms:modified>
</cp:coreProperties>
</file>