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2341" w14:textId="77777777" w:rsidR="00426BE7" w:rsidRPr="000928DE" w:rsidRDefault="006A3017" w:rsidP="000928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53535"/>
          <w:lang w:val="ru-RU"/>
        </w:rPr>
      </w:pPr>
      <w:r w:rsidRPr="000928DE">
        <w:rPr>
          <w:rStyle w:val="a4"/>
          <w:color w:val="353535"/>
          <w:lang w:val="ru-RU"/>
        </w:rPr>
        <w:t xml:space="preserve">Особенности </w:t>
      </w:r>
      <w:proofErr w:type="spellStart"/>
      <w:r w:rsidRPr="000928DE">
        <w:rPr>
          <w:rStyle w:val="a4"/>
          <w:color w:val="353535"/>
          <w:lang w:val="ru-RU"/>
        </w:rPr>
        <w:t>субтитрирования</w:t>
      </w:r>
      <w:proofErr w:type="spellEnd"/>
      <w:r w:rsidRPr="000928DE">
        <w:rPr>
          <w:rStyle w:val="a4"/>
          <w:color w:val="353535"/>
          <w:lang w:val="ru-RU"/>
        </w:rPr>
        <w:t xml:space="preserve"> короткометражного фильма: лингвистические и технологические аспекты (на примере короткометражных фильмов из цикла "Про людей и про войну")</w:t>
      </w:r>
    </w:p>
    <w:p w14:paraId="05D80803" w14:textId="2F356F5A" w:rsidR="00FE2B5C" w:rsidRPr="000928DE" w:rsidRDefault="00C84383" w:rsidP="000928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i/>
          <w:iCs/>
          <w:color w:val="353535"/>
          <w:lang w:val="ru-RU"/>
        </w:rPr>
      </w:pPr>
      <w:r w:rsidRPr="000928DE">
        <w:rPr>
          <w:rStyle w:val="a4"/>
          <w:i/>
          <w:iCs/>
          <w:color w:val="353535"/>
          <w:lang w:val="ru-RU"/>
        </w:rPr>
        <w:t>Сахаров Д.А.</w:t>
      </w:r>
      <w:r w:rsidR="00BA02F5" w:rsidRPr="000928DE">
        <w:rPr>
          <w:rStyle w:val="a4"/>
          <w:i/>
          <w:iCs/>
          <w:color w:val="353535"/>
          <w:lang w:val="ru-RU"/>
        </w:rPr>
        <w:t xml:space="preserve"> </w:t>
      </w:r>
      <w:proofErr w:type="spellStart"/>
      <w:r w:rsidR="00FE2B5C" w:rsidRPr="000928DE">
        <w:rPr>
          <w:rStyle w:val="a4"/>
          <w:i/>
          <w:iCs/>
          <w:color w:val="353535"/>
          <w:lang w:val="ru-RU"/>
        </w:rPr>
        <w:t>Водяницкая</w:t>
      </w:r>
      <w:proofErr w:type="spellEnd"/>
      <w:r w:rsidR="00FE2B5C" w:rsidRPr="000928DE">
        <w:rPr>
          <w:rStyle w:val="a4"/>
          <w:i/>
          <w:iCs/>
          <w:color w:val="353535"/>
          <w:lang w:val="ru-RU"/>
        </w:rPr>
        <w:t xml:space="preserve"> А.А.</w:t>
      </w:r>
      <w:r w:rsidR="00726390" w:rsidRPr="000928DE">
        <w:rPr>
          <w:rStyle w:val="a4"/>
          <w:i/>
          <w:iCs/>
          <w:color w:val="353535"/>
          <w:lang w:val="ru-RU"/>
        </w:rPr>
        <w:br/>
      </w:r>
      <w:r w:rsidR="00726390" w:rsidRPr="000928DE">
        <w:rPr>
          <w:rStyle w:val="a4"/>
          <w:b w:val="0"/>
          <w:bCs w:val="0"/>
          <w:i/>
          <w:iCs/>
          <w:color w:val="353535"/>
          <w:lang w:val="ru-RU"/>
        </w:rPr>
        <w:t>Студент, 1 курс магистратуры</w:t>
      </w:r>
    </w:p>
    <w:p w14:paraId="592478F2" w14:textId="59E4CE1B" w:rsidR="001E19C8" w:rsidRPr="000928DE" w:rsidRDefault="00726390" w:rsidP="000928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i/>
          <w:iCs/>
          <w:color w:val="353535"/>
          <w:lang w:val="ru-RU"/>
        </w:rPr>
      </w:pPr>
      <w:r w:rsidRPr="000928DE">
        <w:rPr>
          <w:rStyle w:val="a4"/>
          <w:b w:val="0"/>
          <w:bCs w:val="0"/>
          <w:i/>
          <w:iCs/>
          <w:color w:val="353535"/>
          <w:lang w:val="ru-RU"/>
        </w:rPr>
        <w:t>Московский Городской Педагогический Университет</w:t>
      </w:r>
      <w:r w:rsidR="0069385D" w:rsidRPr="000928DE">
        <w:rPr>
          <w:rStyle w:val="a4"/>
          <w:b w:val="0"/>
          <w:bCs w:val="0"/>
          <w:i/>
          <w:iCs/>
          <w:color w:val="353535"/>
          <w:lang w:val="ru-RU"/>
        </w:rPr>
        <w:t>, институт иностранных языков, кафедра языкознания и переводоведения, Москва, Россия</w:t>
      </w:r>
    </w:p>
    <w:p w14:paraId="7D5AEDA6" w14:textId="76604EE7" w:rsidR="00277BA7" w:rsidRPr="00A94430" w:rsidRDefault="001E19C8" w:rsidP="000928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i/>
          <w:iCs/>
          <w:color w:val="353535"/>
          <w:lang w:val="ru-RU"/>
        </w:rPr>
      </w:pPr>
      <w:r w:rsidRPr="000928DE">
        <w:rPr>
          <w:rStyle w:val="a4"/>
          <w:b w:val="0"/>
          <w:bCs w:val="0"/>
          <w:i/>
          <w:iCs/>
          <w:color w:val="353535"/>
        </w:rPr>
        <w:t>E</w:t>
      </w:r>
      <w:r w:rsidRPr="00A94430">
        <w:rPr>
          <w:rStyle w:val="a4"/>
          <w:b w:val="0"/>
          <w:bCs w:val="0"/>
          <w:i/>
          <w:iCs/>
          <w:color w:val="353535"/>
          <w:lang w:val="ru-RU"/>
        </w:rPr>
        <w:t>-</w:t>
      </w:r>
      <w:r w:rsidRPr="000928DE">
        <w:rPr>
          <w:rStyle w:val="a4"/>
          <w:b w:val="0"/>
          <w:bCs w:val="0"/>
          <w:i/>
          <w:iCs/>
          <w:color w:val="353535"/>
        </w:rPr>
        <w:t>mail</w:t>
      </w:r>
      <w:r w:rsidRPr="00A94430">
        <w:rPr>
          <w:rStyle w:val="a4"/>
          <w:b w:val="0"/>
          <w:bCs w:val="0"/>
          <w:i/>
          <w:iCs/>
          <w:color w:val="353535"/>
          <w:lang w:val="ru-RU"/>
        </w:rPr>
        <w:t xml:space="preserve">: </w:t>
      </w:r>
      <w:hyperlink r:id="rId5" w:history="1">
        <w:r w:rsidR="00277BA7" w:rsidRPr="000928DE">
          <w:rPr>
            <w:rStyle w:val="a6"/>
            <w:i/>
            <w:iCs/>
          </w:rPr>
          <w:t>sakharovda</w:t>
        </w:r>
        <w:r w:rsidR="00277BA7" w:rsidRPr="00A94430">
          <w:rPr>
            <w:rStyle w:val="a6"/>
            <w:i/>
            <w:iCs/>
            <w:lang w:val="ru-RU"/>
          </w:rPr>
          <w:t>502@</w:t>
        </w:r>
        <w:r w:rsidR="00277BA7" w:rsidRPr="000928DE">
          <w:rPr>
            <w:rStyle w:val="a6"/>
            <w:i/>
            <w:iCs/>
          </w:rPr>
          <w:t>mgpu</w:t>
        </w:r>
        <w:r w:rsidR="00277BA7" w:rsidRPr="00A94430">
          <w:rPr>
            <w:rStyle w:val="a6"/>
            <w:i/>
            <w:iCs/>
            <w:lang w:val="ru-RU"/>
          </w:rPr>
          <w:t>.</w:t>
        </w:r>
        <w:proofErr w:type="spellStart"/>
        <w:r w:rsidR="00277BA7" w:rsidRPr="000928DE">
          <w:rPr>
            <w:rStyle w:val="a6"/>
            <w:i/>
            <w:iCs/>
          </w:rPr>
          <w:t>ru</w:t>
        </w:r>
        <w:proofErr w:type="spellEnd"/>
      </w:hyperlink>
    </w:p>
    <w:p w14:paraId="223D4BAE" w14:textId="2FC1B63D" w:rsidR="00A57DA1" w:rsidRPr="000928DE" w:rsidRDefault="00FB0F2B" w:rsidP="000928DE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50E17">
        <w:rPr>
          <w:sz w:val="24"/>
          <w:szCs w:val="24"/>
        </w:rPr>
        <w:t>зарождением</w:t>
      </w:r>
      <w:r>
        <w:rPr>
          <w:sz w:val="24"/>
          <w:szCs w:val="24"/>
        </w:rPr>
        <w:t xml:space="preserve"> </w:t>
      </w:r>
      <w:r w:rsidR="00A57DA1" w:rsidRPr="000928DE">
        <w:rPr>
          <w:sz w:val="24"/>
          <w:szCs w:val="24"/>
        </w:rPr>
        <w:t>кинематографа</w:t>
      </w:r>
      <w:r>
        <w:rPr>
          <w:sz w:val="24"/>
          <w:szCs w:val="24"/>
        </w:rPr>
        <w:t xml:space="preserve"> в </w:t>
      </w:r>
      <w:r w:rsidR="00850E17">
        <w:rPr>
          <w:sz w:val="24"/>
          <w:szCs w:val="24"/>
        </w:rPr>
        <w:t>19-</w:t>
      </w:r>
      <w:r>
        <w:rPr>
          <w:sz w:val="24"/>
          <w:szCs w:val="24"/>
        </w:rPr>
        <w:t>20 веке</w:t>
      </w:r>
      <w:r w:rsidR="00A57DA1" w:rsidRPr="000928DE">
        <w:rPr>
          <w:sz w:val="24"/>
          <w:szCs w:val="24"/>
        </w:rPr>
        <w:t xml:space="preserve">, </w:t>
      </w:r>
      <w:r w:rsidR="002425EC">
        <w:rPr>
          <w:sz w:val="24"/>
          <w:szCs w:val="24"/>
        </w:rPr>
        <w:t>появилась</w:t>
      </w:r>
      <w:r>
        <w:rPr>
          <w:sz w:val="24"/>
          <w:szCs w:val="24"/>
        </w:rPr>
        <w:t xml:space="preserve"> необходимость </w:t>
      </w:r>
      <w:r w:rsidR="002425EC">
        <w:rPr>
          <w:sz w:val="24"/>
          <w:szCs w:val="24"/>
        </w:rPr>
        <w:t>в</w:t>
      </w:r>
      <w:r>
        <w:rPr>
          <w:sz w:val="24"/>
          <w:szCs w:val="24"/>
        </w:rPr>
        <w:t xml:space="preserve"> такой дисциплин</w:t>
      </w:r>
      <w:r w:rsidR="002425EC">
        <w:rPr>
          <w:sz w:val="24"/>
          <w:szCs w:val="24"/>
        </w:rPr>
        <w:t>е</w:t>
      </w:r>
      <w:r>
        <w:rPr>
          <w:sz w:val="24"/>
          <w:szCs w:val="24"/>
        </w:rPr>
        <w:t xml:space="preserve">, как аудиовизуальный </w:t>
      </w:r>
      <w:r w:rsidR="00671CBA">
        <w:rPr>
          <w:sz w:val="24"/>
          <w:szCs w:val="24"/>
        </w:rPr>
        <w:t>перевод</w:t>
      </w:r>
      <w:r w:rsidR="00A57DA1" w:rsidRPr="000928DE">
        <w:rPr>
          <w:sz w:val="24"/>
          <w:szCs w:val="24"/>
        </w:rPr>
        <w:t>.</w:t>
      </w:r>
      <w:r w:rsidR="000F0079" w:rsidRPr="000928DE">
        <w:rPr>
          <w:sz w:val="24"/>
          <w:szCs w:val="24"/>
        </w:rPr>
        <w:t xml:space="preserve"> </w:t>
      </w:r>
      <w:r w:rsidR="00A57DA1" w:rsidRPr="000928DE">
        <w:rPr>
          <w:sz w:val="24"/>
          <w:szCs w:val="24"/>
        </w:rPr>
        <w:t xml:space="preserve">Как отмечает </w:t>
      </w:r>
      <w:proofErr w:type="spellStart"/>
      <w:r w:rsidR="00A57DA1" w:rsidRPr="000928DE">
        <w:rPr>
          <w:sz w:val="24"/>
          <w:szCs w:val="24"/>
        </w:rPr>
        <w:t>Малёнова</w:t>
      </w:r>
      <w:proofErr w:type="spellEnd"/>
      <w:r w:rsidR="00A57DA1" w:rsidRPr="000928DE">
        <w:rPr>
          <w:sz w:val="24"/>
          <w:szCs w:val="24"/>
        </w:rPr>
        <w:t>, аудиовизуальный перевод — это процесс перевода аудио- и видеоматериалов с одного языка на другой</w:t>
      </w:r>
      <w:r w:rsidR="00A94430" w:rsidRPr="00A94430">
        <w:rPr>
          <w:sz w:val="24"/>
          <w:szCs w:val="24"/>
        </w:rPr>
        <w:t xml:space="preserve"> [2]</w:t>
      </w:r>
      <w:r w:rsidR="00A57DA1" w:rsidRPr="000928DE">
        <w:rPr>
          <w:sz w:val="24"/>
          <w:szCs w:val="24"/>
        </w:rPr>
        <w:t xml:space="preserve">. </w:t>
      </w:r>
      <w:r w:rsidR="002425EC" w:rsidRPr="000928DE">
        <w:rPr>
          <w:sz w:val="24"/>
          <w:szCs w:val="24"/>
        </w:rPr>
        <w:t>В 21 век</w:t>
      </w:r>
      <w:r w:rsidR="002425EC">
        <w:rPr>
          <w:sz w:val="24"/>
          <w:szCs w:val="24"/>
        </w:rPr>
        <w:t>е</w:t>
      </w:r>
      <w:r w:rsidR="002425EC" w:rsidRPr="000928DE">
        <w:rPr>
          <w:sz w:val="24"/>
          <w:szCs w:val="24"/>
        </w:rPr>
        <w:t xml:space="preserve"> ввиду активной глобализации современного сообщества и ускорения темпов развития межкультурного общения</w:t>
      </w:r>
      <w:r w:rsidR="002425EC">
        <w:rPr>
          <w:sz w:val="24"/>
          <w:szCs w:val="24"/>
        </w:rPr>
        <w:t xml:space="preserve">, </w:t>
      </w:r>
      <w:r w:rsidR="002425EC" w:rsidRPr="000928DE">
        <w:rPr>
          <w:sz w:val="24"/>
          <w:szCs w:val="24"/>
        </w:rPr>
        <w:t xml:space="preserve">аудиовизуальный перевод </w:t>
      </w:r>
      <w:r w:rsidR="002425EC">
        <w:rPr>
          <w:sz w:val="24"/>
          <w:szCs w:val="24"/>
        </w:rPr>
        <w:t>стал</w:t>
      </w:r>
      <w:r w:rsidR="002425EC" w:rsidRPr="000928DE">
        <w:rPr>
          <w:sz w:val="24"/>
          <w:szCs w:val="24"/>
        </w:rPr>
        <w:t xml:space="preserve"> </w:t>
      </w:r>
      <w:r w:rsidR="002425EC">
        <w:rPr>
          <w:sz w:val="24"/>
          <w:szCs w:val="24"/>
        </w:rPr>
        <w:t>еще более</w:t>
      </w:r>
      <w:r w:rsidR="002425EC" w:rsidRPr="000928DE">
        <w:rPr>
          <w:sz w:val="24"/>
          <w:szCs w:val="24"/>
        </w:rPr>
        <w:t xml:space="preserve"> востребованным. </w:t>
      </w:r>
      <w:r w:rsidR="00671CBA">
        <w:rPr>
          <w:sz w:val="24"/>
          <w:szCs w:val="24"/>
        </w:rPr>
        <w:t xml:space="preserve">Главным фактором стало появление сети Интернет, </w:t>
      </w:r>
      <w:r w:rsidR="00671CBA" w:rsidRPr="000928DE">
        <w:rPr>
          <w:sz w:val="24"/>
          <w:szCs w:val="24"/>
        </w:rPr>
        <w:t xml:space="preserve">где миллиарды людей общаются и обмениваются </w:t>
      </w:r>
      <w:r w:rsidR="00671CBA">
        <w:rPr>
          <w:sz w:val="24"/>
          <w:szCs w:val="24"/>
        </w:rPr>
        <w:t>видео контентом</w:t>
      </w:r>
      <w:r w:rsidR="00671CBA" w:rsidRPr="000928DE">
        <w:rPr>
          <w:sz w:val="24"/>
          <w:szCs w:val="24"/>
        </w:rPr>
        <w:t xml:space="preserve"> как на своём родном языке, так и на </w:t>
      </w:r>
      <w:r w:rsidR="00671CBA" w:rsidRPr="000928DE">
        <w:rPr>
          <w:sz w:val="24"/>
          <w:szCs w:val="24"/>
        </w:rPr>
        <w:t xml:space="preserve">иностранных. </w:t>
      </w:r>
      <w:r w:rsidR="00AB699B">
        <w:rPr>
          <w:sz w:val="24"/>
          <w:szCs w:val="24"/>
        </w:rPr>
        <w:t>Аудиовизуальный</w:t>
      </w:r>
      <w:r w:rsidR="00A57DA1" w:rsidRPr="000928DE">
        <w:rPr>
          <w:sz w:val="24"/>
          <w:szCs w:val="24"/>
        </w:rPr>
        <w:t xml:space="preserve"> перевод является очень важным, так как он позволяет людям по всему миру смотреть фильмы, сериалы, мультфильмы и другие видеоматериалы на своем родном языке.</w:t>
      </w:r>
    </w:p>
    <w:p w14:paraId="7DB21171" w14:textId="0CB156FA" w:rsidR="00C84383" w:rsidRPr="000928DE" w:rsidRDefault="00A57DA1" w:rsidP="000928DE">
      <w:pPr>
        <w:spacing w:after="0"/>
        <w:ind w:firstLine="397"/>
        <w:jc w:val="both"/>
        <w:rPr>
          <w:sz w:val="24"/>
          <w:szCs w:val="24"/>
        </w:rPr>
      </w:pPr>
      <w:r w:rsidRPr="000928DE">
        <w:rPr>
          <w:sz w:val="24"/>
          <w:szCs w:val="24"/>
        </w:rPr>
        <w:t xml:space="preserve">Аудиовизуальный перевод включает в себя перевод текста, диалогов, субтитров и других элементов, которые присутствуют в видеоматериале. Перевод может быть выполнен как до начала производства фильма или сериала, так и после его завершения. Существует несколько видов аудиовизуального перевода, включая закадровый перевод, </w:t>
      </w:r>
      <w:proofErr w:type="spellStart"/>
      <w:r w:rsidRPr="000928DE">
        <w:rPr>
          <w:sz w:val="24"/>
          <w:szCs w:val="24"/>
        </w:rPr>
        <w:t>субтитрирование</w:t>
      </w:r>
      <w:proofErr w:type="spellEnd"/>
      <w:r w:rsidRPr="000928DE">
        <w:rPr>
          <w:sz w:val="24"/>
          <w:szCs w:val="24"/>
        </w:rPr>
        <w:t xml:space="preserve"> и </w:t>
      </w:r>
      <w:r w:rsidR="00A94430" w:rsidRPr="000928DE">
        <w:rPr>
          <w:sz w:val="24"/>
          <w:szCs w:val="24"/>
        </w:rPr>
        <w:t>дублирование</w:t>
      </w:r>
      <w:r w:rsidR="00A94430" w:rsidRPr="00A94430">
        <w:rPr>
          <w:sz w:val="24"/>
          <w:szCs w:val="24"/>
        </w:rPr>
        <w:t>.</w:t>
      </w:r>
      <w:r w:rsidRPr="000928DE">
        <w:rPr>
          <w:sz w:val="24"/>
          <w:szCs w:val="24"/>
        </w:rPr>
        <w:t xml:space="preserve"> </w:t>
      </w:r>
      <w:r w:rsidR="00253527">
        <w:rPr>
          <w:sz w:val="24"/>
          <w:szCs w:val="24"/>
        </w:rPr>
        <w:t xml:space="preserve">Но самым простым и доступным из них является </w:t>
      </w:r>
      <w:proofErr w:type="spellStart"/>
      <w:r w:rsidR="00253527">
        <w:rPr>
          <w:sz w:val="24"/>
          <w:szCs w:val="24"/>
        </w:rPr>
        <w:t>субтитрирование</w:t>
      </w:r>
      <w:proofErr w:type="spellEnd"/>
      <w:r w:rsidR="00253527">
        <w:rPr>
          <w:sz w:val="24"/>
          <w:szCs w:val="24"/>
        </w:rPr>
        <w:t>, который на данный момент является самым популярным видом аудиовизуального перевода.</w:t>
      </w:r>
    </w:p>
    <w:p w14:paraId="10AFAD73" w14:textId="4B76E1FC" w:rsidR="000F0079" w:rsidRPr="000928DE" w:rsidRDefault="000F0079" w:rsidP="000928DE">
      <w:pPr>
        <w:spacing w:after="0"/>
        <w:ind w:firstLine="397"/>
        <w:jc w:val="both"/>
        <w:rPr>
          <w:sz w:val="24"/>
          <w:szCs w:val="24"/>
        </w:rPr>
      </w:pPr>
      <w:r w:rsidRPr="000928DE">
        <w:rPr>
          <w:sz w:val="24"/>
          <w:szCs w:val="24"/>
        </w:rPr>
        <w:t>История появления субтитров связана с развитием кинематографа и телевидения. Первые субтитры были использованы в немых фильмах, чтобы зрители могли понимать диалоги и сюжет. В начале XX века, когда звуковое кино только начинало развиваться, субтитры стали неотъемлемой частью кинопроизводства. С развитием технологий появилась возможность добавлять субтитры к телевизионным программам и видеофильмам на DVD. Таким образом, история появления субтитров связана с необходимостью обеспечить доступность кинематографического и телевизионного контента для широкой аудитории. В наше время субтитры также нашли своё место в сети Интернет.</w:t>
      </w:r>
    </w:p>
    <w:p w14:paraId="1F468E2B" w14:textId="793E1649" w:rsidR="002B1AA2" w:rsidRDefault="00850E17" w:rsidP="002B1AA2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автора </w:t>
      </w:r>
      <w:proofErr w:type="spellStart"/>
      <w:r w:rsidR="00B54C17" w:rsidRPr="000928DE">
        <w:rPr>
          <w:sz w:val="24"/>
          <w:szCs w:val="24"/>
        </w:rPr>
        <w:t>Пархоць</w:t>
      </w:r>
      <w:proofErr w:type="spellEnd"/>
      <w:r w:rsidR="00B54C17" w:rsidRPr="000928DE">
        <w:rPr>
          <w:sz w:val="24"/>
          <w:szCs w:val="24"/>
        </w:rPr>
        <w:t xml:space="preserve"> </w:t>
      </w:r>
      <w:r>
        <w:rPr>
          <w:sz w:val="24"/>
          <w:szCs w:val="24"/>
        </w:rPr>
        <w:t>было отмечено</w:t>
      </w:r>
      <w:r w:rsidR="00B54C17" w:rsidRPr="000928DE">
        <w:rPr>
          <w:sz w:val="24"/>
          <w:szCs w:val="24"/>
        </w:rPr>
        <w:t>,</w:t>
      </w:r>
      <w:r>
        <w:rPr>
          <w:sz w:val="24"/>
          <w:szCs w:val="24"/>
        </w:rPr>
        <w:t xml:space="preserve"> что</w:t>
      </w:r>
      <w:r w:rsidR="00B54C17" w:rsidRPr="000928DE">
        <w:rPr>
          <w:sz w:val="24"/>
          <w:szCs w:val="24"/>
        </w:rPr>
        <w:t xml:space="preserve"> </w:t>
      </w:r>
      <w:r w:rsidR="00544E40">
        <w:rPr>
          <w:sz w:val="24"/>
          <w:szCs w:val="24"/>
        </w:rPr>
        <w:t xml:space="preserve">при работе с субтитрами </w:t>
      </w:r>
      <w:r w:rsidR="00B54C17" w:rsidRPr="000928DE">
        <w:rPr>
          <w:sz w:val="24"/>
          <w:szCs w:val="24"/>
        </w:rPr>
        <w:t>важно учитывать особенности перевода с русского на английский ведь перевод текста с русского на английский является сложным процессом из-за ряда особенностей обоих языков</w:t>
      </w:r>
      <w:r w:rsidR="00A94430" w:rsidRPr="00A94430">
        <w:rPr>
          <w:sz w:val="24"/>
          <w:szCs w:val="24"/>
        </w:rPr>
        <w:t xml:space="preserve"> [3]</w:t>
      </w:r>
      <w:r w:rsidR="00B54C17" w:rsidRPr="000928DE">
        <w:rPr>
          <w:sz w:val="24"/>
          <w:szCs w:val="24"/>
        </w:rPr>
        <w:t xml:space="preserve">. </w:t>
      </w:r>
      <w:r w:rsidR="002B1AA2">
        <w:rPr>
          <w:sz w:val="24"/>
          <w:szCs w:val="24"/>
        </w:rPr>
        <w:t>В</w:t>
      </w:r>
      <w:r w:rsidR="000F0079" w:rsidRPr="000928DE">
        <w:rPr>
          <w:sz w:val="24"/>
          <w:szCs w:val="24"/>
        </w:rPr>
        <w:t xml:space="preserve"> рамках работы с субтитрами, необходимо провести адекватную лингвистическую работу с текстом аудиовизуального произведения</w:t>
      </w:r>
      <w:r w:rsidR="00B54C17" w:rsidRPr="000928DE">
        <w:rPr>
          <w:sz w:val="24"/>
          <w:szCs w:val="24"/>
        </w:rPr>
        <w:t xml:space="preserve">. </w:t>
      </w:r>
      <w:r w:rsidR="002B1AA2">
        <w:rPr>
          <w:sz w:val="24"/>
          <w:szCs w:val="24"/>
        </w:rPr>
        <w:t>П</w:t>
      </w:r>
      <w:r w:rsidR="002B1AA2" w:rsidRPr="000928DE">
        <w:rPr>
          <w:sz w:val="24"/>
          <w:szCs w:val="24"/>
        </w:rPr>
        <w:t>ереводчик должен обладать твердой теоретической базой в таких аспектах как актуальное членение, школы и теории перевода, а также переводческие трансформации. Переводческие трансформации — это различные методы и стратегии, которые переводчики используют для передачи значения и смысла текста из одного языка на другой</w:t>
      </w:r>
      <w:r w:rsidR="00A94430" w:rsidRPr="00A94430">
        <w:rPr>
          <w:sz w:val="24"/>
          <w:szCs w:val="24"/>
        </w:rPr>
        <w:t xml:space="preserve"> [6]</w:t>
      </w:r>
      <w:r w:rsidR="002B1AA2" w:rsidRPr="000928DE">
        <w:rPr>
          <w:sz w:val="24"/>
          <w:szCs w:val="24"/>
        </w:rPr>
        <w:t xml:space="preserve">. </w:t>
      </w:r>
      <w:r w:rsidR="002B1AA2">
        <w:rPr>
          <w:sz w:val="24"/>
          <w:szCs w:val="24"/>
        </w:rPr>
        <w:t>Среди наиболее важных переводческих трансформаций можно выделить</w:t>
      </w:r>
      <w:r w:rsidR="002B1AA2" w:rsidRPr="000928DE">
        <w:rPr>
          <w:sz w:val="24"/>
          <w:szCs w:val="24"/>
        </w:rPr>
        <w:t xml:space="preserve">: </w:t>
      </w:r>
    </w:p>
    <w:p w14:paraId="21BCACB8" w14:textId="7CB0A212" w:rsidR="002B1AA2" w:rsidRPr="002B1AA2" w:rsidRDefault="002B1AA2" w:rsidP="002B1AA2">
      <w:pPr>
        <w:spacing w:after="0"/>
        <w:ind w:firstLine="397"/>
        <w:jc w:val="both"/>
        <w:rPr>
          <w:sz w:val="24"/>
          <w:szCs w:val="24"/>
        </w:rPr>
      </w:pPr>
      <w:r w:rsidRPr="002B1AA2">
        <w:rPr>
          <w:sz w:val="24"/>
          <w:szCs w:val="24"/>
        </w:rPr>
        <w:t xml:space="preserve">Транслитерация: преобразование звуков или символов одного языка в звуки или символы другого языка. Она часто используется для передачи имен собственных или специфических терминов. </w:t>
      </w:r>
    </w:p>
    <w:p w14:paraId="10180BA3" w14:textId="65B8A5DF" w:rsidR="002B1AA2" w:rsidRPr="002B1AA2" w:rsidRDefault="002B1AA2" w:rsidP="002B1AA2">
      <w:pPr>
        <w:spacing w:after="0"/>
        <w:ind w:firstLine="397"/>
        <w:jc w:val="both"/>
        <w:rPr>
          <w:sz w:val="24"/>
          <w:szCs w:val="24"/>
        </w:rPr>
      </w:pPr>
      <w:r w:rsidRPr="002B1AA2">
        <w:rPr>
          <w:sz w:val="24"/>
          <w:szCs w:val="24"/>
        </w:rPr>
        <w:t>Сокращение и расширение: сокращение или расширение текста для соблюдения ограничений по размеру или для лучшего передачи смысла и стиля текста</w:t>
      </w:r>
      <w:r w:rsidR="00A94430" w:rsidRPr="00A94430">
        <w:rPr>
          <w:sz w:val="24"/>
          <w:szCs w:val="24"/>
        </w:rPr>
        <w:t xml:space="preserve"> [4</w:t>
      </w:r>
      <w:r w:rsidR="00A94430" w:rsidRPr="00671CBA">
        <w:rPr>
          <w:sz w:val="24"/>
          <w:szCs w:val="24"/>
        </w:rPr>
        <w:t>]</w:t>
      </w:r>
      <w:r w:rsidRPr="002B1AA2">
        <w:rPr>
          <w:sz w:val="24"/>
          <w:szCs w:val="24"/>
        </w:rPr>
        <w:t xml:space="preserve">. </w:t>
      </w:r>
    </w:p>
    <w:p w14:paraId="058318F3" w14:textId="77777777" w:rsidR="002B1AA2" w:rsidRPr="002B1AA2" w:rsidRDefault="002B1AA2" w:rsidP="002B1AA2">
      <w:pPr>
        <w:spacing w:after="0"/>
        <w:ind w:firstLine="397"/>
        <w:jc w:val="both"/>
        <w:rPr>
          <w:sz w:val="24"/>
          <w:szCs w:val="24"/>
        </w:rPr>
      </w:pPr>
      <w:r w:rsidRPr="002B1AA2">
        <w:rPr>
          <w:sz w:val="24"/>
          <w:szCs w:val="24"/>
        </w:rPr>
        <w:t xml:space="preserve">Перестановка предложений: изменение порядка предложений, чтобы лучше соответствовать грамматике и структуре языка-приемника. </w:t>
      </w:r>
    </w:p>
    <w:p w14:paraId="1160E69D" w14:textId="77777777" w:rsidR="002B1AA2" w:rsidRPr="002B1AA2" w:rsidRDefault="002B1AA2" w:rsidP="002B1AA2">
      <w:pPr>
        <w:spacing w:after="0"/>
        <w:ind w:firstLine="397"/>
        <w:jc w:val="both"/>
        <w:rPr>
          <w:sz w:val="24"/>
          <w:szCs w:val="24"/>
        </w:rPr>
      </w:pPr>
      <w:r w:rsidRPr="002B1AA2">
        <w:rPr>
          <w:sz w:val="24"/>
          <w:szCs w:val="24"/>
        </w:rPr>
        <w:lastRenderedPageBreak/>
        <w:t xml:space="preserve">Перефразирование: передача идеи или смысла оригинального текста с использованием других слов или фраз, чтобы лучше соответствовать языку-приемнику. </w:t>
      </w:r>
    </w:p>
    <w:p w14:paraId="4D7BE1B0" w14:textId="77777777" w:rsidR="002B1AA2" w:rsidRPr="002B1AA2" w:rsidRDefault="002B1AA2" w:rsidP="002B1AA2">
      <w:pPr>
        <w:spacing w:after="0"/>
        <w:ind w:firstLine="397"/>
        <w:jc w:val="both"/>
        <w:rPr>
          <w:sz w:val="24"/>
          <w:szCs w:val="24"/>
        </w:rPr>
      </w:pPr>
      <w:r w:rsidRPr="002B1AA2">
        <w:rPr>
          <w:sz w:val="24"/>
          <w:szCs w:val="24"/>
        </w:rPr>
        <w:t xml:space="preserve">Локализация: адаптация текста культурно-специфическим особенностям, предпочтениям и нормам языка-приемника. Это может включать изменение форматирования, денежных единиц, мер и весов, форм обращения и т. д. </w:t>
      </w:r>
    </w:p>
    <w:p w14:paraId="72744ADE" w14:textId="745CB4FB" w:rsidR="000F0079" w:rsidRPr="000928DE" w:rsidRDefault="00B54C17" w:rsidP="000928DE">
      <w:pPr>
        <w:spacing w:after="0"/>
        <w:ind w:firstLine="397"/>
        <w:jc w:val="both"/>
        <w:rPr>
          <w:sz w:val="24"/>
          <w:szCs w:val="24"/>
        </w:rPr>
      </w:pPr>
      <w:r w:rsidRPr="000928DE">
        <w:rPr>
          <w:sz w:val="24"/>
          <w:szCs w:val="24"/>
        </w:rPr>
        <w:t xml:space="preserve">Особое внимание стоит уделить тому факту, что </w:t>
      </w:r>
      <w:r w:rsidR="000F0079" w:rsidRPr="000928DE">
        <w:rPr>
          <w:sz w:val="24"/>
          <w:szCs w:val="24"/>
        </w:rPr>
        <w:t>любое аудиовизуальное произведение содержит уникальные культурные, языковые и психоэмоциональные элементы, которые переводчик должен чутко улавливать и корректно передавать на языке перевода, чтобы динамическая эквивалентность была выполнена. Сохранение динамической эквивалентности — это один из самых важных аспектов аудиовизуального перевода, который стремится передать не только смысл и содержание оригинального материала, но и его эмоциональную и динамическую составляющую</w:t>
      </w:r>
      <w:r w:rsidR="00A94430" w:rsidRPr="00A94430">
        <w:rPr>
          <w:sz w:val="24"/>
          <w:szCs w:val="24"/>
        </w:rPr>
        <w:t xml:space="preserve"> [1]</w:t>
      </w:r>
      <w:r w:rsidR="000F0079" w:rsidRPr="000928DE">
        <w:rPr>
          <w:sz w:val="24"/>
          <w:szCs w:val="24"/>
        </w:rPr>
        <w:t xml:space="preserve">. В рамках её достижения </w:t>
      </w:r>
      <w:r w:rsidR="00E0425A">
        <w:rPr>
          <w:sz w:val="24"/>
          <w:szCs w:val="24"/>
        </w:rPr>
        <w:t>можно выделить</w:t>
      </w:r>
      <w:r w:rsidR="000F0079" w:rsidRPr="000928DE">
        <w:rPr>
          <w:sz w:val="24"/>
          <w:szCs w:val="24"/>
        </w:rPr>
        <w:t xml:space="preserve"> несколько способов: </w:t>
      </w:r>
    </w:p>
    <w:p w14:paraId="72691278" w14:textId="5B18E67B" w:rsidR="000F0079" w:rsidRPr="000928DE" w:rsidRDefault="000F0079" w:rsidP="000928DE">
      <w:pPr>
        <w:spacing w:after="0"/>
        <w:ind w:firstLine="397"/>
        <w:jc w:val="both"/>
        <w:rPr>
          <w:sz w:val="24"/>
          <w:szCs w:val="24"/>
        </w:rPr>
      </w:pPr>
      <w:r w:rsidRPr="000928DE">
        <w:rPr>
          <w:sz w:val="24"/>
          <w:szCs w:val="24"/>
        </w:rPr>
        <w:t>Сохранение ритма и темпа: переводчики должны стремиться сохранить ритм и темп оригинального материала. Это может быть достигнуто путем адаптации речи и диалогов</w:t>
      </w:r>
      <w:r w:rsidR="00E0425A">
        <w:rPr>
          <w:sz w:val="24"/>
          <w:szCs w:val="24"/>
        </w:rPr>
        <w:t xml:space="preserve"> таким образом</w:t>
      </w:r>
      <w:r w:rsidRPr="000928DE">
        <w:rPr>
          <w:sz w:val="24"/>
          <w:szCs w:val="24"/>
        </w:rPr>
        <w:t xml:space="preserve">, чтобы </w:t>
      </w:r>
      <w:r w:rsidR="00E0425A">
        <w:rPr>
          <w:sz w:val="24"/>
          <w:szCs w:val="24"/>
        </w:rPr>
        <w:t>синхронность субтитров и фильмы выполнялись</w:t>
      </w:r>
      <w:r w:rsidRPr="000928DE">
        <w:rPr>
          <w:sz w:val="24"/>
          <w:szCs w:val="24"/>
        </w:rPr>
        <w:t xml:space="preserve">. </w:t>
      </w:r>
    </w:p>
    <w:p w14:paraId="43F66E1E" w14:textId="124A5CB8" w:rsidR="000F0079" w:rsidRPr="000928DE" w:rsidRDefault="000F0079" w:rsidP="000928DE">
      <w:pPr>
        <w:spacing w:after="0"/>
        <w:ind w:firstLine="397"/>
        <w:jc w:val="both"/>
        <w:rPr>
          <w:sz w:val="24"/>
          <w:szCs w:val="24"/>
        </w:rPr>
      </w:pPr>
      <w:r w:rsidRPr="000928DE">
        <w:rPr>
          <w:sz w:val="24"/>
          <w:szCs w:val="24"/>
        </w:rPr>
        <w:t>Передача эмоций и выражений: переводчики должны быть внимательны к передаче эмоций и выражений персонажей. Это может включать использование соответствующих</w:t>
      </w:r>
      <w:r w:rsidR="00E0425A">
        <w:rPr>
          <w:sz w:val="24"/>
          <w:szCs w:val="24"/>
        </w:rPr>
        <w:t xml:space="preserve"> знаков препинания, выражений, междометий и других средств передачи эмоций в рамках субтитров</w:t>
      </w:r>
      <w:r w:rsidRPr="000928DE">
        <w:rPr>
          <w:sz w:val="24"/>
          <w:szCs w:val="24"/>
        </w:rPr>
        <w:t xml:space="preserve">. </w:t>
      </w:r>
    </w:p>
    <w:p w14:paraId="5FEB5DB9" w14:textId="518F67B6" w:rsidR="000F0079" w:rsidRPr="000928DE" w:rsidRDefault="000F0079" w:rsidP="000928DE">
      <w:pPr>
        <w:spacing w:after="0"/>
        <w:ind w:firstLine="397"/>
        <w:jc w:val="both"/>
        <w:rPr>
          <w:sz w:val="24"/>
          <w:szCs w:val="24"/>
        </w:rPr>
      </w:pPr>
      <w:r w:rsidRPr="000928DE">
        <w:rPr>
          <w:sz w:val="24"/>
          <w:szCs w:val="24"/>
        </w:rPr>
        <w:t xml:space="preserve">Адаптация шуток и игр слов: в случае комедийного материала или материала, содержащего шутки и игры слов, переводчики должны быть </w:t>
      </w:r>
      <w:r w:rsidR="00E0425A">
        <w:rPr>
          <w:sz w:val="24"/>
          <w:szCs w:val="24"/>
        </w:rPr>
        <w:t>изобретательны</w:t>
      </w:r>
      <w:r w:rsidRPr="000928DE">
        <w:rPr>
          <w:sz w:val="24"/>
          <w:szCs w:val="24"/>
        </w:rPr>
        <w:t xml:space="preserve"> и находить альтернативные способы передачи юмора или игры слов на другой язык. </w:t>
      </w:r>
    </w:p>
    <w:p w14:paraId="63776077" w14:textId="3642EEB3" w:rsidR="000F0079" w:rsidRPr="000928DE" w:rsidRDefault="000F0079" w:rsidP="000928DE">
      <w:pPr>
        <w:spacing w:after="0"/>
        <w:ind w:firstLine="397"/>
        <w:jc w:val="both"/>
        <w:rPr>
          <w:sz w:val="24"/>
          <w:szCs w:val="24"/>
        </w:rPr>
      </w:pPr>
      <w:r w:rsidRPr="000928DE">
        <w:rPr>
          <w:sz w:val="24"/>
          <w:szCs w:val="24"/>
        </w:rPr>
        <w:t>Учет культурных особенностей: при переводе материала, содержащего культурно-специфические элементы, важно учитывать особенности целевой аудитории и адаптировать их, чтобы сохранить динамическую эквивалентность</w:t>
      </w:r>
      <w:r w:rsidR="00A94430" w:rsidRPr="00A94430">
        <w:rPr>
          <w:sz w:val="24"/>
          <w:szCs w:val="24"/>
        </w:rPr>
        <w:t xml:space="preserve"> [5]</w:t>
      </w:r>
      <w:r w:rsidRPr="000928DE">
        <w:rPr>
          <w:sz w:val="24"/>
          <w:szCs w:val="24"/>
        </w:rPr>
        <w:t xml:space="preserve">. Это </w:t>
      </w:r>
      <w:r w:rsidR="00E0425A">
        <w:rPr>
          <w:sz w:val="24"/>
          <w:szCs w:val="24"/>
        </w:rPr>
        <w:t>подразумевает выполнение перевода таким образом</w:t>
      </w:r>
      <w:r w:rsidRPr="000928DE">
        <w:rPr>
          <w:sz w:val="24"/>
          <w:szCs w:val="24"/>
        </w:rPr>
        <w:t xml:space="preserve">, чтобы </w:t>
      </w:r>
      <w:r w:rsidR="00E0425A">
        <w:rPr>
          <w:sz w:val="24"/>
          <w:szCs w:val="24"/>
        </w:rPr>
        <w:t>он</w:t>
      </w:r>
      <w:r w:rsidRPr="000928DE">
        <w:rPr>
          <w:sz w:val="24"/>
          <w:szCs w:val="24"/>
        </w:rPr>
        <w:t xml:space="preserve"> соответствовал культурным нормам и ожиданиям аудитории.</w:t>
      </w:r>
    </w:p>
    <w:p w14:paraId="5CDF0581" w14:textId="5028395E" w:rsidR="000F0079" w:rsidRPr="000928DE" w:rsidRDefault="000F0079" w:rsidP="000928DE">
      <w:pPr>
        <w:spacing w:after="0"/>
        <w:ind w:firstLine="397"/>
        <w:jc w:val="both"/>
        <w:rPr>
          <w:sz w:val="24"/>
          <w:szCs w:val="24"/>
        </w:rPr>
      </w:pPr>
      <w:r w:rsidRPr="000928DE">
        <w:rPr>
          <w:sz w:val="24"/>
          <w:szCs w:val="24"/>
        </w:rPr>
        <w:t xml:space="preserve">В целом, </w:t>
      </w:r>
      <w:proofErr w:type="spellStart"/>
      <w:r w:rsidRPr="000928DE">
        <w:rPr>
          <w:sz w:val="24"/>
          <w:szCs w:val="24"/>
        </w:rPr>
        <w:t>субтитрирование</w:t>
      </w:r>
      <w:proofErr w:type="spellEnd"/>
      <w:r w:rsidRPr="000928DE">
        <w:rPr>
          <w:sz w:val="24"/>
          <w:szCs w:val="24"/>
        </w:rPr>
        <w:t xml:space="preserve"> представляет из себя </w:t>
      </w:r>
      <w:r w:rsidR="00E64DCD">
        <w:rPr>
          <w:sz w:val="24"/>
          <w:szCs w:val="24"/>
        </w:rPr>
        <w:t xml:space="preserve">довольно сложный лингвистический процесс, </w:t>
      </w:r>
      <w:r w:rsidRPr="000928DE">
        <w:rPr>
          <w:sz w:val="24"/>
          <w:szCs w:val="24"/>
        </w:rPr>
        <w:t>что ставит довольно высокий порог вхождения для специалистов в этой сфере.</w:t>
      </w:r>
      <w:r w:rsidR="00E64DCD">
        <w:rPr>
          <w:sz w:val="24"/>
          <w:szCs w:val="24"/>
        </w:rPr>
        <w:t xml:space="preserve"> Переводчик должен понимать, что он выступает проводником между разными культурами и его задачи состоит в объединении людей, которые находятся на разных точках планеты</w:t>
      </w:r>
      <w:r w:rsidRPr="000928DE">
        <w:rPr>
          <w:sz w:val="24"/>
          <w:szCs w:val="24"/>
        </w:rPr>
        <w:t>.</w:t>
      </w:r>
    </w:p>
    <w:p w14:paraId="7D1D5C49" w14:textId="77777777" w:rsidR="006A3017" w:rsidRPr="000928DE" w:rsidRDefault="006A3017" w:rsidP="000928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53535"/>
          <w:lang w:val="ru-RU"/>
        </w:rPr>
      </w:pPr>
      <w:r w:rsidRPr="000928DE">
        <w:rPr>
          <w:rStyle w:val="a4"/>
          <w:color w:val="353535"/>
          <w:lang w:val="ru-RU"/>
        </w:rPr>
        <w:t>Литература</w:t>
      </w:r>
    </w:p>
    <w:p w14:paraId="2C1577F1" w14:textId="16D15314" w:rsidR="00B2719A" w:rsidRPr="000928DE" w:rsidRDefault="00B2719A" w:rsidP="000928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53535"/>
          <w:lang w:val="ru-RU"/>
        </w:rPr>
      </w:pPr>
      <w:proofErr w:type="spellStart"/>
      <w:r w:rsidRPr="000928DE">
        <w:rPr>
          <w:color w:val="000000"/>
          <w:lang w:val="ru-RU"/>
        </w:rPr>
        <w:t>Козуляев</w:t>
      </w:r>
      <w:proofErr w:type="spellEnd"/>
      <w:r w:rsidRPr="000928DE">
        <w:rPr>
          <w:color w:val="000000"/>
          <w:lang w:val="ru-RU"/>
        </w:rPr>
        <w:t xml:space="preserve"> А.В. Аудиовизуальный полисемантический перевод как особая форма переводческой деятельности и особенности обучения данному виду // Царскосельские чтения. 2013. № 7 том 1. С. 374-381.</w:t>
      </w:r>
    </w:p>
    <w:p w14:paraId="4EA72D72" w14:textId="776CF6CF" w:rsidR="00B2719A" w:rsidRPr="000928DE" w:rsidRDefault="00B2719A" w:rsidP="000928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53535"/>
          <w:lang w:val="ru-RU"/>
        </w:rPr>
      </w:pPr>
      <w:proofErr w:type="spellStart"/>
      <w:r w:rsidRPr="000928DE">
        <w:rPr>
          <w:color w:val="000000"/>
          <w:lang w:val="ru-RU"/>
        </w:rPr>
        <w:t>Малёнова</w:t>
      </w:r>
      <w:proofErr w:type="spellEnd"/>
      <w:r w:rsidRPr="000928DE">
        <w:rPr>
          <w:color w:val="000000"/>
          <w:lang w:val="ru-RU"/>
        </w:rPr>
        <w:t xml:space="preserve"> Е.Д. Теория и практика аудиовизуального перевода: отечественный и зарубежный опыт // Коммуникативные исследования. 2017. № 2 (12). С. 32-46.</w:t>
      </w:r>
    </w:p>
    <w:p w14:paraId="7E874088" w14:textId="2A456D85" w:rsidR="00B2719A" w:rsidRPr="000928DE" w:rsidRDefault="00B2719A" w:rsidP="000928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53535"/>
          <w:lang w:val="ru-RU"/>
        </w:rPr>
      </w:pPr>
      <w:proofErr w:type="spellStart"/>
      <w:r w:rsidRPr="000928DE">
        <w:rPr>
          <w:color w:val="000000"/>
          <w:lang w:val="ru-RU"/>
        </w:rPr>
        <w:t>Пархоць</w:t>
      </w:r>
      <w:proofErr w:type="spellEnd"/>
      <w:r w:rsidRPr="000928DE">
        <w:rPr>
          <w:color w:val="000000"/>
          <w:lang w:val="ru-RU"/>
        </w:rPr>
        <w:t xml:space="preserve"> А.А. Особенности перевода кинофильмов с помощью субтитров на примере кинофильма Б. Лурмана «</w:t>
      </w:r>
      <w:r w:rsidRPr="000928DE">
        <w:rPr>
          <w:color w:val="000000"/>
        </w:rPr>
        <w:t>The</w:t>
      </w:r>
      <w:r w:rsidRPr="000928DE">
        <w:rPr>
          <w:color w:val="000000"/>
          <w:lang w:val="ru-RU"/>
        </w:rPr>
        <w:t xml:space="preserve"> </w:t>
      </w:r>
      <w:r w:rsidRPr="000928DE">
        <w:rPr>
          <w:color w:val="000000"/>
        </w:rPr>
        <w:t>Great</w:t>
      </w:r>
      <w:r w:rsidRPr="000928DE">
        <w:rPr>
          <w:color w:val="000000"/>
          <w:lang w:val="ru-RU"/>
        </w:rPr>
        <w:t xml:space="preserve"> </w:t>
      </w:r>
      <w:r w:rsidRPr="000928DE">
        <w:rPr>
          <w:color w:val="000000"/>
        </w:rPr>
        <w:t>Gatsby</w:t>
      </w:r>
      <w:r w:rsidRPr="000928DE">
        <w:rPr>
          <w:color w:val="000000"/>
          <w:lang w:val="ru-RU"/>
        </w:rPr>
        <w:t>» («Великий Гэтсби») // Молодежный сборник научных статей «Научные стремления». 2014. № 9. С. 66-71.</w:t>
      </w:r>
    </w:p>
    <w:p w14:paraId="25C3A49C" w14:textId="66C99677" w:rsidR="00B2719A" w:rsidRPr="000928DE" w:rsidRDefault="00B2719A" w:rsidP="000928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53535"/>
          <w:lang w:val="ru-RU"/>
        </w:rPr>
      </w:pPr>
      <w:proofErr w:type="spellStart"/>
      <w:r w:rsidRPr="000928DE">
        <w:rPr>
          <w:color w:val="000000"/>
          <w:lang w:val="ru-RU"/>
        </w:rPr>
        <w:t>Привороцкая</w:t>
      </w:r>
      <w:proofErr w:type="spellEnd"/>
      <w:r w:rsidRPr="000928DE">
        <w:rPr>
          <w:color w:val="000000"/>
          <w:lang w:val="ru-RU"/>
        </w:rPr>
        <w:t xml:space="preserve"> Т.В. Способы достижения речевой компрессии при переводе с субтитрами (на материале фильма </w:t>
      </w:r>
      <w:proofErr w:type="spellStart"/>
      <w:r w:rsidRPr="000928DE">
        <w:rPr>
          <w:color w:val="000000"/>
          <w:lang w:val="ru-RU"/>
        </w:rPr>
        <w:t>цзинь</w:t>
      </w:r>
      <w:proofErr w:type="spellEnd"/>
      <w:r w:rsidRPr="000928DE">
        <w:rPr>
          <w:color w:val="000000"/>
          <w:lang w:val="ru-RU"/>
        </w:rPr>
        <w:t xml:space="preserve"> Ма «Мулан», КНР, 2009 г) // Язык и культура. 2013. № 2 (22). С. 61-67.</w:t>
      </w:r>
    </w:p>
    <w:p w14:paraId="5D8EAA3E" w14:textId="5E9E47F8" w:rsidR="00B2719A" w:rsidRPr="000928DE" w:rsidRDefault="00B2719A" w:rsidP="000928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53535"/>
          <w:lang w:val="ru-RU"/>
        </w:rPr>
      </w:pPr>
      <w:proofErr w:type="spellStart"/>
      <w:r w:rsidRPr="000928DE">
        <w:rPr>
          <w:color w:val="000000"/>
          <w:lang w:val="ru-RU"/>
        </w:rPr>
        <w:t>Сергоманова</w:t>
      </w:r>
      <w:proofErr w:type="spellEnd"/>
      <w:r w:rsidRPr="000928DE">
        <w:rPr>
          <w:color w:val="000000"/>
          <w:lang w:val="ru-RU"/>
        </w:rPr>
        <w:t xml:space="preserve"> А.А. Особенности перевода кинофильмов // Вестник Приамурского государственного университета им. Шолом-Алейхема</w:t>
      </w:r>
      <w:r w:rsidR="006D6695">
        <w:rPr>
          <w:color w:val="000000"/>
          <w:lang w:val="ru-RU"/>
        </w:rPr>
        <w:t>.</w:t>
      </w:r>
      <w:r w:rsidRPr="000928DE">
        <w:rPr>
          <w:color w:val="000000"/>
          <w:lang w:val="ru-RU"/>
        </w:rPr>
        <w:t xml:space="preserve"> 2020. № 2(39). С. 79-88.</w:t>
      </w:r>
    </w:p>
    <w:p w14:paraId="452607DB" w14:textId="2206E6E4" w:rsidR="00B2719A" w:rsidRPr="000928DE" w:rsidRDefault="00B2719A" w:rsidP="000928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53535"/>
          <w:lang w:val="ru-RU"/>
        </w:rPr>
      </w:pPr>
      <w:r w:rsidRPr="000928DE">
        <w:rPr>
          <w:color w:val="000000"/>
          <w:lang w:val="ru-RU"/>
        </w:rPr>
        <w:t>Сулейманова О.А. Лингвистические теории в интерпретации переводческих стратегий. Комплексный анализ переводческого процесса М</w:t>
      </w:r>
      <w:r w:rsidR="006D6695">
        <w:rPr>
          <w:color w:val="000000"/>
          <w:lang w:val="ru-RU"/>
        </w:rPr>
        <w:t>.</w:t>
      </w:r>
      <w:r w:rsidRPr="000928DE">
        <w:rPr>
          <w:color w:val="000000"/>
          <w:lang w:val="ru-RU"/>
        </w:rPr>
        <w:t xml:space="preserve">: </w:t>
      </w:r>
      <w:proofErr w:type="spellStart"/>
      <w:r w:rsidRPr="000928DE">
        <w:rPr>
          <w:color w:val="000000"/>
          <w:lang w:val="ru-RU"/>
        </w:rPr>
        <w:t>Ленанд</w:t>
      </w:r>
      <w:proofErr w:type="spellEnd"/>
      <w:r w:rsidR="006D6695">
        <w:rPr>
          <w:color w:val="000000"/>
          <w:lang w:val="ru-RU"/>
        </w:rPr>
        <w:t>.</w:t>
      </w:r>
      <w:r w:rsidRPr="000928DE">
        <w:rPr>
          <w:color w:val="000000"/>
          <w:lang w:val="ru-RU"/>
        </w:rPr>
        <w:t xml:space="preserve"> 2015. </w:t>
      </w:r>
    </w:p>
    <w:sectPr w:rsidR="00B2719A" w:rsidRPr="000928DE" w:rsidSect="00A620C5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989"/>
    <w:multiLevelType w:val="hybridMultilevel"/>
    <w:tmpl w:val="5EA692E8"/>
    <w:lvl w:ilvl="0" w:tplc="49DA919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43764"/>
    <w:multiLevelType w:val="hybridMultilevel"/>
    <w:tmpl w:val="3CEEF09A"/>
    <w:lvl w:ilvl="0" w:tplc="EEC6E4FA">
      <w:start w:val="1"/>
      <w:numFmt w:val="decimal"/>
      <w:lvlText w:val="%1.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04470"/>
    <w:multiLevelType w:val="multilevel"/>
    <w:tmpl w:val="76A8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00304"/>
    <w:multiLevelType w:val="hybridMultilevel"/>
    <w:tmpl w:val="588433F6"/>
    <w:lvl w:ilvl="0" w:tplc="886E6C3C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0BF1749"/>
    <w:multiLevelType w:val="hybridMultilevel"/>
    <w:tmpl w:val="5D167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03077">
    <w:abstractNumId w:val="2"/>
  </w:num>
  <w:num w:numId="2" w16cid:durableId="1951468502">
    <w:abstractNumId w:val="3"/>
  </w:num>
  <w:num w:numId="3" w16cid:durableId="134371220">
    <w:abstractNumId w:val="0"/>
  </w:num>
  <w:num w:numId="4" w16cid:durableId="991713422">
    <w:abstractNumId w:val="1"/>
  </w:num>
  <w:num w:numId="5" w16cid:durableId="211223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2B"/>
    <w:rsid w:val="00091487"/>
    <w:rsid w:val="000928DE"/>
    <w:rsid w:val="000F0079"/>
    <w:rsid w:val="00112283"/>
    <w:rsid w:val="001E19C8"/>
    <w:rsid w:val="00235B2B"/>
    <w:rsid w:val="002425EC"/>
    <w:rsid w:val="00253527"/>
    <w:rsid w:val="00277BA7"/>
    <w:rsid w:val="002B1AA2"/>
    <w:rsid w:val="003A7430"/>
    <w:rsid w:val="00426BE7"/>
    <w:rsid w:val="00544E40"/>
    <w:rsid w:val="00671CBA"/>
    <w:rsid w:val="0069385D"/>
    <w:rsid w:val="006A3017"/>
    <w:rsid w:val="006C0B77"/>
    <w:rsid w:val="006D6695"/>
    <w:rsid w:val="006E3908"/>
    <w:rsid w:val="00726390"/>
    <w:rsid w:val="00802389"/>
    <w:rsid w:val="008242FF"/>
    <w:rsid w:val="00850E17"/>
    <w:rsid w:val="00870751"/>
    <w:rsid w:val="00922C48"/>
    <w:rsid w:val="0095187A"/>
    <w:rsid w:val="009C5D5B"/>
    <w:rsid w:val="00A25655"/>
    <w:rsid w:val="00A57DA1"/>
    <w:rsid w:val="00A620C5"/>
    <w:rsid w:val="00A80595"/>
    <w:rsid w:val="00A94430"/>
    <w:rsid w:val="00AB699B"/>
    <w:rsid w:val="00B2719A"/>
    <w:rsid w:val="00B54C17"/>
    <w:rsid w:val="00B915B7"/>
    <w:rsid w:val="00BA02F5"/>
    <w:rsid w:val="00BF2B43"/>
    <w:rsid w:val="00BF6492"/>
    <w:rsid w:val="00C84383"/>
    <w:rsid w:val="00CD48BB"/>
    <w:rsid w:val="00D12DE8"/>
    <w:rsid w:val="00E0425A"/>
    <w:rsid w:val="00E64DCD"/>
    <w:rsid w:val="00EA59DF"/>
    <w:rsid w:val="00EE4070"/>
    <w:rsid w:val="00EF06FC"/>
    <w:rsid w:val="00F12C76"/>
    <w:rsid w:val="00FB0F2B"/>
    <w:rsid w:val="00FE2AD9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9D59"/>
  <w15:chartTrackingRefBased/>
  <w15:docId w15:val="{514E3F8E-C959-48EB-899D-0BA2A714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01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6A3017"/>
    <w:rPr>
      <w:b/>
      <w:bCs/>
    </w:rPr>
  </w:style>
  <w:style w:type="character" w:styleId="a5">
    <w:name w:val="Emphasis"/>
    <w:basedOn w:val="a0"/>
    <w:uiPriority w:val="20"/>
    <w:qFormat/>
    <w:rsid w:val="006A3017"/>
    <w:rPr>
      <w:i/>
      <w:iCs/>
    </w:rPr>
  </w:style>
  <w:style w:type="character" w:styleId="a6">
    <w:name w:val="Hyperlink"/>
    <w:basedOn w:val="a0"/>
    <w:uiPriority w:val="99"/>
    <w:unhideWhenUsed/>
    <w:rsid w:val="00277B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77BA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5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kharovda502@mg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Сахаров</dc:creator>
  <cp:keywords/>
  <dc:description/>
  <cp:lastModifiedBy>Дмитрий Сахаров</cp:lastModifiedBy>
  <cp:revision>37</cp:revision>
  <dcterms:created xsi:type="dcterms:W3CDTF">2024-02-13T09:04:00Z</dcterms:created>
  <dcterms:modified xsi:type="dcterms:W3CDTF">2024-02-15T10:05:00Z</dcterms:modified>
</cp:coreProperties>
</file>