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F88" w:rsidRPr="007E2B34" w:rsidRDefault="00190759" w:rsidP="00752487">
      <w:pPr>
        <w:spacing w:after="0" w:line="240" w:lineRule="auto"/>
        <w:jc w:val="center"/>
        <w:rPr>
          <w:rFonts w:ascii="Times New Roman" w:hAnsi="Times New Roman" w:cs="Times New Roman"/>
          <w:b/>
          <w:sz w:val="24"/>
          <w:szCs w:val="24"/>
        </w:rPr>
      </w:pPr>
      <w:r w:rsidRPr="007E2B34">
        <w:rPr>
          <w:rFonts w:ascii="Times New Roman" w:hAnsi="Times New Roman" w:cs="Times New Roman"/>
          <w:b/>
          <w:sz w:val="24"/>
          <w:szCs w:val="24"/>
        </w:rPr>
        <w:t>Разработка и опыт практического внедрения учебной программы «Основы патентной деятельности» в школьном кружке</w:t>
      </w:r>
    </w:p>
    <w:p w:rsidR="00E226E7" w:rsidRPr="00F60983" w:rsidRDefault="004042F2" w:rsidP="00752487">
      <w:pPr>
        <w:spacing w:after="0" w:line="240" w:lineRule="auto"/>
        <w:jc w:val="center"/>
        <w:rPr>
          <w:rFonts w:ascii="Times New Roman" w:hAnsi="Times New Roman" w:cs="Times New Roman"/>
          <w:b/>
          <w:i/>
          <w:sz w:val="24"/>
          <w:szCs w:val="24"/>
        </w:rPr>
      </w:pPr>
      <w:proofErr w:type="spellStart"/>
      <w:r w:rsidRPr="00F60983">
        <w:rPr>
          <w:rFonts w:ascii="Times New Roman" w:hAnsi="Times New Roman" w:cs="Times New Roman"/>
          <w:b/>
          <w:i/>
          <w:sz w:val="24"/>
          <w:szCs w:val="24"/>
        </w:rPr>
        <w:t>Екимовская</w:t>
      </w:r>
      <w:proofErr w:type="spellEnd"/>
      <w:r w:rsidR="001F46D7" w:rsidRPr="00F60983">
        <w:rPr>
          <w:rFonts w:ascii="Times New Roman" w:hAnsi="Times New Roman" w:cs="Times New Roman"/>
          <w:b/>
          <w:i/>
          <w:sz w:val="24"/>
          <w:szCs w:val="24"/>
        </w:rPr>
        <w:t xml:space="preserve"> А.А.</w:t>
      </w:r>
    </w:p>
    <w:p w:rsidR="00D8192F" w:rsidRDefault="00D8192F" w:rsidP="0075248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Студентка, 2-й курс</w:t>
      </w:r>
    </w:p>
    <w:p w:rsidR="008B687C" w:rsidRDefault="00166765" w:rsidP="00752487">
      <w:pPr>
        <w:spacing w:after="0" w:line="240" w:lineRule="auto"/>
        <w:jc w:val="center"/>
        <w:rPr>
          <w:rFonts w:ascii="Times New Roman" w:hAnsi="Times New Roman" w:cs="Times New Roman"/>
          <w:i/>
          <w:sz w:val="24"/>
          <w:szCs w:val="24"/>
        </w:rPr>
      </w:pPr>
      <w:r w:rsidRPr="007E2B34">
        <w:rPr>
          <w:rFonts w:ascii="Times New Roman" w:hAnsi="Times New Roman" w:cs="Times New Roman"/>
          <w:i/>
          <w:sz w:val="24"/>
          <w:szCs w:val="24"/>
        </w:rPr>
        <w:t>ФГБОУ ВО НИУ «Московский авиационный институт»</w:t>
      </w:r>
      <w:r w:rsidR="00226538">
        <w:rPr>
          <w:rFonts w:ascii="Times New Roman" w:hAnsi="Times New Roman" w:cs="Times New Roman"/>
          <w:i/>
          <w:sz w:val="24"/>
          <w:szCs w:val="24"/>
        </w:rPr>
        <w:t>, Аэрокосмический факультет</w:t>
      </w:r>
    </w:p>
    <w:p w:rsidR="00D8192F" w:rsidRPr="00BF3A63" w:rsidRDefault="009911C1" w:rsidP="00752487">
      <w:pPr>
        <w:spacing w:after="0" w:line="240" w:lineRule="auto"/>
        <w:jc w:val="center"/>
        <w:rPr>
          <w:rFonts w:ascii="Times New Roman" w:hAnsi="Times New Roman" w:cs="Times New Roman"/>
          <w:i/>
          <w:sz w:val="24"/>
          <w:szCs w:val="24"/>
          <w:lang w:val="en-US"/>
        </w:rPr>
      </w:pPr>
      <w:r>
        <w:rPr>
          <w:rFonts w:ascii="Times New Roman" w:hAnsi="Times New Roman" w:cs="Times New Roman"/>
          <w:i/>
          <w:sz w:val="24"/>
          <w:szCs w:val="24"/>
          <w:lang w:val="en-US"/>
        </w:rPr>
        <w:t>E</w:t>
      </w:r>
      <w:r w:rsidRPr="00BF3A63">
        <w:rPr>
          <w:rFonts w:ascii="Times New Roman" w:hAnsi="Times New Roman" w:cs="Times New Roman"/>
          <w:i/>
          <w:sz w:val="24"/>
          <w:szCs w:val="24"/>
          <w:lang w:val="en-US"/>
        </w:rPr>
        <w:t>-</w:t>
      </w:r>
      <w:r>
        <w:rPr>
          <w:rFonts w:ascii="Times New Roman" w:hAnsi="Times New Roman" w:cs="Times New Roman"/>
          <w:i/>
          <w:sz w:val="24"/>
          <w:szCs w:val="24"/>
          <w:lang w:val="en-US"/>
        </w:rPr>
        <w:t>mail</w:t>
      </w:r>
      <w:r w:rsidRPr="00BF3A63">
        <w:rPr>
          <w:rFonts w:ascii="Times New Roman" w:hAnsi="Times New Roman" w:cs="Times New Roman"/>
          <w:i/>
          <w:sz w:val="24"/>
          <w:szCs w:val="24"/>
          <w:lang w:val="en-US"/>
        </w:rPr>
        <w:t xml:space="preserve">:  </w:t>
      </w:r>
      <w:r w:rsidR="00B8095C" w:rsidRPr="00BF3A63">
        <w:rPr>
          <w:rFonts w:ascii="Times New Roman" w:hAnsi="Times New Roman" w:cs="Times New Roman"/>
          <w:i/>
          <w:sz w:val="24"/>
          <w:szCs w:val="24"/>
          <w:lang w:val="en-US"/>
        </w:rPr>
        <w:t>any_ekimovskaya03@mail.ru</w:t>
      </w:r>
    </w:p>
    <w:p w:rsidR="00F04449" w:rsidRPr="00BF3A63" w:rsidRDefault="00F04449" w:rsidP="00013418">
      <w:pPr>
        <w:spacing w:after="0" w:line="240" w:lineRule="auto"/>
        <w:ind w:firstLine="567"/>
        <w:jc w:val="center"/>
        <w:rPr>
          <w:rFonts w:ascii="Times New Roman" w:hAnsi="Times New Roman" w:cs="Times New Roman"/>
          <w:sz w:val="24"/>
          <w:szCs w:val="24"/>
          <w:lang w:val="en-US"/>
        </w:rPr>
      </w:pPr>
    </w:p>
    <w:p w:rsidR="00C94CA9" w:rsidRPr="007E2B34" w:rsidRDefault="00C94CA9" w:rsidP="00D12FE7">
      <w:pPr>
        <w:spacing w:after="0" w:line="240" w:lineRule="auto"/>
        <w:ind w:firstLine="397"/>
        <w:jc w:val="both"/>
        <w:rPr>
          <w:rFonts w:ascii="Times New Roman" w:hAnsi="Times New Roman" w:cs="Times New Roman"/>
          <w:sz w:val="24"/>
          <w:szCs w:val="24"/>
        </w:rPr>
      </w:pPr>
      <w:r w:rsidRPr="007E2B34">
        <w:rPr>
          <w:rFonts w:ascii="Times New Roman" w:hAnsi="Times New Roman" w:cs="Times New Roman"/>
          <w:sz w:val="24"/>
          <w:szCs w:val="24"/>
        </w:rPr>
        <w:t xml:space="preserve">Актуальность </w:t>
      </w:r>
      <w:r w:rsidR="00BC465F" w:rsidRPr="007E2B34">
        <w:rPr>
          <w:rFonts w:ascii="Times New Roman" w:hAnsi="Times New Roman" w:cs="Times New Roman"/>
          <w:sz w:val="24"/>
          <w:szCs w:val="24"/>
        </w:rPr>
        <w:t>исследования</w:t>
      </w:r>
      <w:r w:rsidRPr="007E2B34">
        <w:rPr>
          <w:rFonts w:ascii="Times New Roman" w:hAnsi="Times New Roman" w:cs="Times New Roman"/>
          <w:sz w:val="24"/>
          <w:szCs w:val="24"/>
        </w:rPr>
        <w:t xml:space="preserve"> обосновывается необходимостью разработки законодательной базы, которая не только отражает современное состояние проблемы в средней школе на основе исторического анализа, а, напротив, опережает, прогнозирует события. </w:t>
      </w:r>
      <w:r w:rsidR="002877C3" w:rsidRPr="007E2B34">
        <w:rPr>
          <w:rFonts w:ascii="Times New Roman" w:hAnsi="Times New Roman" w:cs="Times New Roman"/>
          <w:sz w:val="24"/>
          <w:szCs w:val="24"/>
        </w:rPr>
        <w:t>В</w:t>
      </w:r>
      <w:r w:rsidRPr="007E2B34">
        <w:rPr>
          <w:rFonts w:ascii="Times New Roman" w:hAnsi="Times New Roman" w:cs="Times New Roman"/>
          <w:sz w:val="24"/>
          <w:szCs w:val="24"/>
        </w:rPr>
        <w:t xml:space="preserve"> настоящее время во многих законодательных документах и подзаконных актах наблюдается ниша в области патентной работы, хотя это направление имеет многовековую историю развития как в России, так и в мировой практике [</w:t>
      </w:r>
      <w:r w:rsidR="00355367" w:rsidRPr="007E2B34">
        <w:rPr>
          <w:rFonts w:ascii="Times New Roman" w:hAnsi="Times New Roman" w:cs="Times New Roman"/>
          <w:sz w:val="24"/>
          <w:szCs w:val="24"/>
        </w:rPr>
        <w:t>1</w:t>
      </w:r>
      <w:r w:rsidRPr="007E2B34">
        <w:rPr>
          <w:rFonts w:ascii="Times New Roman" w:hAnsi="Times New Roman" w:cs="Times New Roman"/>
          <w:sz w:val="24"/>
          <w:szCs w:val="24"/>
        </w:rPr>
        <w:t>]. Сейчас ничто не мешает не только обеспечить такое соответствие, но ещё и априорно предусмотреть то, что понадобится в перспективе.</w:t>
      </w:r>
      <w:r w:rsidR="001179A7" w:rsidRPr="007E2B34">
        <w:rPr>
          <w:rFonts w:ascii="Times New Roman" w:hAnsi="Times New Roman" w:cs="Times New Roman"/>
          <w:sz w:val="24"/>
          <w:szCs w:val="24"/>
        </w:rPr>
        <w:t xml:space="preserve"> </w:t>
      </w:r>
      <w:r w:rsidRPr="007E2B34">
        <w:rPr>
          <w:rFonts w:ascii="Times New Roman" w:hAnsi="Times New Roman" w:cs="Times New Roman"/>
          <w:sz w:val="24"/>
          <w:szCs w:val="24"/>
        </w:rPr>
        <w:t>Был выбран конкретный объект исследования – школьный научно-технический кружок, в котором автор проработала пять лет и постепенно пришла к осознанию важности</w:t>
      </w:r>
      <w:r w:rsidR="001179A7" w:rsidRPr="007E2B34">
        <w:rPr>
          <w:rFonts w:ascii="Times New Roman" w:hAnsi="Times New Roman" w:cs="Times New Roman"/>
          <w:sz w:val="24"/>
          <w:szCs w:val="24"/>
        </w:rPr>
        <w:t xml:space="preserve"> результатов интеллектуальной деятельности (РИД)</w:t>
      </w:r>
      <w:r w:rsidRPr="007E2B34">
        <w:rPr>
          <w:rFonts w:ascii="Times New Roman" w:hAnsi="Times New Roman" w:cs="Times New Roman"/>
          <w:sz w:val="24"/>
          <w:szCs w:val="24"/>
        </w:rPr>
        <w:t>.</w:t>
      </w:r>
      <w:r w:rsidR="00C265DD" w:rsidRPr="007E2B34">
        <w:rPr>
          <w:rFonts w:ascii="Times New Roman" w:hAnsi="Times New Roman" w:cs="Times New Roman"/>
          <w:sz w:val="24"/>
          <w:szCs w:val="24"/>
        </w:rPr>
        <w:t xml:space="preserve"> </w:t>
      </w:r>
      <w:r w:rsidRPr="007E2B34">
        <w:rPr>
          <w:rFonts w:ascii="Times New Roman" w:hAnsi="Times New Roman" w:cs="Times New Roman"/>
          <w:sz w:val="24"/>
          <w:szCs w:val="24"/>
        </w:rPr>
        <w:t>Предметом изучения является патентная работа в школьном кружке, начало патентной деятельности школьников. Специалисты в области интеллектуальной собственности отмечают: «Чем больше хороших специалистов, тем сильнее рынок интеллектуальной собственности» [</w:t>
      </w:r>
      <w:r w:rsidR="00DF1E06" w:rsidRPr="007E2B34">
        <w:rPr>
          <w:rFonts w:ascii="Times New Roman" w:hAnsi="Times New Roman" w:cs="Times New Roman"/>
          <w:sz w:val="24"/>
          <w:szCs w:val="24"/>
        </w:rPr>
        <w:t>2</w:t>
      </w:r>
      <w:r w:rsidRPr="007E2B34">
        <w:rPr>
          <w:rFonts w:ascii="Times New Roman" w:hAnsi="Times New Roman" w:cs="Times New Roman"/>
          <w:sz w:val="24"/>
          <w:szCs w:val="24"/>
        </w:rPr>
        <w:t xml:space="preserve">]. </w:t>
      </w:r>
      <w:r w:rsidR="00DF1E06" w:rsidRPr="007E2B34">
        <w:rPr>
          <w:rFonts w:ascii="Times New Roman" w:hAnsi="Times New Roman" w:cs="Times New Roman"/>
          <w:sz w:val="24"/>
          <w:szCs w:val="24"/>
        </w:rPr>
        <w:t>З</w:t>
      </w:r>
      <w:r w:rsidRPr="007E2B34">
        <w:rPr>
          <w:rFonts w:ascii="Times New Roman" w:hAnsi="Times New Roman" w:cs="Times New Roman"/>
          <w:sz w:val="24"/>
          <w:szCs w:val="24"/>
        </w:rPr>
        <w:t>ащита РИД начинает приносить студенту материальные блага со стороны государства даже во время обучения в ВУЗе, то есть сразу после окончания средней школы. В таком раннем начале экономической и правовой деятельности студента, а ещё лучше, школьника, заключается практическая значимость работы.</w:t>
      </w:r>
      <w:r w:rsidR="00DD29B5">
        <w:rPr>
          <w:rFonts w:ascii="Times New Roman" w:hAnsi="Times New Roman" w:cs="Times New Roman"/>
          <w:sz w:val="24"/>
          <w:szCs w:val="24"/>
        </w:rPr>
        <w:t xml:space="preserve"> </w:t>
      </w:r>
      <w:r w:rsidRPr="007E2B34">
        <w:rPr>
          <w:rFonts w:ascii="Times New Roman" w:hAnsi="Times New Roman" w:cs="Times New Roman"/>
          <w:sz w:val="24"/>
          <w:szCs w:val="24"/>
        </w:rPr>
        <w:t>Новизна работы состоит в предложении начальной программы обучения школьников основам патентной деятельности.</w:t>
      </w:r>
    </w:p>
    <w:p w:rsidR="00C94CA9" w:rsidRDefault="00C94CA9" w:rsidP="00D12FE7">
      <w:pPr>
        <w:spacing w:after="0" w:line="240" w:lineRule="auto"/>
        <w:ind w:firstLine="397"/>
        <w:jc w:val="both"/>
        <w:rPr>
          <w:rFonts w:ascii="Times New Roman" w:hAnsi="Times New Roman" w:cs="Times New Roman"/>
          <w:sz w:val="24"/>
          <w:szCs w:val="24"/>
        </w:rPr>
      </w:pPr>
      <w:r w:rsidRPr="007E2B34">
        <w:rPr>
          <w:rFonts w:ascii="Times New Roman" w:hAnsi="Times New Roman" w:cs="Times New Roman"/>
          <w:sz w:val="24"/>
          <w:szCs w:val="24"/>
        </w:rPr>
        <w:t xml:space="preserve">В процессе выполнения </w:t>
      </w:r>
      <w:r w:rsidR="004D0798" w:rsidRPr="007E2B34">
        <w:rPr>
          <w:rFonts w:ascii="Times New Roman" w:hAnsi="Times New Roman" w:cs="Times New Roman"/>
          <w:sz w:val="24"/>
          <w:szCs w:val="24"/>
        </w:rPr>
        <w:t>работы</w:t>
      </w:r>
      <w:r w:rsidRPr="007E2B34">
        <w:rPr>
          <w:rFonts w:ascii="Times New Roman" w:hAnsi="Times New Roman" w:cs="Times New Roman"/>
          <w:sz w:val="24"/>
          <w:szCs w:val="24"/>
        </w:rPr>
        <w:t xml:space="preserve"> применён практический метод, основанный на реальном решении актуальных задач по защите РИД. Однако обучение школьников и студентов на практике основам патентной работы потребовало теоретически изучить комплект документации в области патентной деятельности.</w:t>
      </w:r>
    </w:p>
    <w:p w:rsidR="00A70C4D" w:rsidRPr="00A70C4D" w:rsidRDefault="00A70C4D" w:rsidP="00A70C4D">
      <w:pPr>
        <w:spacing w:after="0" w:line="240" w:lineRule="auto"/>
        <w:ind w:firstLine="397"/>
        <w:jc w:val="both"/>
        <w:rPr>
          <w:rFonts w:ascii="Times New Roman" w:hAnsi="Times New Roman" w:cs="Times New Roman"/>
          <w:sz w:val="24"/>
          <w:szCs w:val="24"/>
        </w:rPr>
      </w:pPr>
      <w:r w:rsidRPr="00A70C4D">
        <w:rPr>
          <w:rFonts w:ascii="Times New Roman" w:hAnsi="Times New Roman" w:cs="Times New Roman"/>
          <w:sz w:val="24"/>
          <w:szCs w:val="24"/>
        </w:rPr>
        <w:t>Важный вывод для начинающих изобретателей был субъективный, но подтверждённым практикой. Наверное, есть смысл рекомендовать сначала опробовать силы в патентной защите более простых объектов интеллектуальной собственности – полезных моделей, и только потом переходить к изобретениям.</w:t>
      </w:r>
    </w:p>
    <w:p w:rsidR="00A70C4D" w:rsidRPr="00A70C4D" w:rsidRDefault="00A70C4D" w:rsidP="00A70C4D">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М</w:t>
      </w:r>
      <w:r w:rsidRPr="00A70C4D">
        <w:rPr>
          <w:rFonts w:ascii="Times New Roman" w:hAnsi="Times New Roman" w:cs="Times New Roman"/>
          <w:sz w:val="24"/>
          <w:szCs w:val="24"/>
        </w:rPr>
        <w:t>ожно утверждать, что приобретённый личный опыт автора, пусть даже на отрицательном результате, сыграл более важную роль для последующей деятельности, чем получение патент</w:t>
      </w:r>
      <w:r>
        <w:rPr>
          <w:rFonts w:ascii="Times New Roman" w:hAnsi="Times New Roman" w:cs="Times New Roman"/>
          <w:sz w:val="24"/>
          <w:szCs w:val="24"/>
        </w:rPr>
        <w:t>а</w:t>
      </w:r>
      <w:r w:rsidRPr="00A70C4D">
        <w:rPr>
          <w:rFonts w:ascii="Times New Roman" w:hAnsi="Times New Roman" w:cs="Times New Roman"/>
          <w:sz w:val="24"/>
          <w:szCs w:val="24"/>
        </w:rPr>
        <w:t xml:space="preserve"> на изобретение. Этот опыт связан с педагогическим направлением, в которое теперь обязательным решением была добавлена патентная работа. Основы педагогики существенны для правильного общения с учениками, поэтому были изучены основные положения теории Льва Семёновича </w:t>
      </w:r>
      <w:proofErr w:type="spellStart"/>
      <w:r w:rsidRPr="00A70C4D">
        <w:rPr>
          <w:rFonts w:ascii="Times New Roman" w:hAnsi="Times New Roman" w:cs="Times New Roman"/>
          <w:sz w:val="24"/>
          <w:szCs w:val="24"/>
        </w:rPr>
        <w:t>Выготского</w:t>
      </w:r>
      <w:proofErr w:type="spellEnd"/>
      <w:r w:rsidRPr="00A70C4D">
        <w:rPr>
          <w:rFonts w:ascii="Times New Roman" w:hAnsi="Times New Roman" w:cs="Times New Roman"/>
          <w:sz w:val="24"/>
          <w:szCs w:val="24"/>
        </w:rPr>
        <w:t xml:space="preserve"> о зонах актуального и ближайшего развития ребёнка и о потенциальной психологической зоне [</w:t>
      </w:r>
      <w:r w:rsidR="00823147">
        <w:rPr>
          <w:rFonts w:ascii="Times New Roman" w:hAnsi="Times New Roman" w:cs="Times New Roman"/>
          <w:sz w:val="24"/>
          <w:szCs w:val="24"/>
        </w:rPr>
        <w:t>3</w:t>
      </w:r>
      <w:r w:rsidRPr="00A70C4D">
        <w:rPr>
          <w:rFonts w:ascii="Times New Roman" w:hAnsi="Times New Roman" w:cs="Times New Roman"/>
          <w:sz w:val="24"/>
          <w:szCs w:val="24"/>
        </w:rPr>
        <w:t xml:space="preserve">]. Сразу появилось дополнение в учебную программу, причём выработанное опытом самих учеников. Опыт показал, что ученик, впервые подающий заявку на патент, панически боится комплекта документов, которые необходимо оформить. Для устранения страха надо предложить один раз пройти процедуру подачи заявки на патент на полезную модель. Желательно и </w:t>
      </w:r>
      <w:r w:rsidRPr="00487951">
        <w:rPr>
          <w:rFonts w:ascii="Times New Roman" w:hAnsi="Times New Roman" w:cs="Times New Roman"/>
          <w:sz w:val="24"/>
          <w:szCs w:val="24"/>
        </w:rPr>
        <w:t>проще</w:t>
      </w:r>
      <w:r w:rsidR="00487951">
        <w:rPr>
          <w:rFonts w:ascii="Times New Roman" w:hAnsi="Times New Roman" w:cs="Times New Roman"/>
          <w:sz w:val="24"/>
          <w:szCs w:val="24"/>
        </w:rPr>
        <w:t xml:space="preserve"> оформительскую</w:t>
      </w:r>
      <w:r w:rsidRPr="00487951">
        <w:rPr>
          <w:rFonts w:ascii="Times New Roman" w:hAnsi="Times New Roman" w:cs="Times New Roman"/>
          <w:sz w:val="24"/>
          <w:szCs w:val="24"/>
        </w:rPr>
        <w:t xml:space="preserve"> ошибку предотвратить, чем потом её исправлять</w:t>
      </w:r>
      <w:r w:rsidR="00487951">
        <w:rPr>
          <w:rFonts w:ascii="Times New Roman" w:hAnsi="Times New Roman" w:cs="Times New Roman"/>
          <w:sz w:val="24"/>
          <w:szCs w:val="24"/>
        </w:rPr>
        <w:t>, поэтому труд школьника надо постоянно контролировать.</w:t>
      </w:r>
    </w:p>
    <w:p w:rsidR="00C94CA9" w:rsidRPr="007E2B34" w:rsidRDefault="00C94CA9" w:rsidP="00D12FE7">
      <w:pPr>
        <w:spacing w:after="0" w:line="240" w:lineRule="auto"/>
        <w:ind w:firstLine="397"/>
        <w:jc w:val="both"/>
        <w:rPr>
          <w:rFonts w:ascii="Times New Roman" w:hAnsi="Times New Roman" w:cs="Times New Roman"/>
          <w:sz w:val="24"/>
          <w:szCs w:val="24"/>
        </w:rPr>
      </w:pPr>
      <w:r w:rsidRPr="007E2B34">
        <w:rPr>
          <w:rFonts w:ascii="Times New Roman" w:hAnsi="Times New Roman" w:cs="Times New Roman"/>
          <w:sz w:val="24"/>
          <w:szCs w:val="24"/>
        </w:rPr>
        <w:t>Результат работы, сразу надо сказать, долгий, появился через полтора-два года после формулировки новой для школьного кружка задачи. Этот результат виден сразу в двух направлениях. Во-первых, методическая работа доказала ученикам необходимость защиты РИД и научила их первично работать с документацией. Во-вторых, началось безбоязненное общение учеников с представителями научного сообщества.</w:t>
      </w:r>
    </w:p>
    <w:p w:rsidR="00B6747E" w:rsidRPr="007E2B34" w:rsidRDefault="00B6747E" w:rsidP="00D12FE7">
      <w:pPr>
        <w:spacing w:after="0" w:line="240" w:lineRule="auto"/>
        <w:ind w:firstLine="397"/>
        <w:jc w:val="both"/>
        <w:rPr>
          <w:rFonts w:ascii="Times New Roman" w:hAnsi="Times New Roman" w:cs="Times New Roman"/>
          <w:sz w:val="24"/>
          <w:szCs w:val="24"/>
        </w:rPr>
      </w:pPr>
      <w:r w:rsidRPr="007E2B34">
        <w:rPr>
          <w:rFonts w:ascii="Times New Roman" w:hAnsi="Times New Roman" w:cs="Times New Roman"/>
          <w:sz w:val="24"/>
          <w:szCs w:val="24"/>
        </w:rPr>
        <w:lastRenderedPageBreak/>
        <w:t>В результате внедрения первого, пробного учебного курса по патентной деятельности были получены следующие</w:t>
      </w:r>
      <w:r w:rsidR="00BA42D6" w:rsidRPr="007E2B34">
        <w:rPr>
          <w:rFonts w:ascii="Times New Roman" w:hAnsi="Times New Roman" w:cs="Times New Roman"/>
          <w:sz w:val="24"/>
          <w:szCs w:val="24"/>
        </w:rPr>
        <w:t xml:space="preserve"> основные</w:t>
      </w:r>
      <w:r w:rsidRPr="007E2B34">
        <w:rPr>
          <w:rFonts w:ascii="Times New Roman" w:hAnsi="Times New Roman" w:cs="Times New Roman"/>
          <w:sz w:val="24"/>
          <w:szCs w:val="24"/>
        </w:rPr>
        <w:t xml:space="preserve"> результаты.</w:t>
      </w:r>
    </w:p>
    <w:p w:rsidR="00B6747E" w:rsidRPr="007E2B34" w:rsidRDefault="00B6747E" w:rsidP="00D12FE7">
      <w:pPr>
        <w:spacing w:after="0" w:line="240" w:lineRule="auto"/>
        <w:ind w:firstLine="397"/>
        <w:jc w:val="both"/>
        <w:rPr>
          <w:rFonts w:ascii="Times New Roman" w:hAnsi="Times New Roman" w:cs="Times New Roman"/>
          <w:sz w:val="24"/>
          <w:szCs w:val="24"/>
        </w:rPr>
      </w:pPr>
      <w:r w:rsidRPr="007E2B34">
        <w:rPr>
          <w:rFonts w:ascii="Times New Roman" w:hAnsi="Times New Roman" w:cs="Times New Roman"/>
          <w:sz w:val="24"/>
          <w:szCs w:val="24"/>
        </w:rPr>
        <w:t>1. Опыт разработки и внедрения программы «Основы патентной деятельности» в научно-техническом кружке показал, что основным препятствием к правовой защите РИД школьниками и студентами является, прежде всего, психологический фактор, боязнь оформления документации, правил делопроизводства, больших сумм пошлин, незнание причитающихся льгот и непривычные, длительные сроки рассмотрения документов.</w:t>
      </w:r>
    </w:p>
    <w:p w:rsidR="00B6747E" w:rsidRPr="007E2B34" w:rsidRDefault="00B6747E" w:rsidP="00D12FE7">
      <w:pPr>
        <w:spacing w:after="0" w:line="240" w:lineRule="auto"/>
        <w:ind w:firstLine="397"/>
        <w:jc w:val="both"/>
        <w:rPr>
          <w:rFonts w:ascii="Times New Roman" w:hAnsi="Times New Roman" w:cs="Times New Roman"/>
          <w:sz w:val="24"/>
          <w:szCs w:val="24"/>
        </w:rPr>
      </w:pPr>
      <w:r w:rsidRPr="007E2B34">
        <w:rPr>
          <w:rFonts w:ascii="Times New Roman" w:hAnsi="Times New Roman" w:cs="Times New Roman"/>
          <w:sz w:val="24"/>
          <w:szCs w:val="24"/>
        </w:rPr>
        <w:t xml:space="preserve">2. Психологический барьер начинающих изобретателей, как студентов, так и школьников, вполне может быть преодолён, если руководствоваться педагогическими принципами </w:t>
      </w:r>
      <w:proofErr w:type="spellStart"/>
      <w:r w:rsidRPr="007E2B34">
        <w:rPr>
          <w:rFonts w:ascii="Times New Roman" w:hAnsi="Times New Roman" w:cs="Times New Roman"/>
          <w:sz w:val="24"/>
          <w:szCs w:val="24"/>
        </w:rPr>
        <w:t>Л.С.Выготского</w:t>
      </w:r>
      <w:proofErr w:type="spellEnd"/>
      <w:r w:rsidRPr="007E2B34">
        <w:rPr>
          <w:rFonts w:ascii="Times New Roman" w:hAnsi="Times New Roman" w:cs="Times New Roman"/>
          <w:sz w:val="24"/>
          <w:szCs w:val="24"/>
        </w:rPr>
        <w:t xml:space="preserve"> о процессе обучения и развития как расширении зон актуального и ближайшего развития, применительно к области интеллектуальной собственности</w:t>
      </w:r>
      <w:r w:rsidR="00DD29B5">
        <w:rPr>
          <w:rFonts w:ascii="Times New Roman" w:hAnsi="Times New Roman" w:cs="Times New Roman"/>
          <w:sz w:val="24"/>
          <w:szCs w:val="24"/>
        </w:rPr>
        <w:t xml:space="preserve"> </w:t>
      </w:r>
      <w:r w:rsidR="00DD29B5" w:rsidRPr="00DD29B5">
        <w:rPr>
          <w:rFonts w:ascii="Times New Roman" w:hAnsi="Times New Roman" w:cs="Times New Roman"/>
          <w:sz w:val="24"/>
          <w:szCs w:val="24"/>
        </w:rPr>
        <w:t>[3]</w:t>
      </w:r>
      <w:r w:rsidRPr="007E2B34">
        <w:rPr>
          <w:rFonts w:ascii="Times New Roman" w:hAnsi="Times New Roman" w:cs="Times New Roman"/>
          <w:sz w:val="24"/>
          <w:szCs w:val="24"/>
        </w:rPr>
        <w:t>.</w:t>
      </w:r>
    </w:p>
    <w:p w:rsidR="00B6747E" w:rsidRPr="000F7C10" w:rsidRDefault="00B6747E" w:rsidP="00D12FE7">
      <w:pPr>
        <w:spacing w:after="0" w:line="240" w:lineRule="auto"/>
        <w:ind w:firstLine="397"/>
        <w:jc w:val="both"/>
        <w:rPr>
          <w:rFonts w:ascii="Times New Roman" w:hAnsi="Times New Roman" w:cs="Times New Roman"/>
          <w:sz w:val="24"/>
          <w:szCs w:val="24"/>
        </w:rPr>
      </w:pPr>
      <w:r w:rsidRPr="007E2B34">
        <w:rPr>
          <w:rFonts w:ascii="Times New Roman" w:hAnsi="Times New Roman" w:cs="Times New Roman"/>
          <w:sz w:val="24"/>
          <w:szCs w:val="24"/>
        </w:rPr>
        <w:t>3. При введении курса «Основы патентной деятельности» основное внимание было направлено на простое и доступное изложение материала с целью реализации начальных принципов заинтересованности учеников – от живого созерцания к абстрактному мышлению, от простого к сложному.</w:t>
      </w:r>
    </w:p>
    <w:p w:rsidR="00B6747E" w:rsidRPr="0082034B" w:rsidRDefault="00B6747E" w:rsidP="00D12FE7">
      <w:pPr>
        <w:spacing w:after="0" w:line="240" w:lineRule="auto"/>
        <w:ind w:firstLine="397"/>
        <w:jc w:val="both"/>
        <w:rPr>
          <w:rFonts w:ascii="Times New Roman" w:hAnsi="Times New Roman" w:cs="Times New Roman"/>
          <w:sz w:val="24"/>
          <w:szCs w:val="24"/>
        </w:rPr>
      </w:pPr>
      <w:r w:rsidRPr="007E2B34">
        <w:rPr>
          <w:rFonts w:ascii="Times New Roman" w:hAnsi="Times New Roman" w:cs="Times New Roman"/>
          <w:sz w:val="24"/>
          <w:szCs w:val="24"/>
        </w:rPr>
        <w:t>4. Особое внимание в курсе уделено патентному делопроизводству с выделением и записью требований, которые безукоризненно должны быть выполнены при начале общения с Роспатентом и ФИПС.</w:t>
      </w:r>
      <w:r w:rsidR="0082034B" w:rsidRPr="0082034B">
        <w:rPr>
          <w:rFonts w:ascii="Times New Roman" w:hAnsi="Times New Roman" w:cs="Times New Roman"/>
          <w:sz w:val="24"/>
          <w:szCs w:val="24"/>
        </w:rPr>
        <w:t xml:space="preserve"> </w:t>
      </w:r>
      <w:r w:rsidR="0082034B">
        <w:rPr>
          <w:rFonts w:ascii="Times New Roman" w:hAnsi="Times New Roman" w:cs="Times New Roman"/>
          <w:sz w:val="24"/>
          <w:szCs w:val="24"/>
        </w:rPr>
        <w:t xml:space="preserve">Личный пример помог преодолеть трудности </w:t>
      </w:r>
      <w:r w:rsidR="0082034B">
        <w:rPr>
          <w:rFonts w:ascii="Times New Roman" w:hAnsi="Times New Roman" w:cs="Times New Roman"/>
          <w:sz w:val="24"/>
          <w:szCs w:val="24"/>
          <w:lang w:val="en-US"/>
        </w:rPr>
        <w:t>[4]</w:t>
      </w:r>
      <w:r w:rsidR="0082034B">
        <w:rPr>
          <w:rFonts w:ascii="Times New Roman" w:hAnsi="Times New Roman" w:cs="Times New Roman"/>
          <w:sz w:val="24"/>
          <w:szCs w:val="24"/>
        </w:rPr>
        <w:t>.</w:t>
      </w:r>
    </w:p>
    <w:p w:rsidR="00B6747E" w:rsidRPr="007E2B34" w:rsidRDefault="00B6747E" w:rsidP="00D12FE7">
      <w:pPr>
        <w:spacing w:after="0" w:line="240" w:lineRule="auto"/>
        <w:ind w:firstLine="397"/>
        <w:jc w:val="both"/>
        <w:rPr>
          <w:rFonts w:ascii="Times New Roman" w:hAnsi="Times New Roman" w:cs="Times New Roman"/>
          <w:sz w:val="24"/>
          <w:szCs w:val="24"/>
        </w:rPr>
      </w:pPr>
      <w:r w:rsidRPr="007E2B34">
        <w:rPr>
          <w:rFonts w:ascii="Times New Roman" w:hAnsi="Times New Roman" w:cs="Times New Roman"/>
          <w:sz w:val="24"/>
          <w:szCs w:val="24"/>
        </w:rPr>
        <w:t>5. На конкретных примерах доказано, что не следует бояться ошибок в процессе патентной защиты РИД. Ошибаться могут как заявители, так и эксперты, например, запрашивая разъяснения описания технического решения или оформленной патентной документации.</w:t>
      </w:r>
    </w:p>
    <w:p w:rsidR="00B6747E" w:rsidRPr="007E2B34" w:rsidRDefault="00B6747E" w:rsidP="00D12FE7">
      <w:pPr>
        <w:spacing w:after="0" w:line="240" w:lineRule="auto"/>
        <w:ind w:firstLine="397"/>
        <w:jc w:val="both"/>
        <w:rPr>
          <w:rFonts w:ascii="Times New Roman" w:hAnsi="Times New Roman" w:cs="Times New Roman"/>
          <w:sz w:val="24"/>
          <w:szCs w:val="24"/>
        </w:rPr>
      </w:pPr>
      <w:r w:rsidRPr="007E2B34">
        <w:rPr>
          <w:rFonts w:ascii="Times New Roman" w:hAnsi="Times New Roman" w:cs="Times New Roman"/>
          <w:sz w:val="24"/>
          <w:szCs w:val="24"/>
        </w:rPr>
        <w:t>6. В процессе реализации курса «Основы патентной деятельности» в школьном кружке было выполнено чёткое и строгое распределение обязанностей. Главная задача ученика – думать, пробовать, изобретать, испытывать. Главная задача руководителя – проверять, помогать, исправлять, оформлять, постоянно беседовать с учеником, составлять формулу изобретения или полезной модели.</w:t>
      </w:r>
    </w:p>
    <w:p w:rsidR="00B6747E" w:rsidRDefault="00B6747E" w:rsidP="00D12FE7">
      <w:pPr>
        <w:spacing w:after="0" w:line="240" w:lineRule="auto"/>
        <w:ind w:firstLine="397"/>
        <w:jc w:val="both"/>
        <w:rPr>
          <w:rFonts w:ascii="Times New Roman" w:hAnsi="Times New Roman" w:cs="Times New Roman"/>
          <w:sz w:val="24"/>
          <w:szCs w:val="24"/>
        </w:rPr>
      </w:pPr>
      <w:r w:rsidRPr="007E2B34">
        <w:rPr>
          <w:rFonts w:ascii="Times New Roman" w:hAnsi="Times New Roman" w:cs="Times New Roman"/>
          <w:sz w:val="24"/>
          <w:szCs w:val="24"/>
        </w:rPr>
        <w:t>7. Результат реализации курса «Основы патентной деятельности» проявился очень быстро, хотя не сразу. Через полтора-два года произошёл качественный пересмотр отношения учеников к защите РИД, который выразился в количественных показателях поданных заявок и полученных патентов. Доказательством интереса к изобретательской деятельности стал рост в геометрической прогрессии числа учеников, начавших общение с Роспатентом и ФИПС</w:t>
      </w:r>
      <w:r w:rsidR="00EB39E7">
        <w:rPr>
          <w:rFonts w:ascii="Times New Roman" w:hAnsi="Times New Roman" w:cs="Times New Roman"/>
          <w:sz w:val="24"/>
          <w:szCs w:val="24"/>
        </w:rPr>
        <w:t>, резкое увеличение числа заявок на патенты</w:t>
      </w:r>
      <w:r w:rsidRPr="007E2B34">
        <w:rPr>
          <w:rFonts w:ascii="Times New Roman" w:hAnsi="Times New Roman" w:cs="Times New Roman"/>
          <w:sz w:val="24"/>
          <w:szCs w:val="24"/>
        </w:rPr>
        <w:t>.</w:t>
      </w:r>
    </w:p>
    <w:p w:rsidR="006C0301" w:rsidRPr="00EB39E7" w:rsidRDefault="006C0301" w:rsidP="00D12FE7">
      <w:pPr>
        <w:spacing w:after="0" w:line="240" w:lineRule="auto"/>
        <w:ind w:firstLine="397"/>
        <w:jc w:val="both"/>
        <w:rPr>
          <w:rFonts w:ascii="Times New Roman" w:hAnsi="Times New Roman" w:cs="Times New Roman"/>
          <w:sz w:val="24"/>
          <w:szCs w:val="24"/>
        </w:rPr>
      </w:pPr>
    </w:p>
    <w:p w:rsidR="00C94CA9" w:rsidRPr="007E2B34" w:rsidRDefault="00BF3A63" w:rsidP="00BF3A63">
      <w:pPr>
        <w:spacing w:after="0" w:line="240" w:lineRule="auto"/>
        <w:ind w:firstLine="397"/>
        <w:jc w:val="both"/>
        <w:rPr>
          <w:rFonts w:ascii="Times New Roman" w:hAnsi="Times New Roman" w:cs="Times New Roman"/>
          <w:b/>
          <w:sz w:val="24"/>
          <w:szCs w:val="24"/>
        </w:rPr>
      </w:pPr>
      <w:r>
        <w:rPr>
          <w:rFonts w:ascii="Times New Roman" w:hAnsi="Times New Roman" w:cs="Times New Roman"/>
          <w:b/>
          <w:sz w:val="24"/>
          <w:szCs w:val="24"/>
        </w:rPr>
        <w:t>Литература</w:t>
      </w:r>
    </w:p>
    <w:p w:rsidR="00C94CA9" w:rsidRPr="007E2B34" w:rsidRDefault="002877C3" w:rsidP="00D12FE7">
      <w:pPr>
        <w:spacing w:after="0" w:line="240" w:lineRule="auto"/>
        <w:ind w:firstLine="397"/>
        <w:jc w:val="both"/>
        <w:rPr>
          <w:rFonts w:ascii="Times New Roman" w:hAnsi="Times New Roman" w:cs="Times New Roman"/>
          <w:sz w:val="24"/>
          <w:szCs w:val="24"/>
        </w:rPr>
      </w:pPr>
      <w:r w:rsidRPr="007E2B34">
        <w:rPr>
          <w:rFonts w:ascii="Times New Roman" w:hAnsi="Times New Roman" w:cs="Times New Roman"/>
          <w:sz w:val="24"/>
          <w:szCs w:val="24"/>
        </w:rPr>
        <w:t>1</w:t>
      </w:r>
      <w:r w:rsidR="00C94CA9" w:rsidRPr="007E2B34">
        <w:rPr>
          <w:rFonts w:ascii="Times New Roman" w:hAnsi="Times New Roman" w:cs="Times New Roman"/>
          <w:sz w:val="24"/>
          <w:szCs w:val="24"/>
        </w:rPr>
        <w:t xml:space="preserve">. Мир интеллектуальной собственности. Научно-популярный альманах. - №1. – 2021. – Федеральная служба по интеллектуальной собственности (Роспатент). – ФГБОУ ВО РГАИС. – Ред. коллегия </w:t>
      </w:r>
      <w:proofErr w:type="spellStart"/>
      <w:r w:rsidR="00C94CA9" w:rsidRPr="007E2B34">
        <w:rPr>
          <w:rFonts w:ascii="Times New Roman" w:hAnsi="Times New Roman" w:cs="Times New Roman"/>
          <w:sz w:val="24"/>
          <w:szCs w:val="24"/>
        </w:rPr>
        <w:t>Ивлиев</w:t>
      </w:r>
      <w:proofErr w:type="spellEnd"/>
      <w:r w:rsidR="00C94CA9" w:rsidRPr="007E2B34">
        <w:rPr>
          <w:rFonts w:ascii="Times New Roman" w:hAnsi="Times New Roman" w:cs="Times New Roman"/>
          <w:sz w:val="24"/>
          <w:szCs w:val="24"/>
        </w:rPr>
        <w:t xml:space="preserve"> Г.П., </w:t>
      </w:r>
      <w:proofErr w:type="spellStart"/>
      <w:r w:rsidR="00C94CA9" w:rsidRPr="007E2B34">
        <w:rPr>
          <w:rFonts w:ascii="Times New Roman" w:hAnsi="Times New Roman" w:cs="Times New Roman"/>
          <w:sz w:val="24"/>
          <w:szCs w:val="24"/>
        </w:rPr>
        <w:t>Аракелова</w:t>
      </w:r>
      <w:proofErr w:type="spellEnd"/>
      <w:r w:rsidR="00C94CA9" w:rsidRPr="007E2B34">
        <w:rPr>
          <w:rFonts w:ascii="Times New Roman" w:hAnsi="Times New Roman" w:cs="Times New Roman"/>
          <w:sz w:val="24"/>
          <w:szCs w:val="24"/>
        </w:rPr>
        <w:t xml:space="preserve"> А.О., Китаева Е.О. и др. – 44 с. – Ил. – Электронный ресурс (дата обращения 05.03.2023): </w:t>
      </w:r>
      <w:hyperlink r:id="rId4" w:history="1">
        <w:r w:rsidR="00C94CA9" w:rsidRPr="007E2B34">
          <w:rPr>
            <w:rStyle w:val="a4"/>
            <w:rFonts w:ascii="Times New Roman" w:hAnsi="Times New Roman" w:cs="Times New Roman"/>
            <w:sz w:val="24"/>
            <w:szCs w:val="24"/>
          </w:rPr>
          <w:t>https://rgiis.ru/images/cms/data/almanakh/al_manah_vypusk_1_7_compressed_1.pdf</w:t>
        </w:r>
      </w:hyperlink>
      <w:r w:rsidR="00C94CA9" w:rsidRPr="007E2B34">
        <w:rPr>
          <w:rFonts w:ascii="Times New Roman" w:hAnsi="Times New Roman" w:cs="Times New Roman"/>
          <w:sz w:val="24"/>
          <w:szCs w:val="24"/>
        </w:rPr>
        <w:t xml:space="preserve"> </w:t>
      </w:r>
    </w:p>
    <w:p w:rsidR="00C94CA9" w:rsidRPr="007E2B34" w:rsidRDefault="007A311F" w:rsidP="00D12FE7">
      <w:pPr>
        <w:spacing w:after="0" w:line="240" w:lineRule="auto"/>
        <w:ind w:firstLine="397"/>
        <w:jc w:val="both"/>
        <w:rPr>
          <w:rFonts w:ascii="Times New Roman" w:hAnsi="Times New Roman" w:cs="Times New Roman"/>
          <w:sz w:val="24"/>
          <w:szCs w:val="24"/>
        </w:rPr>
      </w:pPr>
      <w:r w:rsidRPr="007E2B34">
        <w:rPr>
          <w:rFonts w:ascii="Times New Roman" w:hAnsi="Times New Roman" w:cs="Times New Roman"/>
          <w:sz w:val="24"/>
          <w:szCs w:val="24"/>
        </w:rPr>
        <w:t>2</w:t>
      </w:r>
      <w:r w:rsidR="00C94CA9" w:rsidRPr="007E2B34">
        <w:rPr>
          <w:rFonts w:ascii="Times New Roman" w:hAnsi="Times New Roman" w:cs="Times New Roman"/>
          <w:sz w:val="24"/>
          <w:szCs w:val="24"/>
        </w:rPr>
        <w:t xml:space="preserve">. </w:t>
      </w:r>
      <w:proofErr w:type="spellStart"/>
      <w:r w:rsidR="00C94CA9" w:rsidRPr="007E2B34">
        <w:rPr>
          <w:rFonts w:ascii="Times New Roman" w:hAnsi="Times New Roman" w:cs="Times New Roman"/>
          <w:sz w:val="24"/>
          <w:szCs w:val="24"/>
        </w:rPr>
        <w:t>Райм</w:t>
      </w:r>
      <w:proofErr w:type="spellEnd"/>
      <w:r w:rsidR="00C94CA9" w:rsidRPr="007E2B34">
        <w:rPr>
          <w:rFonts w:ascii="Times New Roman" w:hAnsi="Times New Roman" w:cs="Times New Roman"/>
          <w:sz w:val="24"/>
          <w:szCs w:val="24"/>
        </w:rPr>
        <w:t xml:space="preserve"> Л., </w:t>
      </w:r>
      <w:proofErr w:type="spellStart"/>
      <w:r w:rsidR="00C94CA9" w:rsidRPr="007E2B34">
        <w:rPr>
          <w:rFonts w:ascii="Times New Roman" w:hAnsi="Times New Roman" w:cs="Times New Roman"/>
          <w:sz w:val="24"/>
          <w:szCs w:val="24"/>
        </w:rPr>
        <w:t>Никлаус</w:t>
      </w:r>
      <w:proofErr w:type="spellEnd"/>
      <w:r w:rsidR="00C94CA9" w:rsidRPr="007E2B34">
        <w:rPr>
          <w:rFonts w:ascii="Times New Roman" w:hAnsi="Times New Roman" w:cs="Times New Roman"/>
          <w:sz w:val="24"/>
          <w:szCs w:val="24"/>
        </w:rPr>
        <w:t xml:space="preserve"> А.А. (интервью). Чем больше хороших специалистов, тем сильнее рынок интеллектуальной собственности / Мир интеллектуальной собственности. Научно-популярный альманах. - №1. – 2021. – ФГБОУ ВО РГАИС. – Ред. коллегия </w:t>
      </w:r>
      <w:proofErr w:type="spellStart"/>
      <w:r w:rsidR="00C94CA9" w:rsidRPr="007E2B34">
        <w:rPr>
          <w:rFonts w:ascii="Times New Roman" w:hAnsi="Times New Roman" w:cs="Times New Roman"/>
          <w:sz w:val="24"/>
          <w:szCs w:val="24"/>
        </w:rPr>
        <w:t>Ивлиев</w:t>
      </w:r>
      <w:proofErr w:type="spellEnd"/>
      <w:r w:rsidR="00C94CA9" w:rsidRPr="007E2B34">
        <w:rPr>
          <w:rFonts w:ascii="Times New Roman" w:hAnsi="Times New Roman" w:cs="Times New Roman"/>
          <w:sz w:val="24"/>
          <w:szCs w:val="24"/>
        </w:rPr>
        <w:t xml:space="preserve"> Г.П., </w:t>
      </w:r>
      <w:proofErr w:type="spellStart"/>
      <w:r w:rsidR="00C94CA9" w:rsidRPr="007E2B34">
        <w:rPr>
          <w:rFonts w:ascii="Times New Roman" w:hAnsi="Times New Roman" w:cs="Times New Roman"/>
          <w:sz w:val="24"/>
          <w:szCs w:val="24"/>
        </w:rPr>
        <w:t>Аракелова</w:t>
      </w:r>
      <w:proofErr w:type="spellEnd"/>
      <w:r w:rsidR="00C94CA9" w:rsidRPr="007E2B34">
        <w:rPr>
          <w:rFonts w:ascii="Times New Roman" w:hAnsi="Times New Roman" w:cs="Times New Roman"/>
          <w:sz w:val="24"/>
          <w:szCs w:val="24"/>
        </w:rPr>
        <w:t xml:space="preserve"> А.О., Китаева Е.О. и др. – 44 с. - С.13-14.</w:t>
      </w:r>
    </w:p>
    <w:p w:rsidR="008825FF" w:rsidRPr="007E2B34" w:rsidRDefault="008825FF" w:rsidP="00D12FE7">
      <w:pPr>
        <w:spacing w:after="0" w:line="240" w:lineRule="auto"/>
        <w:ind w:firstLine="397"/>
        <w:jc w:val="both"/>
        <w:rPr>
          <w:rFonts w:ascii="Times New Roman" w:hAnsi="Times New Roman" w:cs="Times New Roman"/>
          <w:sz w:val="24"/>
          <w:szCs w:val="24"/>
        </w:rPr>
      </w:pPr>
      <w:r w:rsidRPr="007E2B34">
        <w:rPr>
          <w:rFonts w:ascii="Times New Roman" w:hAnsi="Times New Roman" w:cs="Times New Roman"/>
          <w:sz w:val="24"/>
          <w:szCs w:val="24"/>
        </w:rPr>
        <w:t xml:space="preserve">3. </w:t>
      </w:r>
      <w:proofErr w:type="spellStart"/>
      <w:r w:rsidRPr="007E2B34">
        <w:rPr>
          <w:rFonts w:ascii="Times New Roman" w:hAnsi="Times New Roman" w:cs="Times New Roman"/>
          <w:sz w:val="24"/>
          <w:szCs w:val="24"/>
        </w:rPr>
        <w:t>Выготский</w:t>
      </w:r>
      <w:proofErr w:type="spellEnd"/>
      <w:r w:rsidRPr="007E2B34">
        <w:rPr>
          <w:rFonts w:ascii="Times New Roman" w:hAnsi="Times New Roman" w:cs="Times New Roman"/>
          <w:sz w:val="24"/>
          <w:szCs w:val="24"/>
        </w:rPr>
        <w:t xml:space="preserve"> Л.С. Психология развития ребёнка. - М.: Изд-во Смысл, Изд-во </w:t>
      </w:r>
      <w:proofErr w:type="spellStart"/>
      <w:r w:rsidRPr="007E2B34">
        <w:rPr>
          <w:rFonts w:ascii="Times New Roman" w:hAnsi="Times New Roman" w:cs="Times New Roman"/>
          <w:sz w:val="24"/>
          <w:szCs w:val="24"/>
        </w:rPr>
        <w:t>Эксмо</w:t>
      </w:r>
      <w:proofErr w:type="spellEnd"/>
      <w:r w:rsidRPr="007E2B34">
        <w:rPr>
          <w:rFonts w:ascii="Times New Roman" w:hAnsi="Times New Roman" w:cs="Times New Roman"/>
          <w:sz w:val="24"/>
          <w:szCs w:val="24"/>
        </w:rPr>
        <w:t>, 2005. - 512 с. - ISBN 5-699-13731-9.</w:t>
      </w:r>
    </w:p>
    <w:p w:rsidR="00C94CA9" w:rsidRPr="007E2B34" w:rsidRDefault="008825FF" w:rsidP="00D12FE7">
      <w:pPr>
        <w:spacing w:after="0" w:line="240" w:lineRule="auto"/>
        <w:ind w:firstLine="397"/>
        <w:jc w:val="both"/>
        <w:rPr>
          <w:rFonts w:ascii="Times New Roman" w:hAnsi="Times New Roman" w:cs="Times New Roman"/>
          <w:sz w:val="24"/>
          <w:szCs w:val="24"/>
        </w:rPr>
      </w:pPr>
      <w:r w:rsidRPr="007E2B34">
        <w:rPr>
          <w:rFonts w:ascii="Times New Roman" w:hAnsi="Times New Roman" w:cs="Times New Roman"/>
          <w:sz w:val="24"/>
          <w:szCs w:val="24"/>
        </w:rPr>
        <w:t>4</w:t>
      </w:r>
      <w:r w:rsidR="00C94CA9" w:rsidRPr="007E2B34">
        <w:rPr>
          <w:rFonts w:ascii="Times New Roman" w:hAnsi="Times New Roman" w:cs="Times New Roman"/>
          <w:sz w:val="24"/>
          <w:szCs w:val="24"/>
        </w:rPr>
        <w:t xml:space="preserve">. </w:t>
      </w:r>
      <w:proofErr w:type="spellStart"/>
      <w:r w:rsidR="00C94CA9" w:rsidRPr="007E2B34">
        <w:rPr>
          <w:rFonts w:ascii="Times New Roman" w:hAnsi="Times New Roman" w:cs="Times New Roman"/>
          <w:sz w:val="24"/>
          <w:szCs w:val="24"/>
        </w:rPr>
        <w:t>Екимовская</w:t>
      </w:r>
      <w:proofErr w:type="spellEnd"/>
      <w:r w:rsidR="00C94CA9" w:rsidRPr="007E2B34">
        <w:rPr>
          <w:rFonts w:ascii="Times New Roman" w:hAnsi="Times New Roman" w:cs="Times New Roman"/>
          <w:sz w:val="24"/>
          <w:szCs w:val="24"/>
        </w:rPr>
        <w:t xml:space="preserve"> А.А. Учебная установка для демонстрации силы натяжения вращающейся цепочки. Патент на изобретение </w:t>
      </w:r>
      <w:r w:rsidR="00C94CA9" w:rsidRPr="007E2B34">
        <w:rPr>
          <w:rFonts w:ascii="Times New Roman" w:hAnsi="Times New Roman" w:cs="Times New Roman"/>
          <w:sz w:val="24"/>
          <w:szCs w:val="24"/>
          <w:lang w:val="en-US"/>
        </w:rPr>
        <w:t>RU</w:t>
      </w:r>
      <w:r w:rsidR="00C94CA9" w:rsidRPr="007E2B34">
        <w:rPr>
          <w:rFonts w:ascii="Times New Roman" w:hAnsi="Times New Roman" w:cs="Times New Roman"/>
          <w:sz w:val="24"/>
          <w:szCs w:val="24"/>
        </w:rPr>
        <w:t xml:space="preserve"> 2800901, </w:t>
      </w:r>
      <w:proofErr w:type="spellStart"/>
      <w:r w:rsidR="00C94CA9" w:rsidRPr="007E2B34">
        <w:rPr>
          <w:rFonts w:ascii="Times New Roman" w:hAnsi="Times New Roman" w:cs="Times New Roman"/>
          <w:sz w:val="24"/>
          <w:szCs w:val="24"/>
        </w:rPr>
        <w:t>рег</w:t>
      </w:r>
      <w:proofErr w:type="spellEnd"/>
      <w:r w:rsidR="00C94CA9" w:rsidRPr="007E2B34">
        <w:rPr>
          <w:rFonts w:ascii="Times New Roman" w:hAnsi="Times New Roman" w:cs="Times New Roman"/>
          <w:sz w:val="24"/>
          <w:szCs w:val="24"/>
        </w:rPr>
        <w:t xml:space="preserve">. 31.07.2023. Заявка № 2022124898/28(054104). Приоритет 22.09.2022. </w:t>
      </w:r>
      <w:proofErr w:type="spellStart"/>
      <w:r w:rsidR="00C94CA9" w:rsidRPr="007E2B34">
        <w:rPr>
          <w:rFonts w:ascii="Times New Roman" w:hAnsi="Times New Roman" w:cs="Times New Roman"/>
          <w:sz w:val="24"/>
          <w:szCs w:val="24"/>
        </w:rPr>
        <w:t>Публ</w:t>
      </w:r>
      <w:proofErr w:type="spellEnd"/>
      <w:r w:rsidR="00C94CA9" w:rsidRPr="007E2B34">
        <w:rPr>
          <w:rFonts w:ascii="Times New Roman" w:hAnsi="Times New Roman" w:cs="Times New Roman"/>
          <w:sz w:val="24"/>
          <w:szCs w:val="24"/>
        </w:rPr>
        <w:t xml:space="preserve">.: 31.07.2023, </w:t>
      </w:r>
      <w:proofErr w:type="spellStart"/>
      <w:r w:rsidR="00C94CA9" w:rsidRPr="007E2B34">
        <w:rPr>
          <w:rFonts w:ascii="Times New Roman" w:hAnsi="Times New Roman" w:cs="Times New Roman"/>
          <w:sz w:val="24"/>
          <w:szCs w:val="24"/>
        </w:rPr>
        <w:t>Бюлл</w:t>
      </w:r>
      <w:proofErr w:type="spellEnd"/>
      <w:r w:rsidR="00C94CA9" w:rsidRPr="007E2B34">
        <w:rPr>
          <w:rFonts w:ascii="Times New Roman" w:hAnsi="Times New Roman" w:cs="Times New Roman"/>
          <w:sz w:val="24"/>
          <w:szCs w:val="24"/>
        </w:rPr>
        <w:t xml:space="preserve">. №22. </w:t>
      </w:r>
    </w:p>
    <w:sectPr w:rsidR="00C94CA9" w:rsidRPr="007E2B34" w:rsidSect="00B33149">
      <w:pgSz w:w="11906" w:h="16838"/>
      <w:pgMar w:top="1134" w:right="1361" w:bottom="1134"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FE58C7"/>
    <w:rsid w:val="00013418"/>
    <w:rsid w:val="00023638"/>
    <w:rsid w:val="00037977"/>
    <w:rsid w:val="00042AD8"/>
    <w:rsid w:val="00047CCF"/>
    <w:rsid w:val="00066950"/>
    <w:rsid w:val="00082099"/>
    <w:rsid w:val="000A34D5"/>
    <w:rsid w:val="000D2DA8"/>
    <w:rsid w:val="000E08D1"/>
    <w:rsid w:val="000E0B1D"/>
    <w:rsid w:val="000E2FD1"/>
    <w:rsid w:val="000F3E0F"/>
    <w:rsid w:val="000F7187"/>
    <w:rsid w:val="000F7C10"/>
    <w:rsid w:val="00114025"/>
    <w:rsid w:val="001179A7"/>
    <w:rsid w:val="00141049"/>
    <w:rsid w:val="00144E68"/>
    <w:rsid w:val="00166765"/>
    <w:rsid w:val="00183450"/>
    <w:rsid w:val="00190759"/>
    <w:rsid w:val="001975F9"/>
    <w:rsid w:val="001A7773"/>
    <w:rsid w:val="001B64F7"/>
    <w:rsid w:val="001D18A7"/>
    <w:rsid w:val="001D25E0"/>
    <w:rsid w:val="001D32B7"/>
    <w:rsid w:val="001D4350"/>
    <w:rsid w:val="001E004C"/>
    <w:rsid w:val="001F1069"/>
    <w:rsid w:val="001F46D7"/>
    <w:rsid w:val="00210479"/>
    <w:rsid w:val="00226538"/>
    <w:rsid w:val="00234576"/>
    <w:rsid w:val="00237FAB"/>
    <w:rsid w:val="00250D26"/>
    <w:rsid w:val="002825F9"/>
    <w:rsid w:val="002877C3"/>
    <w:rsid w:val="002C2D8E"/>
    <w:rsid w:val="002D2CC3"/>
    <w:rsid w:val="002E1EC5"/>
    <w:rsid w:val="002F3628"/>
    <w:rsid w:val="0032159F"/>
    <w:rsid w:val="0032389B"/>
    <w:rsid w:val="00330AC0"/>
    <w:rsid w:val="003311BB"/>
    <w:rsid w:val="00336282"/>
    <w:rsid w:val="00355367"/>
    <w:rsid w:val="00360FE7"/>
    <w:rsid w:val="003745FD"/>
    <w:rsid w:val="003954CF"/>
    <w:rsid w:val="003B444E"/>
    <w:rsid w:val="003D7C86"/>
    <w:rsid w:val="003F60E8"/>
    <w:rsid w:val="004042F2"/>
    <w:rsid w:val="004051D1"/>
    <w:rsid w:val="0041062F"/>
    <w:rsid w:val="00451FF7"/>
    <w:rsid w:val="00476648"/>
    <w:rsid w:val="00487951"/>
    <w:rsid w:val="004879DB"/>
    <w:rsid w:val="00491C50"/>
    <w:rsid w:val="004A5053"/>
    <w:rsid w:val="004A732E"/>
    <w:rsid w:val="004B0916"/>
    <w:rsid w:val="004B331F"/>
    <w:rsid w:val="004C64B7"/>
    <w:rsid w:val="004D0798"/>
    <w:rsid w:val="004D5755"/>
    <w:rsid w:val="004F6CB1"/>
    <w:rsid w:val="004F6E90"/>
    <w:rsid w:val="005062D6"/>
    <w:rsid w:val="00534DDE"/>
    <w:rsid w:val="00536B77"/>
    <w:rsid w:val="005B4890"/>
    <w:rsid w:val="005E4D53"/>
    <w:rsid w:val="005F21D2"/>
    <w:rsid w:val="00634293"/>
    <w:rsid w:val="006435BF"/>
    <w:rsid w:val="00644003"/>
    <w:rsid w:val="0065157E"/>
    <w:rsid w:val="0067348A"/>
    <w:rsid w:val="00691964"/>
    <w:rsid w:val="006A519B"/>
    <w:rsid w:val="006A5BAE"/>
    <w:rsid w:val="006B660D"/>
    <w:rsid w:val="006B75FF"/>
    <w:rsid w:val="006C0301"/>
    <w:rsid w:val="006D3635"/>
    <w:rsid w:val="006E7384"/>
    <w:rsid w:val="00711BE1"/>
    <w:rsid w:val="00714607"/>
    <w:rsid w:val="00715FB1"/>
    <w:rsid w:val="00730D62"/>
    <w:rsid w:val="00752487"/>
    <w:rsid w:val="00763859"/>
    <w:rsid w:val="007668C6"/>
    <w:rsid w:val="00770C14"/>
    <w:rsid w:val="007A311F"/>
    <w:rsid w:val="007C7E73"/>
    <w:rsid w:val="007D268F"/>
    <w:rsid w:val="007E2B34"/>
    <w:rsid w:val="007F0152"/>
    <w:rsid w:val="0081316A"/>
    <w:rsid w:val="00814534"/>
    <w:rsid w:val="0082034B"/>
    <w:rsid w:val="00823147"/>
    <w:rsid w:val="0084068C"/>
    <w:rsid w:val="0084555E"/>
    <w:rsid w:val="00881B99"/>
    <w:rsid w:val="008825FF"/>
    <w:rsid w:val="008A3E98"/>
    <w:rsid w:val="008A66FD"/>
    <w:rsid w:val="008B3F01"/>
    <w:rsid w:val="008B687C"/>
    <w:rsid w:val="008C69C6"/>
    <w:rsid w:val="008D4467"/>
    <w:rsid w:val="008E6F91"/>
    <w:rsid w:val="00943446"/>
    <w:rsid w:val="009477A4"/>
    <w:rsid w:val="00953614"/>
    <w:rsid w:val="00962E33"/>
    <w:rsid w:val="009825F4"/>
    <w:rsid w:val="009843F2"/>
    <w:rsid w:val="009911C1"/>
    <w:rsid w:val="009B6CD1"/>
    <w:rsid w:val="009E5659"/>
    <w:rsid w:val="009E660F"/>
    <w:rsid w:val="00A24C06"/>
    <w:rsid w:val="00A2778B"/>
    <w:rsid w:val="00A43506"/>
    <w:rsid w:val="00A67EE8"/>
    <w:rsid w:val="00A70C4D"/>
    <w:rsid w:val="00A73AD1"/>
    <w:rsid w:val="00AB6930"/>
    <w:rsid w:val="00AE04AB"/>
    <w:rsid w:val="00AF042C"/>
    <w:rsid w:val="00AF7C16"/>
    <w:rsid w:val="00B02796"/>
    <w:rsid w:val="00B33149"/>
    <w:rsid w:val="00B357B1"/>
    <w:rsid w:val="00B6747E"/>
    <w:rsid w:val="00B8095C"/>
    <w:rsid w:val="00B86D93"/>
    <w:rsid w:val="00B96E66"/>
    <w:rsid w:val="00BA42D6"/>
    <w:rsid w:val="00BA6655"/>
    <w:rsid w:val="00BB2D1D"/>
    <w:rsid w:val="00BC465F"/>
    <w:rsid w:val="00BD2520"/>
    <w:rsid w:val="00BD2BAD"/>
    <w:rsid w:val="00BE399B"/>
    <w:rsid w:val="00BF3A63"/>
    <w:rsid w:val="00C17782"/>
    <w:rsid w:val="00C265DD"/>
    <w:rsid w:val="00C542E9"/>
    <w:rsid w:val="00C56671"/>
    <w:rsid w:val="00C638CA"/>
    <w:rsid w:val="00C662EE"/>
    <w:rsid w:val="00C723CB"/>
    <w:rsid w:val="00C80B81"/>
    <w:rsid w:val="00C83FF7"/>
    <w:rsid w:val="00C94CA9"/>
    <w:rsid w:val="00CA6DA4"/>
    <w:rsid w:val="00CB50DF"/>
    <w:rsid w:val="00CC174E"/>
    <w:rsid w:val="00CD2AC5"/>
    <w:rsid w:val="00CE1039"/>
    <w:rsid w:val="00CF32BD"/>
    <w:rsid w:val="00CF350E"/>
    <w:rsid w:val="00D05148"/>
    <w:rsid w:val="00D102A2"/>
    <w:rsid w:val="00D12FE7"/>
    <w:rsid w:val="00D344C6"/>
    <w:rsid w:val="00D375EB"/>
    <w:rsid w:val="00D4473A"/>
    <w:rsid w:val="00D53CB8"/>
    <w:rsid w:val="00D56F88"/>
    <w:rsid w:val="00D8105F"/>
    <w:rsid w:val="00D8192F"/>
    <w:rsid w:val="00D86057"/>
    <w:rsid w:val="00D86DC1"/>
    <w:rsid w:val="00D91C73"/>
    <w:rsid w:val="00D96D48"/>
    <w:rsid w:val="00DB5D45"/>
    <w:rsid w:val="00DB6CDB"/>
    <w:rsid w:val="00DC391A"/>
    <w:rsid w:val="00DD29B5"/>
    <w:rsid w:val="00DF1E06"/>
    <w:rsid w:val="00E226E7"/>
    <w:rsid w:val="00E22EF4"/>
    <w:rsid w:val="00E2432A"/>
    <w:rsid w:val="00E527E1"/>
    <w:rsid w:val="00E7278F"/>
    <w:rsid w:val="00EA6003"/>
    <w:rsid w:val="00EB0682"/>
    <w:rsid w:val="00EB224F"/>
    <w:rsid w:val="00EB39E7"/>
    <w:rsid w:val="00EF0320"/>
    <w:rsid w:val="00EF24ED"/>
    <w:rsid w:val="00F00CB9"/>
    <w:rsid w:val="00F04449"/>
    <w:rsid w:val="00F35B43"/>
    <w:rsid w:val="00F43886"/>
    <w:rsid w:val="00F513A3"/>
    <w:rsid w:val="00F60983"/>
    <w:rsid w:val="00F84CE2"/>
    <w:rsid w:val="00F85774"/>
    <w:rsid w:val="00FA55A7"/>
    <w:rsid w:val="00FB2235"/>
    <w:rsid w:val="00FD3425"/>
    <w:rsid w:val="00FE0851"/>
    <w:rsid w:val="00FE5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851"/>
  </w:style>
  <w:style w:type="paragraph" w:styleId="2">
    <w:name w:val="heading 2"/>
    <w:basedOn w:val="a"/>
    <w:next w:val="a"/>
    <w:link w:val="20"/>
    <w:uiPriority w:val="9"/>
    <w:unhideWhenUsed/>
    <w:qFormat/>
    <w:rsid w:val="00C94CA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954CF"/>
    <w:rPr>
      <w:b/>
      <w:bCs/>
    </w:rPr>
  </w:style>
  <w:style w:type="character" w:styleId="a4">
    <w:name w:val="Hyperlink"/>
    <w:basedOn w:val="a0"/>
    <w:uiPriority w:val="99"/>
    <w:unhideWhenUsed/>
    <w:rsid w:val="00536B77"/>
    <w:rPr>
      <w:color w:val="0000FF" w:themeColor="hyperlink"/>
      <w:u w:val="single"/>
    </w:rPr>
  </w:style>
  <w:style w:type="character" w:styleId="a5">
    <w:name w:val="FollowedHyperlink"/>
    <w:basedOn w:val="a0"/>
    <w:uiPriority w:val="99"/>
    <w:semiHidden/>
    <w:unhideWhenUsed/>
    <w:rsid w:val="008A3E98"/>
    <w:rPr>
      <w:color w:val="800080" w:themeColor="followedHyperlink"/>
      <w:u w:val="single"/>
    </w:rPr>
  </w:style>
  <w:style w:type="paragraph" w:styleId="a6">
    <w:name w:val="Balloon Text"/>
    <w:basedOn w:val="a"/>
    <w:link w:val="a7"/>
    <w:uiPriority w:val="99"/>
    <w:semiHidden/>
    <w:unhideWhenUsed/>
    <w:rsid w:val="003F60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60E8"/>
    <w:rPr>
      <w:rFonts w:ascii="Tahoma" w:hAnsi="Tahoma" w:cs="Tahoma"/>
      <w:sz w:val="16"/>
      <w:szCs w:val="16"/>
    </w:rPr>
  </w:style>
  <w:style w:type="paragraph" w:styleId="a8">
    <w:name w:val="List Paragraph"/>
    <w:aliases w:val="N Абзац списка"/>
    <w:basedOn w:val="a"/>
    <w:link w:val="a9"/>
    <w:uiPriority w:val="34"/>
    <w:qFormat/>
    <w:rsid w:val="008C69C6"/>
    <w:pPr>
      <w:ind w:left="720"/>
      <w:contextualSpacing/>
    </w:pPr>
  </w:style>
  <w:style w:type="character" w:customStyle="1" w:styleId="a9">
    <w:name w:val="Абзац списка Знак"/>
    <w:aliases w:val="N Абзац списка Знак"/>
    <w:basedOn w:val="a0"/>
    <w:link w:val="a8"/>
    <w:uiPriority w:val="34"/>
    <w:rsid w:val="008C69C6"/>
  </w:style>
  <w:style w:type="character" w:customStyle="1" w:styleId="citation">
    <w:name w:val="citation"/>
    <w:basedOn w:val="a0"/>
    <w:rsid w:val="00534DDE"/>
  </w:style>
  <w:style w:type="character" w:customStyle="1" w:styleId="reference-text">
    <w:name w:val="reference-text"/>
    <w:basedOn w:val="a0"/>
    <w:rsid w:val="00534DDE"/>
  </w:style>
  <w:style w:type="character" w:customStyle="1" w:styleId="20">
    <w:name w:val="Заголовок 2 Знак"/>
    <w:basedOn w:val="a0"/>
    <w:link w:val="2"/>
    <w:uiPriority w:val="9"/>
    <w:rsid w:val="00C94CA9"/>
    <w:rPr>
      <w:rFonts w:asciiTheme="majorHAnsi" w:eastAsiaTheme="majorEastAsia" w:hAnsiTheme="majorHAnsi" w:cstheme="majorBidi"/>
      <w:b/>
      <w:bCs/>
      <w:color w:val="4F81BD" w:themeColor="accent1"/>
      <w:sz w:val="26"/>
      <w:szCs w:val="26"/>
    </w:rPr>
  </w:style>
  <w:style w:type="paragraph" w:customStyle="1" w:styleId="Default">
    <w:name w:val="Default"/>
    <w:rsid w:val="00C94CA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941688635">
      <w:bodyDiv w:val="1"/>
      <w:marLeft w:val="0"/>
      <w:marRight w:val="0"/>
      <w:marTop w:val="0"/>
      <w:marBottom w:val="0"/>
      <w:divBdr>
        <w:top w:val="none" w:sz="0" w:space="0" w:color="auto"/>
        <w:left w:val="none" w:sz="0" w:space="0" w:color="auto"/>
        <w:bottom w:val="none" w:sz="0" w:space="0" w:color="auto"/>
        <w:right w:val="none" w:sz="0" w:space="0" w:color="auto"/>
      </w:divBdr>
    </w:div>
    <w:div w:id="205442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giis.ru/images/cms/data/almanakh/al_manah_vypusk_1_7_compressed_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2</Pages>
  <Words>1081</Words>
  <Characters>6162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Admin</cp:lastModifiedBy>
  <cp:revision>232</cp:revision>
  <dcterms:created xsi:type="dcterms:W3CDTF">2021-01-28T19:58:00Z</dcterms:created>
  <dcterms:modified xsi:type="dcterms:W3CDTF">2024-02-12T20:56:00Z</dcterms:modified>
</cp:coreProperties>
</file>