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AFB75" w14:textId="4E51DD18" w:rsidR="00B235F6" w:rsidRPr="0017379A" w:rsidRDefault="00EE1B7A" w:rsidP="00B235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Искусство ночных</w:t>
      </w:r>
      <w:r w:rsidR="000533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15391">
        <w:rPr>
          <w:rFonts w:ascii="Times New Roman" w:hAnsi="Times New Roman" w:cs="Times New Roman"/>
          <w:b/>
          <w:color w:val="000000"/>
          <w:sz w:val="24"/>
          <w:szCs w:val="24"/>
        </w:rPr>
        <w:t>нападений</w:t>
      </w:r>
      <w:r w:rsidR="003B132F" w:rsidRPr="003B13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235F6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B235F6" w:rsidRPr="001737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теории военного искусства начала эпохи Токугава (на материале наставления «Гунпо дзиё сю» начала XVII в.)</w:t>
      </w:r>
    </w:p>
    <w:p w14:paraId="60EDC2CB" w14:textId="77777777" w:rsidR="00B235F6" w:rsidRDefault="00B235F6" w:rsidP="00B23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Ожегов Никита Васильевич</w:t>
      </w:r>
    </w:p>
    <w:p w14:paraId="1C56D95D" w14:textId="77777777" w:rsidR="00B235F6" w:rsidRDefault="00B235F6" w:rsidP="00B23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Студент, 4 курс бакалавриата </w:t>
      </w:r>
    </w:p>
    <w:p w14:paraId="4ADD82AD" w14:textId="77777777" w:rsidR="00B235F6" w:rsidRDefault="00B235F6" w:rsidP="00B23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Московский государственный университет имени М.В.Ломоносова, </w:t>
      </w:r>
    </w:p>
    <w:p w14:paraId="2EEB0209" w14:textId="77777777" w:rsidR="00B235F6" w:rsidRDefault="00B235F6" w:rsidP="00B23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стран Азии и Африки, Москва, Россия</w:t>
      </w:r>
    </w:p>
    <w:p w14:paraId="08B9EF49" w14:textId="77777777" w:rsidR="00B235F6" w:rsidRDefault="00B235F6" w:rsidP="00B235F6">
      <w:pPr>
        <w:shd w:val="clear" w:color="auto" w:fill="FFFFFF"/>
        <w:tabs>
          <w:tab w:val="left" w:pos="951"/>
          <w:tab w:val="center" w:pos="45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mail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de-DE" w:eastAsia="ru-RU"/>
        </w:rPr>
        <w:t>nikozhegov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de-DE" w:eastAsia="ru-RU"/>
        </w:rPr>
        <w:t>mail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de-DE" w:eastAsia="ru-RU"/>
        </w:rPr>
        <w:t>ru</w:t>
      </w:r>
    </w:p>
    <w:p w14:paraId="601D7917" w14:textId="654ECAFF" w:rsidR="00B235F6" w:rsidRPr="00D23BA8" w:rsidRDefault="00B235F6" w:rsidP="00B249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Yu Mincho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="00B24918">
        <w:rPr>
          <w:rFonts w:ascii="Times New Roman" w:hAnsi="Times New Roman" w:cs="Times New Roman"/>
          <w:color w:val="000000"/>
          <w:sz w:val="24"/>
          <w:szCs w:val="24"/>
        </w:rPr>
        <w:t>нашего исследования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5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синоби-но дзюцу</w:t>
      </w:r>
      <w:r w:rsidR="00B24918">
        <w:rPr>
          <w:rFonts w:ascii="Times New Roman" w:hAnsi="Times New Roman" w:cs="Times New Roman"/>
          <w:color w:val="000000"/>
          <w:sz w:val="24"/>
          <w:szCs w:val="24"/>
        </w:rPr>
        <w:t xml:space="preserve"> – японское «искусство быть невидимым», отчасти сопоставимое по решаемым задачам и методам с современной «войсковой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918">
        <w:rPr>
          <w:rFonts w:ascii="Times New Roman" w:hAnsi="Times New Roman" w:cs="Times New Roman"/>
          <w:color w:val="000000"/>
          <w:sz w:val="24"/>
          <w:szCs w:val="24"/>
        </w:rPr>
        <w:t>разведкой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="00B24918">
        <w:rPr>
          <w:rFonts w:ascii="Times New Roman" w:hAnsi="Times New Roman" w:cs="Times New Roman"/>
          <w:color w:val="000000"/>
          <w:sz w:val="24"/>
          <w:szCs w:val="24"/>
        </w:rPr>
        <w:t xml:space="preserve">Тема синоби-но дзюцу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 </w:t>
      </w:r>
      <w:r w:rsidR="00B24918">
        <w:rPr>
          <w:rFonts w:ascii="Times New Roman" w:hAnsi="Times New Roman" w:cs="Times New Roman"/>
          <w:color w:val="000000"/>
          <w:sz w:val="24"/>
          <w:szCs w:val="24"/>
        </w:rPr>
        <w:t xml:space="preserve">слабо </w:t>
      </w:r>
      <w:r>
        <w:rPr>
          <w:rFonts w:ascii="Times New Roman" w:hAnsi="Times New Roman" w:cs="Times New Roman"/>
          <w:color w:val="000000"/>
          <w:sz w:val="24"/>
          <w:szCs w:val="24"/>
        </w:rPr>
        <w:t>раскрыта в отечественном японо</w:t>
      </w:r>
      <w:r w:rsidR="00B24918">
        <w:rPr>
          <w:rFonts w:ascii="Times New Roman" w:hAnsi="Times New Roman" w:cs="Times New Roman"/>
          <w:color w:val="000000"/>
          <w:sz w:val="24"/>
          <w:szCs w:val="24"/>
        </w:rPr>
        <w:t>ведении, ей посвящено совсем не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 работ</w:t>
      </w:r>
      <w:r w:rsidR="00B24918">
        <w:rPr>
          <w:rFonts w:ascii="Times New Roman" w:hAnsi="Times New Roman" w:cs="Times New Roman"/>
          <w:color w:val="000000"/>
          <w:sz w:val="24"/>
          <w:szCs w:val="24"/>
        </w:rPr>
        <w:t>, среди которых можно выделить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[3]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Среди </w:t>
      </w:r>
      <w:r w:rsidR="00B24918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западных исследователей</w:t>
      </w:r>
      <w:r w:rsidR="00B24918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значимыми представляют</w:t>
      </w:r>
      <w:r w:rsidR="001D4EFB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B24918">
        <w:rPr>
          <w:rFonts w:ascii="Times New Roman" w:hAnsi="Times New Roman" w:cs="Times New Roman"/>
          <w:color w:val="000000"/>
          <w:sz w:val="24"/>
          <w:szCs w:val="24"/>
        </w:rPr>
        <w:t xml:space="preserve"> работы Э. Камминза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F92ACD">
        <w:rPr>
          <w:rFonts w:ascii="Times New Roman" w:hAnsi="Times New Roman" w:cs="Times New Roman"/>
          <w:color w:val="000000"/>
          <w:sz w:val="24"/>
          <w:szCs w:val="24"/>
        </w:rPr>
        <w:t>5, 6]</w:t>
      </w:r>
      <w:r w:rsidR="00D23BA8">
        <w:rPr>
          <w:rFonts w:ascii="Times New Roman" w:eastAsia="Yu Mincho" w:hAnsi="Times New Roman" w:cs="Times New Roman"/>
          <w:color w:val="000000"/>
          <w:sz w:val="24"/>
          <w:szCs w:val="24"/>
        </w:rPr>
        <w:t xml:space="preserve">, среди японских – Ямада Ю:дзи </w:t>
      </w:r>
      <w:r w:rsidR="00D23BA8" w:rsidRPr="00D23BA8">
        <w:rPr>
          <w:rFonts w:ascii="Times New Roman" w:eastAsia="Yu Mincho" w:hAnsi="Times New Roman" w:cs="Times New Roman"/>
          <w:color w:val="000000"/>
          <w:sz w:val="24"/>
          <w:szCs w:val="24"/>
        </w:rPr>
        <w:t>[</w:t>
      </w:r>
      <w:r w:rsidR="00D23BA8">
        <w:rPr>
          <w:rFonts w:ascii="Times New Roman" w:eastAsia="Yu Mincho" w:hAnsi="Times New Roman" w:cs="Times New Roman"/>
          <w:color w:val="000000"/>
          <w:sz w:val="24"/>
          <w:szCs w:val="24"/>
        </w:rPr>
        <w:t>4</w:t>
      </w:r>
      <w:r w:rsidR="00D23BA8" w:rsidRPr="00D23BA8">
        <w:rPr>
          <w:rFonts w:ascii="Times New Roman" w:eastAsia="Yu Mincho" w:hAnsi="Times New Roman" w:cs="Times New Roman"/>
          <w:color w:val="000000"/>
          <w:sz w:val="24"/>
          <w:szCs w:val="24"/>
        </w:rPr>
        <w:t>]</w:t>
      </w:r>
      <w:r w:rsidR="00D23BA8">
        <w:rPr>
          <w:rFonts w:ascii="Times New Roman" w:eastAsia="Yu Mincho" w:hAnsi="Times New Roman" w:cs="Times New Roman"/>
          <w:color w:val="000000"/>
          <w:sz w:val="24"/>
          <w:szCs w:val="24"/>
        </w:rPr>
        <w:t>.</w:t>
      </w:r>
    </w:p>
    <w:p w14:paraId="65BB62AF" w14:textId="7CDDF3DC" w:rsidR="00B235F6" w:rsidRDefault="00B235F6" w:rsidP="00B23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для</w:t>
      </w:r>
      <w:r w:rsidR="00B2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явилось военное наставление начала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Pr="000B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Yu Mincho" w:hAnsi="Times New Roman" w:cs="Times New Roman"/>
          <w:color w:val="000000"/>
          <w:sz w:val="24"/>
          <w:szCs w:val="24"/>
        </w:rPr>
        <w:t xml:space="preserve">в. «Гунпо: дзиё:-сю:» </w:t>
      </w:r>
      <w:r w:rsidRPr="0017379A">
        <w:rPr>
          <w:rFonts w:ascii="Times New Roman" w:hAnsi="Times New Roman" w:cs="Times New Roman"/>
          <w:color w:val="000000"/>
          <w:sz w:val="24"/>
          <w:szCs w:val="24"/>
        </w:rPr>
        <w:t>(«Собрание</w:t>
      </w:r>
      <w:r w:rsidR="00B24918">
        <w:rPr>
          <w:rFonts w:ascii="Times New Roman" w:hAnsi="Times New Roman" w:cs="Times New Roman"/>
          <w:color w:val="000000"/>
          <w:sz w:val="24"/>
          <w:szCs w:val="24"/>
        </w:rPr>
        <w:t xml:space="preserve"> наставлений о военном искусстве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B24918"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пользования самураями</w:t>
      </w:r>
      <w:r w:rsidRPr="0017379A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Pr="000B4B56">
        <w:rPr>
          <w:rFonts w:ascii="Times New Roman" w:eastAsia="Yu Mincho" w:hAnsi="Times New Roman" w:cs="Times New Roman"/>
          <w:color w:val="000000"/>
          <w:sz w:val="24"/>
          <w:szCs w:val="24"/>
        </w:rPr>
        <w:t xml:space="preserve"> [1</w:t>
      </w:r>
      <w:r>
        <w:rPr>
          <w:rFonts w:ascii="Times New Roman" w:eastAsia="Yu Mincho" w:hAnsi="Times New Roman" w:cs="Times New Roman"/>
          <w:color w:val="000000"/>
          <w:sz w:val="24"/>
          <w:szCs w:val="24"/>
        </w:rPr>
        <w:t>, 2</w:t>
      </w:r>
      <w:r w:rsidRPr="000B4B56">
        <w:rPr>
          <w:rFonts w:ascii="Times New Roman" w:eastAsia="Yu Mincho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авторством военного теоретика Огасавара Сакуун. Наставление </w:t>
      </w:r>
      <w:r w:rsidRPr="0023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освещает вопросы управления войском,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и тактики</w:t>
      </w:r>
      <w:r w:rsidR="00B2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вооруженной борьбы</w:t>
      </w:r>
      <w:r w:rsidRPr="0023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фортификации и обороны крепостей, ночных </w:t>
      </w:r>
      <w:r w:rsidR="00615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нападений</w:t>
      </w:r>
      <w:r w:rsidRPr="0023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введения противника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заблуждение</w:t>
      </w:r>
      <w:r w:rsidR="00B2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организации и ведения </w:t>
      </w:r>
      <w:r w:rsidRPr="0023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частности, 6-й, 7-й и 8-й его свитки посвящены искусству </w:t>
      </w:r>
      <w:r w:rsidR="00C12A5F" w:rsidRPr="00C12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синоби</w:t>
      </w:r>
      <w:r w:rsidR="00C1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C5D307" w14:textId="2005B9B5" w:rsidR="00B235F6" w:rsidRDefault="00B235F6" w:rsidP="00B23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исследования были использованы методы терминологического анализа, количественного анализа, историко-описательный и историко-типологический методы.</w:t>
      </w:r>
    </w:p>
    <w:p w14:paraId="743A9C36" w14:textId="36E3D7B0" w:rsidR="00B235F6" w:rsidRPr="0017379A" w:rsidRDefault="00B24918" w:rsidP="003B13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 ряду иных</w:t>
      </w:r>
      <w:r w:rsidR="00B235F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аспектов </w:t>
      </w:r>
      <w:r w:rsidR="00C12A5F" w:rsidRPr="00C12A5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синоби-но дзюцу</w:t>
      </w:r>
      <w:r w:rsidR="00B235F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в </w:t>
      </w:r>
      <w:r>
        <w:rPr>
          <w:rFonts w:ascii="Times New Roman" w:eastAsia="Yu Mincho" w:hAnsi="Times New Roman" w:cs="Times New Roman"/>
          <w:color w:val="000000"/>
          <w:sz w:val="24"/>
          <w:szCs w:val="24"/>
        </w:rPr>
        <w:t xml:space="preserve">«Гунпо: дзиё:-сю:»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много места уделено</w:t>
      </w:r>
      <w:r w:rsidR="00B235F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искусству организации и осуществления</w:t>
      </w:r>
      <w:r w:rsidR="00C12A5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ночных </w:t>
      </w:r>
      <w:r w:rsidR="0061539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нападений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с применением различных видов оружия 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снаряжения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частности, в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наставлении представлена широкая классификация факелов и зажигательных средств, различающихся по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их функционалу, даны 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подробные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указания по их изготовлению. Рекомендуется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также использовать различные виды лестниц и подъемных приспособлений.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Даны подробные указания 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по подготовке ночно</w:t>
      </w:r>
      <w:r w:rsidR="0061539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го нападения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: в частности, говорится о необходимости </w:t>
      </w:r>
      <w:r w:rsidR="003B13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разведки местности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с </w:t>
      </w:r>
      <w:r w:rsidR="003B13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задействованием </w:t>
      </w:r>
      <w:r w:rsidR="00A66A12" w:rsidRPr="00A66A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пленных</w:t>
      </w:r>
      <w:r w:rsidR="003B132F" w:rsidRPr="00A66A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-провожатых</w:t>
      </w:r>
      <w:r w:rsidR="003B13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, подчинения их и контроля над ними с помощью различных кляпов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="003B13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способов 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связывания попавшего в плен воина. Наставление также содержит </w:t>
      </w:r>
      <w:r w:rsidR="003B13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рекомендации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по выбору места для ночно</w:t>
      </w:r>
      <w:r w:rsidR="0061539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го нападения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 анализу </w:t>
      </w:r>
      <w:r w:rsidR="003B13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поведения караульных противника. 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Помимо этого, </w:t>
      </w:r>
      <w:r w:rsidR="003B13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</w:t>
      </w:r>
      <w:r w:rsidR="003B132F">
        <w:rPr>
          <w:rFonts w:ascii="Times New Roman" w:eastAsia="Yu Mincho" w:hAnsi="Times New Roman" w:cs="Times New Roman"/>
          <w:color w:val="000000"/>
          <w:sz w:val="24"/>
          <w:szCs w:val="24"/>
        </w:rPr>
        <w:t xml:space="preserve">«Гунпо: дзиё:-сю:» 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представлена классификация ночных </w:t>
      </w:r>
      <w:r w:rsidR="0061539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нападений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="00A66A12" w:rsidRPr="001D4EF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групп воинов</w:t>
      </w:r>
      <w:r w:rsidR="00D93CA8" w:rsidRPr="001D4EF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,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D4EF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задействуемых</w:t>
      </w:r>
      <w:r w:rsidR="003B13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 них,</w:t>
      </w:r>
      <w:r w:rsidR="003B13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сообразно</w:t>
      </w:r>
      <w:r w:rsidR="00D93C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решаемым задачам.</w:t>
      </w:r>
    </w:p>
    <w:p w14:paraId="0787B477" w14:textId="77777777" w:rsidR="00B235F6" w:rsidRDefault="00B235F6" w:rsidP="00B23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 и литература</w:t>
      </w:r>
    </w:p>
    <w:p w14:paraId="7C22DB9F" w14:textId="77777777" w:rsidR="00B235F6" w:rsidRPr="003541EE" w:rsidRDefault="00B235F6" w:rsidP="00B235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7379A">
        <w:rPr>
          <w:rFonts w:ascii="Times New Roman" w:hAnsi="Times New Roman" w:cs="Times New Roman"/>
          <w:color w:val="000000"/>
          <w:sz w:val="24"/>
          <w:szCs w:val="24"/>
        </w:rPr>
        <w:t>Гунпо: дзиё:-сю: («Собрание способо</w:t>
      </w:r>
      <w:r>
        <w:rPr>
          <w:rFonts w:ascii="Times New Roman" w:eastAsia="Yu Mincho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военного искусства для пользования самураями</w:t>
      </w:r>
      <w:r w:rsidRPr="0017379A">
        <w:rPr>
          <w:rFonts w:ascii="Times New Roman" w:hAnsi="Times New Roman" w:cs="Times New Roman"/>
          <w:color w:val="000000"/>
          <w:sz w:val="24"/>
          <w:szCs w:val="24"/>
        </w:rPr>
        <w:t>») // Фурокава  Тэцуси, Уодзуми Такаси, Хага Хисахито. Сэнгоку буси-но кокороэ. «Гу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7379A">
        <w:rPr>
          <w:rFonts w:ascii="Times New Roman" w:hAnsi="Times New Roman" w:cs="Times New Roman"/>
          <w:color w:val="000000"/>
          <w:sz w:val="24"/>
          <w:szCs w:val="24"/>
        </w:rPr>
        <w:t>по дзиё: сю»-но кэнкю: (Опытные знания воинов эпохи Сэнгоку. Исследование «Гу</w:t>
      </w:r>
      <w:r>
        <w:rPr>
          <w:rFonts w:ascii="Times New Roman" w:eastAsia="Yu Mincho" w:hAnsi="Times New Roman" w:cs="Times New Roman"/>
          <w:color w:val="000000"/>
          <w:sz w:val="24"/>
          <w:szCs w:val="24"/>
        </w:rPr>
        <w:t>н</w:t>
      </w:r>
      <w:r w:rsidRPr="0017379A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Yu Mincho" w:hAnsi="Times New Roman" w:cs="Times New Roman"/>
          <w:color w:val="000000"/>
          <w:sz w:val="24"/>
          <w:szCs w:val="24"/>
        </w:rPr>
        <w:t>:</w:t>
      </w:r>
      <w:r w:rsidRPr="0017379A">
        <w:rPr>
          <w:rFonts w:ascii="Times New Roman" w:hAnsi="Times New Roman" w:cs="Times New Roman"/>
          <w:color w:val="000000"/>
          <w:sz w:val="24"/>
          <w:szCs w:val="24"/>
        </w:rPr>
        <w:t xml:space="preserve"> дзиё</w:t>
      </w:r>
      <w:r>
        <w:rPr>
          <w:rFonts w:ascii="Times New Roman" w:hAnsi="Times New Roman" w:cs="Times New Roman"/>
          <w:color w:val="000000"/>
          <w:sz w:val="24"/>
          <w:szCs w:val="24"/>
        </w:rPr>
        <w:t>:-</w:t>
      </w:r>
      <w:r w:rsidRPr="0017379A">
        <w:rPr>
          <w:rFonts w:ascii="Times New Roman" w:hAnsi="Times New Roman" w:cs="Times New Roman"/>
          <w:color w:val="000000"/>
          <w:sz w:val="24"/>
          <w:szCs w:val="24"/>
        </w:rPr>
        <w:t>сю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7379A">
        <w:rPr>
          <w:rFonts w:ascii="Times New Roman" w:hAnsi="Times New Roman" w:cs="Times New Roman"/>
          <w:color w:val="000000"/>
          <w:sz w:val="24"/>
          <w:szCs w:val="24"/>
        </w:rPr>
        <w:t>»), Пэрикан ся, Токио, 2001.</w:t>
      </w:r>
    </w:p>
    <w:p w14:paraId="60504AE9" w14:textId="77777777" w:rsidR="00B235F6" w:rsidRPr="003541EE" w:rsidRDefault="00B235F6" w:rsidP="00B235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41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Three Shinobi Scrolls Of The Gunpo Jiyoshu // Cummins, Anthony, </w:t>
      </w:r>
      <w:r w:rsidRPr="003541E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541EE">
        <w:rPr>
          <w:rFonts w:ascii="Times New Roman" w:hAnsi="Times New Roman" w:cs="Times New Roman"/>
          <w:color w:val="000000"/>
          <w:sz w:val="24"/>
          <w:szCs w:val="24"/>
          <w:lang w:val="en-US"/>
        </w:rPr>
        <w:t>inami, Yoshie. The Secret Traditions of the Shinobi. Hattori Hanzo’s Shinobi Hiden and Other Ninja Scrolls, Blue Snake Books, Berkeley, California, 2012.</w:t>
      </w:r>
    </w:p>
    <w:p w14:paraId="0356B912" w14:textId="77777777" w:rsidR="00B235F6" w:rsidRDefault="00B235F6" w:rsidP="00B235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13F2">
        <w:rPr>
          <w:rFonts w:ascii="Times New Roman" w:hAnsi="Times New Roman" w:cs="Times New Roman"/>
          <w:color w:val="000000"/>
          <w:sz w:val="24"/>
          <w:szCs w:val="24"/>
        </w:rPr>
        <w:t>Горбылёв А.М. Ниндзя: первая полная энциклопедия. М, Эксмо: Яуза, 2017.</w:t>
      </w:r>
    </w:p>
    <w:p w14:paraId="735CFC80" w14:textId="5ABB3AEB" w:rsidR="00D23BA8" w:rsidRPr="000813F2" w:rsidRDefault="00D23BA8" w:rsidP="00B235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23BA8">
        <w:rPr>
          <w:rFonts w:ascii="Times New Roman" w:hAnsi="Times New Roman" w:cs="Times New Roman"/>
          <w:color w:val="000000"/>
          <w:sz w:val="24"/>
          <w:szCs w:val="24"/>
        </w:rPr>
        <w:t>Ямада Ю:дзи. Ниндзя-но рэкиси (История ниндзя), KADOKAWA, Токио, 2016.</w:t>
      </w:r>
    </w:p>
    <w:p w14:paraId="310694A6" w14:textId="77777777" w:rsidR="00B235F6" w:rsidRPr="000813F2" w:rsidRDefault="00B235F6" w:rsidP="00B235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13F2">
        <w:rPr>
          <w:rFonts w:ascii="Times New Roman" w:hAnsi="Times New Roman" w:cs="Times New Roman"/>
          <w:color w:val="000000"/>
          <w:sz w:val="24"/>
          <w:szCs w:val="24"/>
        </w:rPr>
        <w:t>Камминз, Энтони. В поисках ниндзя, М, «Вече», 2017.</w:t>
      </w:r>
    </w:p>
    <w:p w14:paraId="599FA309" w14:textId="08241D46" w:rsidR="00F92ACD" w:rsidRPr="00D23BA8" w:rsidRDefault="00B235F6" w:rsidP="00D23BA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41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Cummins, Antony. Samurai And Ninja. The Real Story Behind </w:t>
      </w:r>
      <w:r w:rsidR="003904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3541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Japanese Warrior Myth that Shatters the Bushido Mystique, Tuttle Publishing, Tokyo, 2015.</w:t>
      </w:r>
    </w:p>
    <w:sectPr w:rsidR="00F92ACD" w:rsidRPr="00D2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64559"/>
    <w:multiLevelType w:val="hybridMultilevel"/>
    <w:tmpl w:val="D16EF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57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8F"/>
    <w:rsid w:val="00053360"/>
    <w:rsid w:val="001A0E89"/>
    <w:rsid w:val="001D4EFB"/>
    <w:rsid w:val="002A1C57"/>
    <w:rsid w:val="00390428"/>
    <w:rsid w:val="003B132F"/>
    <w:rsid w:val="00573E2B"/>
    <w:rsid w:val="00592F39"/>
    <w:rsid w:val="00615391"/>
    <w:rsid w:val="008E5232"/>
    <w:rsid w:val="00A66A12"/>
    <w:rsid w:val="00B235F6"/>
    <w:rsid w:val="00B24918"/>
    <w:rsid w:val="00B576FE"/>
    <w:rsid w:val="00B739E7"/>
    <w:rsid w:val="00C12A5F"/>
    <w:rsid w:val="00D07265"/>
    <w:rsid w:val="00D23BA8"/>
    <w:rsid w:val="00D83F03"/>
    <w:rsid w:val="00D93CA8"/>
    <w:rsid w:val="00EE1B7A"/>
    <w:rsid w:val="00F7148F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06F6"/>
  <w15:chartTrackingRefBased/>
  <w15:docId w15:val="{07AF9AD9-79A1-4BE5-936C-C27476BE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lang w:val="ru-RU" w:eastAsia="ja-JP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5F6"/>
    <w:pPr>
      <w:spacing w:after="200" w:line="276" w:lineRule="auto"/>
    </w:pPr>
    <w:rPr>
      <w:rFonts w:eastAsiaTheme="minorEastAsia"/>
      <w:kern w:val="0"/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Ожегов</dc:creator>
  <cp:keywords/>
  <dc:description/>
  <cp:lastModifiedBy>Никита Ожегов</cp:lastModifiedBy>
  <cp:revision>13</cp:revision>
  <dcterms:created xsi:type="dcterms:W3CDTF">2024-02-26T14:13:00Z</dcterms:created>
  <dcterms:modified xsi:type="dcterms:W3CDTF">2024-03-12T17:43:00Z</dcterms:modified>
</cp:coreProperties>
</file>