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D68D" w14:textId="77777777" w:rsidR="009A037F" w:rsidRDefault="009A037F" w:rsidP="009A037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Предпосылки установления военного сотрудничества Пакистана с Китаем</w:t>
      </w:r>
    </w:p>
    <w:p w14:paraId="3EB3BD42" w14:textId="77777777" w:rsidR="009A037F" w:rsidRPr="00B1361A" w:rsidRDefault="009A037F" w:rsidP="009A037F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ur-PK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Толмачева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ur-PK"/>
        </w:rPr>
        <w:t>Мария Сергеевна</w:t>
      </w:r>
    </w:p>
    <w:p w14:paraId="1070653F" w14:textId="77777777" w:rsidR="009A037F" w:rsidRDefault="009A037F" w:rsidP="009A037F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Студент</w:t>
      </w:r>
    </w:p>
    <w:p w14:paraId="42E8D450" w14:textId="77777777" w:rsidR="009A037F" w:rsidRDefault="009A037F" w:rsidP="009A037F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7925E444" w14:textId="77777777" w:rsidR="009A037F" w:rsidRDefault="009A037F" w:rsidP="009A037F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Институт стран Азии и Африки, Москва, Россия</w:t>
      </w:r>
    </w:p>
    <w:p w14:paraId="3DB2F16D" w14:textId="77777777" w:rsidR="009A037F" w:rsidRPr="00631B95" w:rsidRDefault="009A037F" w:rsidP="009A037F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184F47">
        <w:rPr>
          <w:rFonts w:asciiTheme="majorBidi" w:hAnsiTheme="majorBidi" w:cstheme="majorBidi"/>
          <w:i/>
          <w:iCs/>
          <w:sz w:val="24"/>
          <w:szCs w:val="24"/>
          <w:lang w:val="fr-FR"/>
        </w:rPr>
        <w:t>E</w:t>
      </w:r>
      <w:r w:rsidRPr="00631B95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184F47">
        <w:rPr>
          <w:rFonts w:asciiTheme="majorBidi" w:hAnsiTheme="majorBidi" w:cstheme="majorBidi"/>
          <w:i/>
          <w:iCs/>
          <w:sz w:val="24"/>
          <w:szCs w:val="24"/>
          <w:lang w:val="fr-FR"/>
        </w:rPr>
        <w:t>mail</w:t>
      </w:r>
      <w:r w:rsidRPr="00631B95">
        <w:rPr>
          <w:rFonts w:asciiTheme="majorBidi" w:hAnsiTheme="majorBidi" w:cstheme="majorBidi"/>
          <w:i/>
          <w:iCs/>
          <w:sz w:val="24"/>
          <w:szCs w:val="24"/>
        </w:rPr>
        <w:t>:</w:t>
      </w:r>
      <w:proofErr w:type="gramEnd"/>
      <w:r w:rsidRPr="00631B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5" w:history="1">
        <w:r w:rsidRPr="00184F47">
          <w:rPr>
            <w:rStyle w:val="a3"/>
            <w:rFonts w:asciiTheme="majorBidi" w:hAnsiTheme="majorBidi" w:cstheme="majorBidi"/>
            <w:i/>
            <w:iCs/>
            <w:sz w:val="24"/>
            <w:szCs w:val="24"/>
            <w:lang w:val="fr-FR"/>
          </w:rPr>
          <w:t>tolmachevaam</w:t>
        </w:r>
        <w:r w:rsidRPr="00631B95">
          <w:rPr>
            <w:rStyle w:val="a3"/>
            <w:rFonts w:asciiTheme="majorBidi" w:hAnsiTheme="majorBidi" w:cstheme="majorBidi"/>
            <w:i/>
            <w:iCs/>
            <w:sz w:val="24"/>
            <w:szCs w:val="24"/>
          </w:rPr>
          <w:t>@</w:t>
        </w:r>
        <w:r w:rsidRPr="00184F47">
          <w:rPr>
            <w:rStyle w:val="a3"/>
            <w:rFonts w:asciiTheme="majorBidi" w:hAnsiTheme="majorBidi" w:cstheme="majorBidi"/>
            <w:i/>
            <w:iCs/>
            <w:sz w:val="24"/>
            <w:szCs w:val="24"/>
            <w:lang w:val="fr-FR"/>
          </w:rPr>
          <w:t>mail</w:t>
        </w:r>
        <w:r w:rsidRPr="00631B95">
          <w:rPr>
            <w:rStyle w:val="a3"/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184F47">
          <w:rPr>
            <w:rStyle w:val="a3"/>
            <w:rFonts w:asciiTheme="majorBidi" w:hAnsiTheme="majorBidi" w:cstheme="majorBidi"/>
            <w:i/>
            <w:iCs/>
            <w:sz w:val="24"/>
            <w:szCs w:val="24"/>
            <w:lang w:val="fr-FR"/>
          </w:rPr>
          <w:t>ru</w:t>
        </w:r>
      </w:hyperlink>
    </w:p>
    <w:p w14:paraId="14E4ABA8" w14:textId="405C35D9" w:rsidR="009A037F" w:rsidRDefault="009A037F" w:rsidP="009A037F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отечественной и зарубежной историографии началом военного сотрудничества Пакистана с Китаем принято считать 1962 г., когда Китай одержал победу в пограничном конфликте с Индией, изменив тем самым расстановку сил в регионе</w:t>
      </w:r>
      <w:r w:rsidRPr="0084006C">
        <w:rPr>
          <w:rFonts w:asciiTheme="majorBidi" w:hAnsiTheme="majorBidi" w:cstheme="majorBidi"/>
          <w:sz w:val="24"/>
          <w:szCs w:val="24"/>
        </w:rPr>
        <w:t xml:space="preserve"> [1]</w:t>
      </w:r>
      <w:r>
        <w:rPr>
          <w:rFonts w:asciiTheme="majorBidi" w:hAnsiTheme="majorBidi" w:cstheme="majorBidi"/>
          <w:sz w:val="24"/>
          <w:szCs w:val="24"/>
        </w:rPr>
        <w:t xml:space="preserve">. Однако эти события нельзя в полной мере считать «отправной точкой» в развитии пакистано-китайского сотрудничества. Фундамент тесной кооперации постепенно закладывался на протяжении 50-х – начала 60-х гг. </w:t>
      </w:r>
      <w:r>
        <w:rPr>
          <w:rFonts w:asciiTheme="majorBidi" w:hAnsiTheme="majorBidi" w:cstheme="majorBidi"/>
          <w:sz w:val="24"/>
          <w:szCs w:val="24"/>
          <w:lang w:val="en-US"/>
        </w:rPr>
        <w:t>XX</w:t>
      </w:r>
      <w:r>
        <w:rPr>
          <w:rFonts w:asciiTheme="majorBidi" w:hAnsiTheme="majorBidi" w:cstheme="majorBidi"/>
          <w:sz w:val="24"/>
          <w:szCs w:val="24"/>
        </w:rPr>
        <w:t> в.</w:t>
      </w:r>
    </w:p>
    <w:p w14:paraId="239A0355" w14:textId="2203CEFE" w:rsidR="009A037F" w:rsidRDefault="009A037F" w:rsidP="009A037F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Попытки наладить контакты напоминали синусоиду. Радостные настроения после установления дипломатических отношений между государствами в 1951 г. спустя несколько лет, в 1954 г., сменились осуждением Пакистана китайской стороной в связи с подписанием пакистано-американского соглашения о взаимной помощи в целях обороны и вступлением в СЕАТО </w:t>
      </w:r>
      <w:r w:rsidRPr="0084006C">
        <w:rPr>
          <w:rFonts w:asciiTheme="majorBidi" w:hAnsiTheme="majorBidi" w:cstheme="majorBidi"/>
          <w:sz w:val="24"/>
          <w:szCs w:val="24"/>
        </w:rPr>
        <w:t>[3]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67E894D" w14:textId="2C8A927C" w:rsidR="009A037F" w:rsidRDefault="009A037F" w:rsidP="009A037F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Тем не менее объединяющий фактор соперничества с Индией, а также пограничные вопросы вскоре снова сподвигли Пакистан обратить взор в сторону Китая. Стремления заручиться поддержкой с китайской стороны нашли отражение во время афро-азиатской конференции в Бандунге в апреле 1955 г., в ходе которой была обозначена взаимная готовность государств на коллективный мир и сотрудничество</w:t>
      </w:r>
      <w:r w:rsidRPr="0084006C">
        <w:rPr>
          <w:rFonts w:asciiTheme="majorBidi" w:hAnsiTheme="majorBidi" w:cstheme="majorBidi"/>
          <w:sz w:val="24"/>
          <w:szCs w:val="24"/>
        </w:rPr>
        <w:t xml:space="preserve"> [4]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F663C5F" w14:textId="77777777" w:rsidR="009A037F" w:rsidRDefault="009A037F" w:rsidP="009A037F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Очередному охлаждению отношений поспособствовали разногласия пакистанской и китайской стороны в Кашмирском вопросе, разрешившиеся после прихода к власти в КНР Мао Цзэдуна в 1957 г.</w:t>
      </w:r>
    </w:p>
    <w:p w14:paraId="3026C37B" w14:textId="67ED9645" w:rsidR="009A037F" w:rsidRDefault="009A037F" w:rsidP="009A037F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«Бесповоротный» курс на сближение с Китаем в военной сфере взял президент Пакистана Мухаммад Айюб Хан, который пришёл к власти в результате военного переворота 1958 г. Хотя в последующие несколько лет видимого сотрудничества между государствами не наблюдалось,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сведения из его политической автобиографии свидетельствуют о том, что уже в конце 50-х – начале 60-х гг. </w:t>
      </w:r>
      <w:r>
        <w:rPr>
          <w:rFonts w:asciiTheme="majorBidi" w:hAnsiTheme="majorBidi" w:cstheme="majorBidi"/>
          <w:sz w:val="24"/>
          <w:szCs w:val="24"/>
          <w:lang w:val="en-US"/>
        </w:rPr>
        <w:t>XX</w:t>
      </w:r>
      <w:r>
        <w:rPr>
          <w:rFonts w:asciiTheme="majorBidi" w:hAnsiTheme="majorBidi" w:cstheme="majorBidi"/>
          <w:sz w:val="24"/>
          <w:szCs w:val="24"/>
        </w:rPr>
        <w:t> в. пакистанское руководство понимало необходимость военной поддержки со стороны Китая в будущем</w:t>
      </w:r>
      <w:r w:rsidRPr="0084006C">
        <w:rPr>
          <w:rFonts w:asciiTheme="majorBidi" w:hAnsiTheme="majorBidi" w:cstheme="majorBidi"/>
          <w:sz w:val="24"/>
          <w:szCs w:val="24"/>
        </w:rPr>
        <w:t xml:space="preserve"> [5]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5A261DA6" w14:textId="77777777" w:rsidR="009A037F" w:rsidRDefault="009A037F" w:rsidP="009A037F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Таким образом, стремления Пакистана установить тесные отношения в военной сфере с Китаем прослеживаются задолго до начала их открытого сотрудничества, что позволяет в полной мере оценить глубинность роли Китая в военной доктрине Пакистана.</w:t>
      </w:r>
    </w:p>
    <w:p w14:paraId="034C4C97" w14:textId="77777777" w:rsidR="009A037F" w:rsidRDefault="009A037F" w:rsidP="009A037F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Литература</w:t>
      </w:r>
    </w:p>
    <w:p w14:paraId="2122E3D2" w14:textId="77777777" w:rsidR="009A037F" w:rsidRPr="000F28FC" w:rsidRDefault="009A037F" w:rsidP="009A037F">
      <w:pPr>
        <w:pStyle w:val="a5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8FC">
        <w:rPr>
          <w:rFonts w:asciiTheme="majorBidi" w:hAnsiTheme="majorBidi" w:cstheme="majorBidi"/>
          <w:sz w:val="24"/>
          <w:szCs w:val="24"/>
        </w:rPr>
        <w:t xml:space="preserve">Армии на современном Востоке / Под ред. Д.В. Стрельцова. М.: Аспект Пресс, 2018. </w:t>
      </w:r>
    </w:p>
    <w:p w14:paraId="528AB426" w14:textId="77777777" w:rsidR="009A037F" w:rsidRDefault="009A037F" w:rsidP="009A037F">
      <w:pPr>
        <w:pStyle w:val="a5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F28FC">
        <w:rPr>
          <w:rFonts w:asciiTheme="majorBidi" w:hAnsiTheme="majorBidi" w:cstheme="majorBidi"/>
          <w:sz w:val="24"/>
          <w:szCs w:val="24"/>
          <w:lang w:val="en-US"/>
        </w:rPr>
        <w:t>Hussain, Nazir. A National Security Policy for Pakistan // Strategic Thought 3. 2021. P. 12-24.</w:t>
      </w:r>
    </w:p>
    <w:p w14:paraId="2E2E03E0" w14:textId="77777777" w:rsidR="009A037F" w:rsidRDefault="009A037F" w:rsidP="009A037F">
      <w:pPr>
        <w:pStyle w:val="a5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18C1">
        <w:rPr>
          <w:rFonts w:asciiTheme="majorBidi" w:hAnsiTheme="majorBidi" w:cstheme="majorBidi"/>
          <w:sz w:val="24"/>
          <w:szCs w:val="24"/>
          <w:lang w:val="en-US"/>
        </w:rPr>
        <w:t xml:space="preserve">Khalid, Masood. Pakistan-China Relations in a Changing Geopolitical Environment // ISAS Working Paper 357, 30. </w:t>
      </w:r>
      <w:proofErr w:type="spellStart"/>
      <w:r w:rsidRPr="00C418C1">
        <w:rPr>
          <w:rFonts w:asciiTheme="majorBidi" w:hAnsiTheme="majorBidi" w:cstheme="majorBidi"/>
          <w:sz w:val="24"/>
          <w:szCs w:val="24"/>
        </w:rPr>
        <w:t>November</w:t>
      </w:r>
      <w:proofErr w:type="spellEnd"/>
      <w:r w:rsidRPr="00C418C1">
        <w:rPr>
          <w:rFonts w:asciiTheme="majorBidi" w:hAnsiTheme="majorBidi" w:cstheme="majorBidi"/>
          <w:sz w:val="24"/>
          <w:szCs w:val="24"/>
        </w:rPr>
        <w:t xml:space="preserve"> 2021.</w:t>
      </w:r>
    </w:p>
    <w:p w14:paraId="36577BB2" w14:textId="77777777" w:rsidR="009A037F" w:rsidRPr="0084006C" w:rsidRDefault="009A037F" w:rsidP="009A037F">
      <w:pPr>
        <w:pStyle w:val="a5"/>
        <w:numPr>
          <w:ilvl w:val="0"/>
          <w:numId w:val="1"/>
        </w:numPr>
        <w:spacing w:line="240" w:lineRule="auto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</w:rPr>
      </w:pPr>
      <w:r w:rsidRPr="00C418C1">
        <w:rPr>
          <w:rFonts w:asciiTheme="majorBidi" w:hAnsiTheme="majorBidi" w:cstheme="majorBidi"/>
          <w:sz w:val="24"/>
          <w:szCs w:val="24"/>
          <w:lang w:val="en-US"/>
        </w:rPr>
        <w:t>Khan, Hafeez-</w:t>
      </w:r>
      <w:proofErr w:type="spellStart"/>
      <w:r w:rsidRPr="00C418C1">
        <w:rPr>
          <w:rFonts w:asciiTheme="majorBidi" w:hAnsiTheme="majorBidi" w:cstheme="majorBidi"/>
          <w:sz w:val="24"/>
          <w:szCs w:val="24"/>
          <w:lang w:val="en-US"/>
        </w:rPr>
        <w:t>ur</w:t>
      </w:r>
      <w:proofErr w:type="spellEnd"/>
      <w:r w:rsidRPr="00C418C1">
        <w:rPr>
          <w:rFonts w:asciiTheme="majorBidi" w:hAnsiTheme="majorBidi" w:cstheme="majorBidi"/>
          <w:sz w:val="24"/>
          <w:szCs w:val="24"/>
          <w:lang w:val="en-US"/>
        </w:rPr>
        <w:t xml:space="preserve">-Rahman. Pakistan`s Relations with The People`s Republic of China, 1961. </w:t>
      </w:r>
      <w:r w:rsidRPr="00C418C1">
        <w:rPr>
          <w:rFonts w:asciiTheme="majorBidi" w:hAnsiTheme="majorBidi" w:cstheme="majorBidi"/>
          <w:sz w:val="24"/>
          <w:szCs w:val="24"/>
        </w:rPr>
        <w:t xml:space="preserve">P. 212-232. </w:t>
      </w:r>
      <w:hyperlink r:id="rId6" w:history="1">
        <w:r w:rsidRPr="002871D0">
          <w:rPr>
            <w:rStyle w:val="a3"/>
            <w:rFonts w:asciiTheme="majorBidi" w:hAnsiTheme="majorBidi" w:cstheme="majorBidi"/>
            <w:sz w:val="24"/>
            <w:szCs w:val="24"/>
          </w:rPr>
          <w:t>http://www.jstor.org/stable/41392669</w:t>
        </w:r>
      </w:hyperlink>
    </w:p>
    <w:p w14:paraId="553134E7" w14:textId="77777777" w:rsidR="009A037F" w:rsidRPr="00F9631E" w:rsidRDefault="009A037F" w:rsidP="009A037F">
      <w:pPr>
        <w:pStyle w:val="a5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006C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Mohammad Ayub Khan. Friends Not Masters: A Political Autobiography. 1967. Digitized by Sani </w:t>
      </w:r>
      <w:proofErr w:type="spellStart"/>
      <w:r w:rsidRPr="0084006C">
        <w:rPr>
          <w:rFonts w:asciiTheme="majorBidi" w:hAnsiTheme="majorBidi" w:cstheme="majorBidi"/>
          <w:sz w:val="24"/>
          <w:szCs w:val="24"/>
          <w:lang w:val="en-US"/>
        </w:rPr>
        <w:t>Panhwar</w:t>
      </w:r>
      <w:proofErr w:type="spellEnd"/>
      <w:r w:rsidRPr="0084006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hyperlink r:id="rId7" w:history="1"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://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sanipanhwar</w:t>
        </w:r>
        <w:proofErr w:type="spellEnd"/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.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/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Friends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Not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Masters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A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%20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Political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%20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Autobiography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%20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by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President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%20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Ayub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Khan</w:t>
        </w:r>
        <w:r w:rsidRPr="00F9631E">
          <w:rPr>
            <w:rStyle w:val="a3"/>
            <w:rFonts w:asciiTheme="majorBidi" w:hAnsiTheme="majorBidi" w:cstheme="majorBidi"/>
            <w:sz w:val="24"/>
            <w:szCs w:val="24"/>
          </w:rPr>
          <w:t>-.</w:t>
        </w:r>
        <w:r w:rsidRPr="0084006C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pdf</w:t>
        </w:r>
      </w:hyperlink>
    </w:p>
    <w:p w14:paraId="3A290D48" w14:textId="0CA1E76F" w:rsidR="000F28FC" w:rsidRPr="0084006C" w:rsidRDefault="000F28FC" w:rsidP="009A037F">
      <w:pPr>
        <w:pStyle w:val="a5"/>
        <w:spacing w:line="24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</w:p>
    <w:sectPr w:rsidR="000F28FC" w:rsidRPr="0084006C" w:rsidSect="00AC32C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52032"/>
    <w:multiLevelType w:val="hybridMultilevel"/>
    <w:tmpl w:val="A06C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559DF"/>
    <w:multiLevelType w:val="hybridMultilevel"/>
    <w:tmpl w:val="23AE4BA6"/>
    <w:lvl w:ilvl="0" w:tplc="B05C64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08568143">
    <w:abstractNumId w:val="1"/>
  </w:num>
  <w:num w:numId="2" w16cid:durableId="34173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F3"/>
    <w:rsid w:val="000F28FC"/>
    <w:rsid w:val="00117E5B"/>
    <w:rsid w:val="00184F47"/>
    <w:rsid w:val="001B783E"/>
    <w:rsid w:val="00297B77"/>
    <w:rsid w:val="003240D2"/>
    <w:rsid w:val="00346AB8"/>
    <w:rsid w:val="00363413"/>
    <w:rsid w:val="004B0222"/>
    <w:rsid w:val="004D07A9"/>
    <w:rsid w:val="00631B95"/>
    <w:rsid w:val="00787ACC"/>
    <w:rsid w:val="0084006C"/>
    <w:rsid w:val="008A2C82"/>
    <w:rsid w:val="00941DF3"/>
    <w:rsid w:val="009A037F"/>
    <w:rsid w:val="009C4CA6"/>
    <w:rsid w:val="00A116AB"/>
    <w:rsid w:val="00A346C7"/>
    <w:rsid w:val="00AC32C8"/>
    <w:rsid w:val="00B1361A"/>
    <w:rsid w:val="00C418C1"/>
    <w:rsid w:val="00DB7AB8"/>
    <w:rsid w:val="00E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7B66"/>
  <w15:chartTrackingRefBased/>
  <w15:docId w15:val="{CC600F4A-058A-4853-BE68-7B14970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F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4F4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ipanhwar.com/Friends-Not-Masters-A%20Political%20Autobiography%20by-President%20Ayub-Khan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/stable/41392669" TargetMode="External"/><Relationship Id="rId5" Type="http://schemas.openxmlformats.org/officeDocument/2006/relationships/hyperlink" Target="mailto:tolmachevaa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Толмачева</dc:creator>
  <cp:keywords/>
  <dc:description/>
  <cp:lastModifiedBy>Мария Толмачева</cp:lastModifiedBy>
  <cp:revision>8</cp:revision>
  <dcterms:created xsi:type="dcterms:W3CDTF">2024-02-28T16:27:00Z</dcterms:created>
  <dcterms:modified xsi:type="dcterms:W3CDTF">2024-02-29T19:34:00Z</dcterms:modified>
</cp:coreProperties>
</file>