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1A86" w14:textId="3EDCC460" w:rsidR="002173E0" w:rsidRPr="002173E0" w:rsidRDefault="008A27F0" w:rsidP="0085576F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C22E8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Роль</w:t>
      </w:r>
      <w:r w:rsidR="002173E0" w:rsidRPr="00C22E8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2173E0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африканских субстратов </w:t>
      </w:r>
      <w:r w:rsidRPr="00C22E8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в формировани</w:t>
      </w:r>
      <w:r w:rsidR="00C22E85" w:rsidRPr="00C22E8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и</w:t>
      </w:r>
      <w:r w:rsidR="002173E0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магрибинских диалектов арабского языка</w:t>
      </w:r>
    </w:p>
    <w:p w14:paraId="7D77835B" w14:textId="77777777" w:rsidR="002173E0" w:rsidRDefault="002173E0" w:rsidP="0085576F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Митрофанова Дарья Романовна</w:t>
      </w:r>
    </w:p>
    <w:p w14:paraId="0EF79058" w14:textId="18456DE1" w:rsidR="0085576F" w:rsidRPr="0085576F" w:rsidRDefault="0085576F" w:rsidP="0085576F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 w:rsidRPr="0085576F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студентка</w:t>
      </w:r>
    </w:p>
    <w:p w14:paraId="64F2DD88" w14:textId="77777777" w:rsidR="002173E0" w:rsidRPr="002173E0" w:rsidRDefault="002173E0" w:rsidP="0085576F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 w:rsidRPr="002173E0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Московский государственный университет им. М.В. Ломоносова, Москва, Россия</w:t>
      </w:r>
    </w:p>
    <w:p w14:paraId="5429946E" w14:textId="36667B5B" w:rsidR="002173E0" w:rsidRPr="002173E0" w:rsidRDefault="002173E0" w:rsidP="0085576F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 w:rsidRPr="002173E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fr-FR"/>
        </w:rPr>
        <w:t>E</w:t>
      </w:r>
      <w:r w:rsidRPr="002173E0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-</w:t>
      </w:r>
      <w:r w:rsidRPr="002173E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fr-FR"/>
        </w:rPr>
        <w:t>mail</w:t>
      </w:r>
      <w:r w:rsidRPr="002173E0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: </w:t>
      </w:r>
      <w:hyperlink r:id="rId8" w:history="1">
        <w:r w:rsidRPr="00EC1AC6">
          <w:rPr>
            <w:rStyle w:val="a3"/>
            <w:rFonts w:ascii="Times New Roman" w:eastAsia="Calibri" w:hAnsi="Times New Roman" w:cs="Times New Roman"/>
            <w:i/>
            <w:iCs/>
            <w:kern w:val="0"/>
            <w:sz w:val="24"/>
            <w:szCs w:val="24"/>
            <w:lang w:val="fr-FR"/>
          </w:rPr>
          <w:t>i</w:t>
        </w:r>
        <w:r w:rsidRPr="002173E0">
          <w:rPr>
            <w:rStyle w:val="a3"/>
            <w:rFonts w:ascii="Times New Roman" w:eastAsia="Calibri" w:hAnsi="Times New Roman" w:cs="Times New Roman"/>
            <w:i/>
            <w:iCs/>
            <w:kern w:val="0"/>
            <w:sz w:val="24"/>
            <w:szCs w:val="24"/>
          </w:rPr>
          <w:t>@</w:t>
        </w:r>
        <w:r w:rsidRPr="00EC1AC6">
          <w:rPr>
            <w:rStyle w:val="a3"/>
            <w:rFonts w:ascii="Times New Roman" w:eastAsia="Calibri" w:hAnsi="Times New Roman" w:cs="Times New Roman"/>
            <w:i/>
            <w:iCs/>
            <w:kern w:val="0"/>
            <w:sz w:val="24"/>
            <w:szCs w:val="24"/>
            <w:lang w:val="fr-FR"/>
          </w:rPr>
          <w:t>dmitrofanova</w:t>
        </w:r>
        <w:r w:rsidRPr="002173E0">
          <w:rPr>
            <w:rStyle w:val="a3"/>
            <w:rFonts w:ascii="Times New Roman" w:eastAsia="Calibri" w:hAnsi="Times New Roman" w:cs="Times New Roman"/>
            <w:i/>
            <w:iCs/>
            <w:kern w:val="0"/>
            <w:sz w:val="24"/>
            <w:szCs w:val="24"/>
          </w:rPr>
          <w:t>.</w:t>
        </w:r>
        <w:r w:rsidRPr="00EC1AC6">
          <w:rPr>
            <w:rStyle w:val="a3"/>
            <w:rFonts w:ascii="Times New Roman" w:eastAsia="Calibri" w:hAnsi="Times New Roman" w:cs="Times New Roman"/>
            <w:i/>
            <w:iCs/>
            <w:kern w:val="0"/>
            <w:sz w:val="24"/>
            <w:szCs w:val="24"/>
            <w:lang w:val="fr-FR"/>
          </w:rPr>
          <w:t>ru</w:t>
        </w:r>
      </w:hyperlink>
    </w:p>
    <w:p w14:paraId="5A301A9F" w14:textId="77777777" w:rsidR="00F114B3" w:rsidRDefault="002173E0" w:rsidP="0085576F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173E0">
        <w:rPr>
          <w:rFonts w:asciiTheme="majorBidi" w:hAnsiTheme="majorBidi" w:cstheme="majorBidi"/>
          <w:sz w:val="24"/>
          <w:szCs w:val="24"/>
        </w:rPr>
        <w:t>В странах, где арабский является государственным языком, проблема диалектов и диглоссии актуальна всегда. Примером этому может являться существование различных диалектных особенностей в разных странах как Аравийского полуострова, так и Северной Африки, зачастую непохожих друг на друга, хотя носители этих диалектов являются представителями арабоязычного мира.</w:t>
      </w:r>
      <w:r w:rsidR="00F114B3">
        <w:rPr>
          <w:rFonts w:asciiTheme="majorBidi" w:hAnsiTheme="majorBidi" w:cstheme="majorBidi"/>
          <w:sz w:val="24"/>
          <w:szCs w:val="24"/>
        </w:rPr>
        <w:t xml:space="preserve"> </w:t>
      </w:r>
    </w:p>
    <w:p w14:paraId="027A3DBA" w14:textId="37482F7F" w:rsidR="001F7875" w:rsidRDefault="00F114B3" w:rsidP="0085576F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114B3">
        <w:rPr>
          <w:rFonts w:asciiTheme="majorBidi" w:hAnsiTheme="majorBidi" w:cstheme="majorBidi"/>
          <w:sz w:val="24"/>
          <w:szCs w:val="24"/>
        </w:rPr>
        <w:t>Возникновение и развитие диалектов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114B3">
        <w:rPr>
          <w:rFonts w:asciiTheme="majorBidi" w:hAnsiTheme="majorBidi" w:cstheme="majorBidi"/>
          <w:sz w:val="24"/>
          <w:szCs w:val="24"/>
        </w:rPr>
        <w:t xml:space="preserve">связано с различными лингвистическими и экстралингвистическими факторами. </w:t>
      </w:r>
      <w:r w:rsidR="00C22E85" w:rsidRPr="00C22E85">
        <w:rPr>
          <w:rFonts w:asciiTheme="majorBidi" w:hAnsiTheme="majorBidi" w:cstheme="majorBidi"/>
          <w:sz w:val="24"/>
          <w:szCs w:val="24"/>
        </w:rPr>
        <w:t>О</w:t>
      </w:r>
      <w:r w:rsidR="008A27F0" w:rsidRPr="00C22E85">
        <w:rPr>
          <w:rFonts w:asciiTheme="majorBidi" w:hAnsiTheme="majorBidi" w:cstheme="majorBidi"/>
          <w:sz w:val="24"/>
          <w:szCs w:val="24"/>
        </w:rPr>
        <w:t>дин</w:t>
      </w:r>
      <w:r w:rsidRPr="00F114B3">
        <w:rPr>
          <w:rFonts w:asciiTheme="majorBidi" w:hAnsiTheme="majorBidi" w:cstheme="majorBidi"/>
          <w:sz w:val="24"/>
          <w:szCs w:val="24"/>
        </w:rPr>
        <w:t xml:space="preserve"> из таких факторов</w:t>
      </w:r>
      <w:r w:rsidR="008A27F0">
        <w:rPr>
          <w:rFonts w:asciiTheme="majorBidi" w:hAnsiTheme="majorBidi" w:cstheme="majorBidi"/>
          <w:sz w:val="24"/>
          <w:szCs w:val="24"/>
        </w:rPr>
        <w:t xml:space="preserve"> -</w:t>
      </w:r>
      <w:r w:rsidRPr="00F114B3">
        <w:rPr>
          <w:rFonts w:asciiTheme="majorBidi" w:hAnsiTheme="majorBidi" w:cstheme="majorBidi"/>
          <w:sz w:val="24"/>
          <w:szCs w:val="24"/>
        </w:rPr>
        <w:t xml:space="preserve"> влияние </w:t>
      </w:r>
      <w:r w:rsidR="008A27F0" w:rsidRPr="00C22E85">
        <w:rPr>
          <w:rFonts w:asciiTheme="majorBidi" w:hAnsiTheme="majorBidi" w:cstheme="majorBidi"/>
          <w:sz w:val="24"/>
          <w:szCs w:val="24"/>
        </w:rPr>
        <w:t>местного</w:t>
      </w:r>
      <w:r w:rsidR="008A27F0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F114B3">
        <w:rPr>
          <w:rFonts w:asciiTheme="majorBidi" w:hAnsiTheme="majorBidi" w:cstheme="majorBidi"/>
          <w:sz w:val="24"/>
          <w:szCs w:val="24"/>
        </w:rPr>
        <w:t>субстрата</w:t>
      </w:r>
      <w:r w:rsidR="008A27F0" w:rsidRPr="00C22E85">
        <w:rPr>
          <w:rFonts w:asciiTheme="majorBidi" w:hAnsiTheme="majorBidi" w:cstheme="majorBidi"/>
          <w:sz w:val="24"/>
          <w:szCs w:val="24"/>
        </w:rPr>
        <w:t>, про</w:t>
      </w:r>
      <w:r w:rsidR="00380D96" w:rsidRPr="00C22E85">
        <w:rPr>
          <w:rFonts w:asciiTheme="majorBidi" w:hAnsiTheme="majorBidi" w:cstheme="majorBidi"/>
          <w:sz w:val="24"/>
          <w:szCs w:val="24"/>
        </w:rPr>
        <w:t>слеживающееся</w:t>
      </w:r>
      <w:r w:rsidRPr="00F114B3">
        <w:rPr>
          <w:rFonts w:asciiTheme="majorBidi" w:hAnsiTheme="majorBidi" w:cstheme="majorBidi"/>
          <w:sz w:val="24"/>
          <w:szCs w:val="24"/>
        </w:rPr>
        <w:t xml:space="preserve"> на различных уровнях языковой системы: от фонетики и лексики до грамматических категорий.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80D96" w:rsidRPr="00C22E85">
        <w:rPr>
          <w:rFonts w:asciiTheme="majorBidi" w:hAnsiTheme="majorBidi" w:cstheme="majorBidi"/>
          <w:sz w:val="24"/>
          <w:szCs w:val="24"/>
        </w:rPr>
        <w:t>Весьма показательным</w:t>
      </w:r>
      <w:r w:rsidRPr="00F114B3">
        <w:rPr>
          <w:rFonts w:asciiTheme="majorBidi" w:hAnsiTheme="majorBidi" w:cstheme="majorBidi"/>
          <w:sz w:val="24"/>
          <w:szCs w:val="24"/>
        </w:rPr>
        <w:t xml:space="preserve"> примером является влияние </w:t>
      </w:r>
      <w:r>
        <w:rPr>
          <w:rFonts w:asciiTheme="majorBidi" w:hAnsiTheme="majorBidi" w:cstheme="majorBidi"/>
          <w:sz w:val="24"/>
          <w:szCs w:val="24"/>
        </w:rPr>
        <w:t xml:space="preserve">африканских </w:t>
      </w:r>
      <w:r w:rsidR="008A27F0" w:rsidRPr="00C22E85">
        <w:rPr>
          <w:rFonts w:asciiTheme="majorBidi" w:hAnsiTheme="majorBidi" w:cstheme="majorBidi"/>
          <w:sz w:val="24"/>
          <w:szCs w:val="24"/>
        </w:rPr>
        <w:t>субстра</w:t>
      </w:r>
      <w:r w:rsidR="00C22E85" w:rsidRPr="00C22E85">
        <w:rPr>
          <w:rFonts w:asciiTheme="majorBidi" w:hAnsiTheme="majorBidi" w:cstheme="majorBidi"/>
          <w:sz w:val="24"/>
          <w:szCs w:val="24"/>
        </w:rPr>
        <w:t>тов</w:t>
      </w:r>
      <w:r w:rsidRPr="00C22E85">
        <w:rPr>
          <w:rFonts w:asciiTheme="majorBidi" w:hAnsiTheme="majorBidi" w:cstheme="majorBidi"/>
          <w:sz w:val="24"/>
          <w:szCs w:val="24"/>
        </w:rPr>
        <w:t xml:space="preserve"> </w:t>
      </w:r>
      <w:r w:rsidRPr="00F114B3">
        <w:rPr>
          <w:rFonts w:asciiTheme="majorBidi" w:hAnsiTheme="majorBidi" w:cstheme="majorBidi"/>
          <w:sz w:val="24"/>
          <w:szCs w:val="24"/>
        </w:rPr>
        <w:t>на</w:t>
      </w:r>
      <w:r w:rsidR="008A27F0">
        <w:rPr>
          <w:rFonts w:asciiTheme="majorBidi" w:hAnsiTheme="majorBidi" w:cstheme="majorBidi"/>
          <w:sz w:val="24"/>
          <w:szCs w:val="24"/>
        </w:rPr>
        <w:t xml:space="preserve"> </w:t>
      </w:r>
      <w:r w:rsidR="00380D96">
        <w:rPr>
          <w:rFonts w:asciiTheme="majorBidi" w:hAnsiTheme="majorBidi" w:cstheme="majorBidi"/>
          <w:sz w:val="24"/>
          <w:szCs w:val="24"/>
        </w:rPr>
        <w:t xml:space="preserve">формирование </w:t>
      </w:r>
      <w:r w:rsidR="008A27F0" w:rsidRPr="00C22E85">
        <w:rPr>
          <w:rFonts w:asciiTheme="majorBidi" w:hAnsiTheme="majorBidi" w:cstheme="majorBidi"/>
          <w:sz w:val="24"/>
          <w:szCs w:val="24"/>
        </w:rPr>
        <w:t>арабски</w:t>
      </w:r>
      <w:r w:rsidR="00380D96" w:rsidRPr="00C22E85">
        <w:rPr>
          <w:rFonts w:asciiTheme="majorBidi" w:hAnsiTheme="majorBidi" w:cstheme="majorBidi"/>
          <w:sz w:val="24"/>
          <w:szCs w:val="24"/>
        </w:rPr>
        <w:t>х</w:t>
      </w:r>
      <w:r w:rsidRPr="00C22E85">
        <w:rPr>
          <w:rFonts w:asciiTheme="majorBidi" w:hAnsiTheme="majorBidi" w:cstheme="majorBidi"/>
          <w:sz w:val="24"/>
          <w:szCs w:val="24"/>
        </w:rPr>
        <w:t xml:space="preserve"> </w:t>
      </w:r>
      <w:r w:rsidRPr="00F114B3">
        <w:rPr>
          <w:rFonts w:asciiTheme="majorBidi" w:hAnsiTheme="majorBidi" w:cstheme="majorBidi"/>
          <w:sz w:val="24"/>
          <w:szCs w:val="24"/>
        </w:rPr>
        <w:t>диалект</w:t>
      </w:r>
      <w:r w:rsidR="00380D96">
        <w:rPr>
          <w:rFonts w:asciiTheme="majorBidi" w:hAnsiTheme="majorBidi" w:cstheme="majorBidi"/>
          <w:sz w:val="24"/>
          <w:szCs w:val="24"/>
        </w:rPr>
        <w:t>ов</w:t>
      </w:r>
      <w:r w:rsidRPr="00F114B3">
        <w:rPr>
          <w:rFonts w:asciiTheme="majorBidi" w:hAnsiTheme="majorBidi" w:cstheme="majorBidi"/>
          <w:sz w:val="24"/>
          <w:szCs w:val="24"/>
        </w:rPr>
        <w:t xml:space="preserve"> Магриба</w:t>
      </w:r>
      <w:r w:rsidR="00196889">
        <w:rPr>
          <w:rStyle w:val="a7"/>
          <w:rFonts w:asciiTheme="majorBidi" w:hAnsiTheme="majorBidi" w:cstheme="majorBidi"/>
          <w:sz w:val="24"/>
          <w:szCs w:val="24"/>
        </w:rPr>
        <w:footnoteReference w:id="1"/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69EB4A1" w14:textId="77777777" w:rsidR="00CF4198" w:rsidRDefault="00CF4198" w:rsidP="0085576F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Какие африканские языки в наибольшей степени повлияли на возникновение магрибинских диалектов? </w:t>
      </w:r>
      <w:r w:rsidR="000A06A9">
        <w:rPr>
          <w:rFonts w:asciiTheme="majorBidi" w:hAnsiTheme="majorBidi" w:cstheme="majorBidi"/>
          <w:sz w:val="24"/>
          <w:szCs w:val="24"/>
        </w:rPr>
        <w:t xml:space="preserve">Как под влиянием субстрата изменяется исконная модель арабского слова? </w:t>
      </w:r>
      <w:r w:rsidR="00623F51">
        <w:rPr>
          <w:rFonts w:asciiTheme="majorBidi" w:hAnsiTheme="majorBidi" w:cstheme="majorBidi"/>
          <w:sz w:val="24"/>
          <w:szCs w:val="24"/>
        </w:rPr>
        <w:t>Какие общие языковые характеристики, пришедшие из африканских языков, объединяют все магрибинские диалекты? Как влияние субстратов на лексику языка показывает их африк</w:t>
      </w:r>
      <w:r w:rsidR="000A06A9">
        <w:rPr>
          <w:rFonts w:asciiTheme="majorBidi" w:hAnsiTheme="majorBidi" w:cstheme="majorBidi"/>
          <w:sz w:val="24"/>
          <w:szCs w:val="24"/>
        </w:rPr>
        <w:t>а</w:t>
      </w:r>
      <w:r w:rsidR="00623F51">
        <w:rPr>
          <w:rFonts w:asciiTheme="majorBidi" w:hAnsiTheme="majorBidi" w:cstheme="majorBidi"/>
          <w:sz w:val="24"/>
          <w:szCs w:val="24"/>
        </w:rPr>
        <w:t>нское происхождение?</w:t>
      </w:r>
    </w:p>
    <w:p w14:paraId="318456D7" w14:textId="56EADF65" w:rsidR="000A06A9" w:rsidRPr="003F1DC3" w:rsidRDefault="00380D96" w:rsidP="0085576F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C22E85">
        <w:rPr>
          <w:rFonts w:asciiTheme="majorBidi" w:hAnsiTheme="majorBidi" w:cstheme="majorBidi"/>
          <w:sz w:val="24"/>
          <w:szCs w:val="24"/>
        </w:rPr>
        <w:t>Представленное исследование базируется на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314394">
        <w:rPr>
          <w:rFonts w:asciiTheme="majorBidi" w:hAnsiTheme="majorBidi" w:cstheme="majorBidi"/>
          <w:sz w:val="24"/>
          <w:szCs w:val="24"/>
        </w:rPr>
        <w:t>анализ</w:t>
      </w:r>
      <w:r>
        <w:rPr>
          <w:rFonts w:asciiTheme="majorBidi" w:hAnsiTheme="majorBidi" w:cstheme="majorBidi"/>
          <w:sz w:val="24"/>
          <w:szCs w:val="24"/>
        </w:rPr>
        <w:t xml:space="preserve">е </w:t>
      </w:r>
      <w:r w:rsidR="00174507" w:rsidRPr="00C22E85">
        <w:rPr>
          <w:rFonts w:asciiTheme="majorBidi" w:hAnsiTheme="majorBidi" w:cstheme="majorBidi"/>
          <w:sz w:val="24"/>
          <w:szCs w:val="24"/>
        </w:rPr>
        <w:t>видео и аудио</w:t>
      </w:r>
      <w:r>
        <w:rPr>
          <w:rFonts w:asciiTheme="majorBidi" w:hAnsiTheme="majorBidi" w:cstheme="majorBidi"/>
          <w:sz w:val="24"/>
          <w:szCs w:val="24"/>
        </w:rPr>
        <w:t xml:space="preserve"> материал</w:t>
      </w:r>
      <w:r w:rsidR="00C22E85">
        <w:rPr>
          <w:rFonts w:asciiTheme="majorBidi" w:hAnsiTheme="majorBidi" w:cstheme="majorBidi"/>
          <w:sz w:val="24"/>
          <w:szCs w:val="24"/>
        </w:rPr>
        <w:t>ов живой речи</w:t>
      </w:r>
      <w:r w:rsidR="00174507">
        <w:rPr>
          <w:rFonts w:asciiTheme="majorBidi" w:hAnsiTheme="majorBidi" w:cstheme="majorBidi"/>
          <w:sz w:val="24"/>
          <w:szCs w:val="24"/>
        </w:rPr>
        <w:t xml:space="preserve">, </w:t>
      </w:r>
      <w:r w:rsidR="00174507" w:rsidRPr="00C22E85">
        <w:rPr>
          <w:rFonts w:asciiTheme="majorBidi" w:hAnsiTheme="majorBidi" w:cstheme="majorBidi"/>
          <w:sz w:val="24"/>
          <w:szCs w:val="24"/>
        </w:rPr>
        <w:t>почерпнут</w:t>
      </w:r>
      <w:r w:rsidR="00C22E85">
        <w:rPr>
          <w:rFonts w:asciiTheme="majorBidi" w:hAnsiTheme="majorBidi" w:cstheme="majorBidi"/>
          <w:sz w:val="24"/>
          <w:szCs w:val="24"/>
        </w:rPr>
        <w:t>ых</w:t>
      </w:r>
      <w:r w:rsidR="00314394">
        <w:rPr>
          <w:rFonts w:asciiTheme="majorBidi" w:hAnsiTheme="majorBidi" w:cstheme="majorBidi"/>
          <w:sz w:val="24"/>
          <w:szCs w:val="24"/>
        </w:rPr>
        <w:t xml:space="preserve"> из интернет-ресурсов, а также </w:t>
      </w:r>
      <w:r w:rsidR="00174507" w:rsidRPr="00C22E85">
        <w:rPr>
          <w:rFonts w:asciiTheme="majorBidi" w:hAnsiTheme="majorBidi" w:cstheme="majorBidi"/>
          <w:sz w:val="24"/>
          <w:szCs w:val="24"/>
        </w:rPr>
        <w:t xml:space="preserve">на </w:t>
      </w:r>
      <w:r w:rsidR="00314394" w:rsidRPr="00C22E85">
        <w:rPr>
          <w:rFonts w:asciiTheme="majorBidi" w:hAnsiTheme="majorBidi" w:cstheme="majorBidi"/>
          <w:sz w:val="24"/>
          <w:szCs w:val="24"/>
        </w:rPr>
        <w:t>опрос</w:t>
      </w:r>
      <w:r w:rsidR="003F1DC3" w:rsidRPr="00C22E85">
        <w:rPr>
          <w:rFonts w:asciiTheme="majorBidi" w:hAnsiTheme="majorBidi" w:cstheme="majorBidi"/>
          <w:sz w:val="24"/>
          <w:szCs w:val="24"/>
        </w:rPr>
        <w:t>е</w:t>
      </w:r>
      <w:r w:rsidR="00314394">
        <w:rPr>
          <w:rFonts w:asciiTheme="majorBidi" w:hAnsiTheme="majorBidi" w:cstheme="majorBidi"/>
          <w:sz w:val="24"/>
          <w:szCs w:val="24"/>
        </w:rPr>
        <w:t xml:space="preserve"> носителей марокканского диалекта</w:t>
      </w:r>
      <w:r w:rsidR="00C22E85">
        <w:rPr>
          <w:rFonts w:asciiTheme="majorBidi" w:hAnsiTheme="majorBidi" w:cstheme="majorBidi"/>
          <w:sz w:val="24"/>
          <w:szCs w:val="24"/>
        </w:rPr>
        <w:t xml:space="preserve">. </w:t>
      </w:r>
      <w:r w:rsidR="00C22E85" w:rsidRPr="00C22E85">
        <w:rPr>
          <w:rFonts w:asciiTheme="majorBidi" w:hAnsiTheme="majorBidi" w:cstheme="majorBidi"/>
          <w:sz w:val="24"/>
          <w:szCs w:val="24"/>
        </w:rPr>
        <w:t>Т</w:t>
      </w:r>
      <w:r w:rsidR="006714DA" w:rsidRPr="00C22E85">
        <w:rPr>
          <w:rFonts w:asciiTheme="majorBidi" w:hAnsiTheme="majorBidi" w:cstheme="majorBidi"/>
          <w:sz w:val="24"/>
          <w:szCs w:val="24"/>
        </w:rPr>
        <w:t xml:space="preserve">еоретической базой исследования послужили работы </w:t>
      </w:r>
      <w:r w:rsidR="00687E93">
        <w:rPr>
          <w:rFonts w:asciiTheme="majorBidi" w:hAnsiTheme="majorBidi" w:cstheme="majorBidi"/>
          <w:sz w:val="24"/>
          <w:szCs w:val="24"/>
        </w:rPr>
        <w:t xml:space="preserve">таких </w:t>
      </w:r>
      <w:r w:rsidR="006714DA" w:rsidRPr="00C22E85">
        <w:rPr>
          <w:rFonts w:asciiTheme="majorBidi" w:hAnsiTheme="majorBidi" w:cstheme="majorBidi"/>
          <w:sz w:val="24"/>
          <w:szCs w:val="24"/>
        </w:rPr>
        <w:t>отечественных и зарубежных специалистов</w:t>
      </w:r>
      <w:r w:rsidR="00687E93">
        <w:rPr>
          <w:rFonts w:asciiTheme="majorBidi" w:hAnsiTheme="majorBidi" w:cstheme="majorBidi"/>
          <w:sz w:val="24"/>
          <w:szCs w:val="24"/>
        </w:rPr>
        <w:t xml:space="preserve"> как:</w:t>
      </w:r>
      <w:r w:rsidR="006714DA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14:paraId="3D043220" w14:textId="0F1356DF" w:rsidR="000A06A9" w:rsidRDefault="000A06A9" w:rsidP="0085576F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0A06A9">
        <w:rPr>
          <w:rFonts w:asciiTheme="majorBidi" w:hAnsiTheme="majorBidi" w:cstheme="majorBidi"/>
          <w:sz w:val="24"/>
          <w:szCs w:val="24"/>
        </w:rPr>
        <w:t>Завадовский, Ю. Н. Лексический субстрат в арабских диалектах Северной Африки // Языки Африки: Вопросы структуры, истории и типологии / Отв. ред. Б. А. Успенский. – М.: Наука, 1966</w:t>
      </w:r>
      <w:r w:rsidR="00673F46">
        <w:rPr>
          <w:rFonts w:asciiTheme="majorBidi" w:hAnsiTheme="majorBidi" w:cstheme="majorBidi"/>
          <w:sz w:val="24"/>
          <w:szCs w:val="24"/>
        </w:rPr>
        <w:t>;</w:t>
      </w:r>
    </w:p>
    <w:p w14:paraId="6503BC0E" w14:textId="73F86F4B" w:rsidR="00F114B3" w:rsidRPr="00673F46" w:rsidRDefault="000A06A9" w:rsidP="0085576F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0A06A9">
        <w:rPr>
          <w:rFonts w:asciiTheme="majorBidi" w:hAnsiTheme="majorBidi" w:cstheme="majorBidi"/>
          <w:sz w:val="24"/>
          <w:szCs w:val="24"/>
        </w:rPr>
        <w:t>Завадовский, Ю.Н. Зинджский субстрат в Северной Африке // Семитские языки / ред. Г</w:t>
      </w:r>
      <w:r w:rsidRPr="00673F46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0A06A9">
        <w:rPr>
          <w:rFonts w:asciiTheme="majorBidi" w:hAnsiTheme="majorBidi" w:cstheme="majorBidi"/>
          <w:sz w:val="24"/>
          <w:szCs w:val="24"/>
        </w:rPr>
        <w:t>Ш</w:t>
      </w:r>
      <w:r w:rsidRPr="00673F46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0A06A9">
        <w:rPr>
          <w:rFonts w:asciiTheme="majorBidi" w:hAnsiTheme="majorBidi" w:cstheme="majorBidi"/>
          <w:sz w:val="24"/>
          <w:szCs w:val="24"/>
        </w:rPr>
        <w:t>Шарбатов</w:t>
      </w:r>
      <w:r w:rsidRPr="00673F46">
        <w:rPr>
          <w:rFonts w:asciiTheme="majorBidi" w:hAnsiTheme="majorBidi" w:cstheme="majorBidi"/>
          <w:sz w:val="24"/>
          <w:szCs w:val="24"/>
          <w:lang w:val="en-US"/>
        </w:rPr>
        <w:t xml:space="preserve">. – </w:t>
      </w:r>
      <w:r w:rsidRPr="000A06A9">
        <w:rPr>
          <w:rFonts w:asciiTheme="majorBidi" w:hAnsiTheme="majorBidi" w:cstheme="majorBidi"/>
          <w:sz w:val="24"/>
          <w:szCs w:val="24"/>
        </w:rPr>
        <w:t>М</w:t>
      </w:r>
      <w:r w:rsidRPr="00673F46">
        <w:rPr>
          <w:rFonts w:asciiTheme="majorBidi" w:hAnsiTheme="majorBidi" w:cstheme="majorBidi"/>
          <w:sz w:val="24"/>
          <w:szCs w:val="24"/>
          <w:lang w:val="en-US"/>
        </w:rPr>
        <w:t xml:space="preserve">.: </w:t>
      </w:r>
      <w:r w:rsidRPr="000A06A9">
        <w:rPr>
          <w:rFonts w:asciiTheme="majorBidi" w:hAnsiTheme="majorBidi" w:cstheme="majorBidi"/>
          <w:sz w:val="24"/>
          <w:szCs w:val="24"/>
        </w:rPr>
        <w:t>Наука</w:t>
      </w:r>
      <w:r w:rsidRPr="00673F46">
        <w:rPr>
          <w:rFonts w:asciiTheme="majorBidi" w:hAnsiTheme="majorBidi" w:cstheme="majorBidi"/>
          <w:sz w:val="24"/>
          <w:szCs w:val="24"/>
          <w:lang w:val="en-US"/>
        </w:rPr>
        <w:t>, 1965</w:t>
      </w:r>
      <w:r w:rsidR="00673F46" w:rsidRPr="00673F46">
        <w:rPr>
          <w:rFonts w:asciiTheme="majorBidi" w:hAnsiTheme="majorBidi" w:cstheme="majorBidi"/>
          <w:sz w:val="24"/>
          <w:szCs w:val="24"/>
          <w:lang w:val="en-US"/>
        </w:rPr>
        <w:t>;</w:t>
      </w:r>
    </w:p>
    <w:p w14:paraId="5B525B65" w14:textId="429F4E5A" w:rsidR="000A06A9" w:rsidRPr="00687E93" w:rsidRDefault="000A06A9" w:rsidP="0085576F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87E93"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687E93" w:rsidRPr="00687E93">
        <w:rPr>
          <w:rFonts w:asciiTheme="majorBidi" w:hAnsiTheme="majorBidi" w:cstheme="majorBidi"/>
          <w:sz w:val="24"/>
          <w:szCs w:val="24"/>
          <w:lang w:val="en-US"/>
        </w:rPr>
        <w:t>Encyclopedia of Arabic Language and Linguistics. / General Editor - Kees Versteegh. - Leiden: Koninklijke Brill NV, 2006</w:t>
      </w:r>
      <w:r w:rsidR="00673F46">
        <w:rPr>
          <w:rFonts w:asciiTheme="majorBidi" w:hAnsiTheme="majorBidi" w:cstheme="majorBidi"/>
          <w:sz w:val="24"/>
          <w:szCs w:val="24"/>
          <w:lang w:val="en-US"/>
        </w:rPr>
        <w:t xml:space="preserve"> и другие.</w:t>
      </w:r>
    </w:p>
    <w:p w14:paraId="01892AA1" w14:textId="77777777" w:rsidR="002173E0" w:rsidRDefault="003E3D7F" w:rsidP="0085576F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E3D7F">
        <w:rPr>
          <w:rFonts w:asciiTheme="majorBidi" w:hAnsiTheme="majorBidi" w:cstheme="majorBidi"/>
          <w:sz w:val="24"/>
          <w:szCs w:val="24"/>
        </w:rPr>
        <w:t>Анализ</w:t>
      </w:r>
      <w:r w:rsidR="00196D16">
        <w:rPr>
          <w:rFonts w:asciiTheme="majorBidi" w:hAnsiTheme="majorBidi" w:cstheme="majorBidi"/>
          <w:sz w:val="24"/>
          <w:szCs w:val="24"/>
        </w:rPr>
        <w:t xml:space="preserve"> вышеперечисленных источников</w:t>
      </w:r>
      <w:r w:rsidRPr="003E3D7F">
        <w:rPr>
          <w:rFonts w:asciiTheme="majorBidi" w:hAnsiTheme="majorBidi" w:cstheme="majorBidi"/>
          <w:sz w:val="24"/>
          <w:szCs w:val="24"/>
        </w:rPr>
        <w:t xml:space="preserve"> данных</w:t>
      </w:r>
      <w:r w:rsidR="00196D16">
        <w:rPr>
          <w:rFonts w:asciiTheme="majorBidi" w:hAnsiTheme="majorBidi" w:cstheme="majorBidi"/>
          <w:sz w:val="24"/>
          <w:szCs w:val="24"/>
        </w:rPr>
        <w:t xml:space="preserve"> </w:t>
      </w:r>
      <w:r w:rsidRPr="003E3D7F">
        <w:rPr>
          <w:rFonts w:asciiTheme="majorBidi" w:hAnsiTheme="majorBidi" w:cstheme="majorBidi"/>
          <w:sz w:val="24"/>
          <w:szCs w:val="24"/>
        </w:rPr>
        <w:t>позволил сделать следующие выводы:</w:t>
      </w:r>
    </w:p>
    <w:p w14:paraId="06351C69" w14:textId="3096378F" w:rsidR="003E3D7F" w:rsidRDefault="00500E45" w:rsidP="0085576F">
      <w:pPr>
        <w:pStyle w:val="a4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</w:t>
      </w:r>
      <w:r w:rsidR="00C22E85" w:rsidRPr="00C22E85">
        <w:rPr>
          <w:rFonts w:asciiTheme="majorBidi" w:hAnsiTheme="majorBidi" w:cstheme="majorBidi"/>
          <w:sz w:val="24"/>
          <w:szCs w:val="24"/>
        </w:rPr>
        <w:t xml:space="preserve"> ходе работы были рассмотрены берберский и зинджский субстраты, </w:t>
      </w:r>
      <w:r w:rsidR="00607AD4" w:rsidRPr="00C22E85">
        <w:rPr>
          <w:rFonts w:asciiTheme="majorBidi" w:hAnsiTheme="majorBidi" w:cstheme="majorBidi"/>
          <w:sz w:val="24"/>
          <w:szCs w:val="24"/>
        </w:rPr>
        <w:t xml:space="preserve">при этом </w:t>
      </w:r>
      <w:r w:rsidR="003E3D7F" w:rsidRPr="00C22E85">
        <w:rPr>
          <w:rFonts w:asciiTheme="majorBidi" w:hAnsiTheme="majorBidi" w:cstheme="majorBidi"/>
          <w:sz w:val="24"/>
          <w:szCs w:val="24"/>
        </w:rPr>
        <w:t xml:space="preserve">берберский субстрат </w:t>
      </w:r>
      <w:r w:rsidR="00607AD4" w:rsidRPr="00C22E85">
        <w:rPr>
          <w:rFonts w:asciiTheme="majorBidi" w:hAnsiTheme="majorBidi" w:cstheme="majorBidi"/>
          <w:sz w:val="24"/>
          <w:szCs w:val="24"/>
        </w:rPr>
        <w:t>можно считать</w:t>
      </w:r>
      <w:r w:rsidR="003E3D7F" w:rsidRPr="00C22E85">
        <w:rPr>
          <w:rFonts w:asciiTheme="majorBidi" w:hAnsiTheme="majorBidi" w:cstheme="majorBidi"/>
          <w:sz w:val="24"/>
          <w:szCs w:val="24"/>
        </w:rPr>
        <w:t xml:space="preserve"> основ</w:t>
      </w:r>
      <w:r w:rsidR="00607AD4" w:rsidRPr="00C22E85">
        <w:rPr>
          <w:rFonts w:asciiTheme="majorBidi" w:hAnsiTheme="majorBidi" w:cstheme="majorBidi"/>
          <w:sz w:val="24"/>
          <w:szCs w:val="24"/>
        </w:rPr>
        <w:t>ным по степени влияни</w:t>
      </w:r>
      <w:r w:rsidR="00C22E85">
        <w:rPr>
          <w:rFonts w:asciiTheme="majorBidi" w:hAnsiTheme="majorBidi" w:cstheme="majorBidi"/>
          <w:sz w:val="24"/>
          <w:szCs w:val="24"/>
        </w:rPr>
        <w:t>я</w:t>
      </w:r>
      <w:r w:rsidR="00607AD4" w:rsidRPr="00C22E85">
        <w:rPr>
          <w:rFonts w:asciiTheme="majorBidi" w:hAnsiTheme="majorBidi" w:cstheme="majorBidi"/>
          <w:sz w:val="24"/>
          <w:szCs w:val="24"/>
        </w:rPr>
        <w:t xml:space="preserve"> на</w:t>
      </w:r>
      <w:r w:rsidR="00607AD4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C22E85" w:rsidRPr="00C22E85">
        <w:rPr>
          <w:rFonts w:asciiTheme="majorBidi" w:hAnsiTheme="majorBidi" w:cstheme="majorBidi"/>
          <w:sz w:val="24"/>
          <w:szCs w:val="24"/>
        </w:rPr>
        <w:t xml:space="preserve">процесс </w:t>
      </w:r>
      <w:r w:rsidR="00607AD4" w:rsidRPr="00C22E85">
        <w:rPr>
          <w:rFonts w:asciiTheme="majorBidi" w:hAnsiTheme="majorBidi" w:cstheme="majorBidi"/>
          <w:sz w:val="24"/>
          <w:szCs w:val="24"/>
        </w:rPr>
        <w:t>формировани</w:t>
      </w:r>
      <w:r w:rsidR="00C22E85" w:rsidRPr="00C22E85">
        <w:rPr>
          <w:rFonts w:asciiTheme="majorBidi" w:hAnsiTheme="majorBidi" w:cstheme="majorBidi"/>
          <w:sz w:val="24"/>
          <w:szCs w:val="24"/>
        </w:rPr>
        <w:t>я</w:t>
      </w:r>
      <w:r w:rsidR="00607AD4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3E3D7F" w:rsidRPr="003E3D7F">
        <w:rPr>
          <w:rFonts w:asciiTheme="majorBidi" w:hAnsiTheme="majorBidi" w:cstheme="majorBidi"/>
          <w:sz w:val="24"/>
          <w:szCs w:val="24"/>
        </w:rPr>
        <w:t>арабских диалектов Магриба</w:t>
      </w:r>
      <w:r w:rsidR="003E3D7F">
        <w:rPr>
          <w:rFonts w:asciiTheme="majorBidi" w:hAnsiTheme="majorBidi" w:cstheme="majorBidi"/>
          <w:sz w:val="24"/>
          <w:szCs w:val="24"/>
        </w:rPr>
        <w:t>;</w:t>
      </w:r>
    </w:p>
    <w:p w14:paraId="3E8FAB48" w14:textId="77777777" w:rsidR="00D91F85" w:rsidRDefault="00D91F85" w:rsidP="0085576F">
      <w:pPr>
        <w:pStyle w:val="a4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наибольшему влиянию субстратов подвергаются сельские говоры стран Магриба, в то время как магрибинские бедуинские говоры </w:t>
      </w:r>
      <w:r w:rsidR="006F5109">
        <w:rPr>
          <w:rFonts w:asciiTheme="majorBidi" w:hAnsiTheme="majorBidi" w:cstheme="majorBidi"/>
          <w:sz w:val="24"/>
          <w:szCs w:val="24"/>
        </w:rPr>
        <w:t>не принимают их влияние;</w:t>
      </w:r>
    </w:p>
    <w:p w14:paraId="28AAC4E7" w14:textId="656DD6D4" w:rsidR="000F621E" w:rsidRDefault="003E3D7F" w:rsidP="0085576F">
      <w:pPr>
        <w:pStyle w:val="a4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модель слова в м</w:t>
      </w:r>
      <w:r w:rsidR="000F621E">
        <w:rPr>
          <w:rFonts w:asciiTheme="majorBidi" w:hAnsiTheme="majorBidi" w:cstheme="majorBidi"/>
          <w:sz w:val="24"/>
          <w:szCs w:val="24"/>
        </w:rPr>
        <w:t xml:space="preserve">агрибинских диалектах видоизменяется под </w:t>
      </w:r>
      <w:r w:rsidR="00196D16">
        <w:rPr>
          <w:rFonts w:asciiTheme="majorBidi" w:hAnsiTheme="majorBidi" w:cstheme="majorBidi"/>
          <w:sz w:val="24"/>
          <w:szCs w:val="24"/>
        </w:rPr>
        <w:t>в</w:t>
      </w:r>
      <w:r w:rsidR="000F621E">
        <w:rPr>
          <w:rFonts w:asciiTheme="majorBidi" w:hAnsiTheme="majorBidi" w:cstheme="majorBidi"/>
          <w:sz w:val="24"/>
          <w:szCs w:val="24"/>
        </w:rPr>
        <w:t>лиянием модели слов берберского языка, однако не полностью копирует</w:t>
      </w:r>
      <w:r w:rsidR="00196D16">
        <w:rPr>
          <w:rFonts w:asciiTheme="majorBidi" w:hAnsiTheme="majorBidi" w:cstheme="majorBidi"/>
          <w:sz w:val="24"/>
          <w:szCs w:val="24"/>
        </w:rPr>
        <w:t xml:space="preserve">, в результате чего получается абсолютно новая </w:t>
      </w:r>
      <w:r w:rsidR="00196D16" w:rsidRPr="00C22E85">
        <w:rPr>
          <w:rFonts w:asciiTheme="majorBidi" w:hAnsiTheme="majorBidi" w:cstheme="majorBidi"/>
          <w:sz w:val="24"/>
          <w:szCs w:val="24"/>
        </w:rPr>
        <w:t>модел</w:t>
      </w:r>
      <w:r w:rsidR="00C22E85" w:rsidRPr="00C22E85">
        <w:rPr>
          <w:rFonts w:asciiTheme="majorBidi" w:hAnsiTheme="majorBidi" w:cstheme="majorBidi"/>
          <w:sz w:val="24"/>
          <w:szCs w:val="24"/>
        </w:rPr>
        <w:t>ь</w:t>
      </w:r>
      <w:r w:rsidR="00C22E8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196D16">
        <w:rPr>
          <w:rFonts w:asciiTheme="majorBidi" w:hAnsiTheme="majorBidi" w:cstheme="majorBidi"/>
          <w:sz w:val="24"/>
          <w:szCs w:val="24"/>
        </w:rPr>
        <w:t>слова</w:t>
      </w:r>
      <w:r w:rsidR="000F621E">
        <w:rPr>
          <w:rFonts w:asciiTheme="majorBidi" w:hAnsiTheme="majorBidi" w:cstheme="majorBidi"/>
          <w:sz w:val="24"/>
          <w:szCs w:val="24"/>
        </w:rPr>
        <w:t>;</w:t>
      </w:r>
    </w:p>
    <w:p w14:paraId="3A50A10B" w14:textId="54D52699" w:rsidR="000F621E" w:rsidRDefault="00196D16" w:rsidP="0085576F">
      <w:pPr>
        <w:pStyle w:val="a4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в большей степени</w:t>
      </w:r>
      <w:r w:rsidR="00D91F85">
        <w:rPr>
          <w:rFonts w:asciiTheme="majorBidi" w:hAnsiTheme="majorBidi" w:cstheme="majorBidi"/>
          <w:sz w:val="24"/>
          <w:szCs w:val="24"/>
        </w:rPr>
        <w:t xml:space="preserve"> а</w:t>
      </w:r>
      <w:r w:rsidR="006F5109">
        <w:rPr>
          <w:rFonts w:asciiTheme="majorBidi" w:hAnsiTheme="majorBidi" w:cstheme="majorBidi"/>
          <w:sz w:val="24"/>
          <w:szCs w:val="24"/>
        </w:rPr>
        <w:t>фр</w:t>
      </w:r>
      <w:r w:rsidR="00D91F85">
        <w:rPr>
          <w:rFonts w:asciiTheme="majorBidi" w:hAnsiTheme="majorBidi" w:cstheme="majorBidi"/>
          <w:sz w:val="24"/>
          <w:szCs w:val="24"/>
        </w:rPr>
        <w:t>иканские</w:t>
      </w:r>
      <w:r>
        <w:rPr>
          <w:rFonts w:asciiTheme="majorBidi" w:hAnsiTheme="majorBidi" w:cstheme="majorBidi"/>
          <w:sz w:val="24"/>
          <w:szCs w:val="24"/>
        </w:rPr>
        <w:t xml:space="preserve"> субстрат</w:t>
      </w:r>
      <w:r w:rsidR="00D91F85">
        <w:rPr>
          <w:rFonts w:asciiTheme="majorBidi" w:hAnsiTheme="majorBidi" w:cstheme="majorBidi"/>
          <w:sz w:val="24"/>
          <w:szCs w:val="24"/>
        </w:rPr>
        <w:t>ы</w:t>
      </w:r>
      <w:r>
        <w:rPr>
          <w:rFonts w:asciiTheme="majorBidi" w:hAnsiTheme="majorBidi" w:cstheme="majorBidi"/>
          <w:sz w:val="24"/>
          <w:szCs w:val="24"/>
        </w:rPr>
        <w:t xml:space="preserve"> оказ</w:t>
      </w:r>
      <w:r w:rsidR="00D91F85">
        <w:rPr>
          <w:rFonts w:asciiTheme="majorBidi" w:hAnsiTheme="majorBidi" w:cstheme="majorBidi"/>
          <w:sz w:val="24"/>
          <w:szCs w:val="24"/>
        </w:rPr>
        <w:t>ывают</w:t>
      </w:r>
      <w:r>
        <w:rPr>
          <w:rFonts w:asciiTheme="majorBidi" w:hAnsiTheme="majorBidi" w:cstheme="majorBidi"/>
          <w:sz w:val="24"/>
          <w:szCs w:val="24"/>
        </w:rPr>
        <w:t xml:space="preserve"> влияние на фонети</w:t>
      </w:r>
      <w:r w:rsidR="00D91F85">
        <w:rPr>
          <w:rFonts w:asciiTheme="majorBidi" w:hAnsiTheme="majorBidi" w:cstheme="majorBidi"/>
          <w:sz w:val="24"/>
          <w:szCs w:val="24"/>
        </w:rPr>
        <w:t>ку</w:t>
      </w:r>
      <w:r>
        <w:rPr>
          <w:rFonts w:asciiTheme="majorBidi" w:hAnsiTheme="majorBidi" w:cstheme="majorBidi"/>
          <w:sz w:val="24"/>
          <w:szCs w:val="24"/>
        </w:rPr>
        <w:t xml:space="preserve"> и ритмический строй</w:t>
      </w:r>
      <w:r w:rsidR="00D91F85">
        <w:rPr>
          <w:rFonts w:asciiTheme="majorBidi" w:hAnsiTheme="majorBidi" w:cstheme="majorBidi"/>
          <w:sz w:val="24"/>
          <w:szCs w:val="24"/>
        </w:rPr>
        <w:t xml:space="preserve"> слов</w:t>
      </w:r>
      <w:r>
        <w:rPr>
          <w:rFonts w:asciiTheme="majorBidi" w:hAnsiTheme="majorBidi" w:cstheme="majorBidi"/>
          <w:sz w:val="24"/>
          <w:szCs w:val="24"/>
        </w:rPr>
        <w:t xml:space="preserve"> магрибинских диалектов, </w:t>
      </w:r>
      <w:r w:rsidR="00D91F85">
        <w:rPr>
          <w:rFonts w:asciiTheme="majorBidi" w:hAnsiTheme="majorBidi" w:cstheme="majorBidi"/>
          <w:sz w:val="24"/>
          <w:szCs w:val="24"/>
        </w:rPr>
        <w:t>что делает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91F85">
        <w:rPr>
          <w:rFonts w:asciiTheme="majorBidi" w:hAnsiTheme="majorBidi" w:cstheme="majorBidi"/>
          <w:sz w:val="24"/>
          <w:szCs w:val="24"/>
        </w:rPr>
        <w:t>их сильно отличающимися</w:t>
      </w:r>
      <w:r w:rsidR="003F1DC3">
        <w:rPr>
          <w:rFonts w:asciiTheme="majorBidi" w:hAnsiTheme="majorBidi" w:cstheme="majorBidi"/>
          <w:sz w:val="24"/>
          <w:szCs w:val="24"/>
        </w:rPr>
        <w:t xml:space="preserve"> </w:t>
      </w:r>
      <w:r w:rsidR="003F1DC3" w:rsidRPr="00C22E85">
        <w:rPr>
          <w:rFonts w:asciiTheme="majorBidi" w:hAnsiTheme="majorBidi" w:cstheme="majorBidi"/>
          <w:sz w:val="24"/>
          <w:szCs w:val="24"/>
        </w:rPr>
        <w:t>как</w:t>
      </w:r>
      <w:r w:rsidR="00D91F85">
        <w:rPr>
          <w:rFonts w:asciiTheme="majorBidi" w:hAnsiTheme="majorBidi" w:cstheme="majorBidi"/>
          <w:sz w:val="24"/>
          <w:szCs w:val="24"/>
        </w:rPr>
        <w:t xml:space="preserve"> от других диалектов, </w:t>
      </w:r>
      <w:r w:rsidR="003F1DC3" w:rsidRPr="00C22E85">
        <w:rPr>
          <w:rFonts w:asciiTheme="majorBidi" w:hAnsiTheme="majorBidi" w:cstheme="majorBidi"/>
          <w:sz w:val="24"/>
          <w:szCs w:val="24"/>
        </w:rPr>
        <w:t>так и стандартного</w:t>
      </w:r>
      <w:r w:rsidR="00D91F85">
        <w:rPr>
          <w:rFonts w:asciiTheme="majorBidi" w:hAnsiTheme="majorBidi" w:cstheme="majorBidi"/>
          <w:sz w:val="24"/>
          <w:szCs w:val="24"/>
        </w:rPr>
        <w:t xml:space="preserve"> арабского языка</w:t>
      </w:r>
      <w:r w:rsidR="006F5109">
        <w:rPr>
          <w:rFonts w:asciiTheme="majorBidi" w:hAnsiTheme="majorBidi" w:cstheme="majorBidi"/>
          <w:sz w:val="24"/>
          <w:szCs w:val="24"/>
        </w:rPr>
        <w:t>;</w:t>
      </w:r>
    </w:p>
    <w:p w14:paraId="423EF5A4" w14:textId="77777777" w:rsidR="00D91F85" w:rsidRDefault="00D91F85" w:rsidP="0085576F">
      <w:pPr>
        <w:pStyle w:val="a4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</w:t>
      </w:r>
      <w:r w:rsidRPr="00D91F85">
        <w:rPr>
          <w:rFonts w:asciiTheme="majorBidi" w:hAnsiTheme="majorBidi" w:cstheme="majorBidi"/>
          <w:sz w:val="24"/>
          <w:szCs w:val="24"/>
        </w:rPr>
        <w:t xml:space="preserve"> лексической точки зрения берберский язык по сей день продолжает взаимодействовать с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1F85">
        <w:rPr>
          <w:rFonts w:asciiTheme="majorBidi" w:hAnsiTheme="majorBidi" w:cstheme="majorBidi"/>
          <w:sz w:val="24"/>
          <w:szCs w:val="24"/>
        </w:rPr>
        <w:t>магрибинскими диалектами</w:t>
      </w:r>
      <w:r>
        <w:rPr>
          <w:rFonts w:asciiTheme="majorBidi" w:hAnsiTheme="majorBidi" w:cstheme="majorBidi"/>
          <w:sz w:val="24"/>
          <w:szCs w:val="24"/>
        </w:rPr>
        <w:t>, привнося в них новые лексические формы.</w:t>
      </w:r>
    </w:p>
    <w:p w14:paraId="04627BD5" w14:textId="77777777" w:rsidR="00196889" w:rsidRDefault="00196889" w:rsidP="0085576F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51355965" w14:textId="77777777" w:rsidR="00196889" w:rsidRDefault="00196889" w:rsidP="0085576F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96889">
        <w:rPr>
          <w:noProof/>
          <w:lang w:eastAsia="ru-RU"/>
        </w:rPr>
        <w:drawing>
          <wp:inline distT="0" distB="0" distL="0" distR="0" wp14:anchorId="0C8A956C" wp14:editId="3B931039">
            <wp:extent cx="5829300" cy="274320"/>
            <wp:effectExtent l="0" t="0" r="0" b="0"/>
            <wp:docPr id="15458316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34851" w14:textId="77777777" w:rsidR="00196889" w:rsidRPr="00196889" w:rsidRDefault="00196889" w:rsidP="0085576F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0" w:name="_Hlk134458766"/>
      <w:r w:rsidRPr="00196889">
        <w:rPr>
          <w:rFonts w:asciiTheme="majorBidi" w:hAnsiTheme="majorBidi" w:cstheme="majorBidi"/>
          <w:sz w:val="24"/>
          <w:szCs w:val="24"/>
        </w:rPr>
        <w:t>Завадовский, Ю. Н. Лексический субстрат в арабских диалектах Северной Африки / Ю. Н. Завадовский // Языки Африки: Вопросы структуры, истории и типологии / ред. Б. А. Успенский / МГУ им. М. В. Ломоносова. Институт восточных языков. - Москва: Наука, 1966.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6EA0FFD" w14:textId="77777777" w:rsidR="00196889" w:rsidRPr="00196889" w:rsidRDefault="00196889" w:rsidP="0085576F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96889">
        <w:rPr>
          <w:rFonts w:asciiTheme="majorBidi" w:hAnsiTheme="majorBidi" w:cstheme="majorBidi"/>
          <w:sz w:val="24"/>
          <w:szCs w:val="24"/>
        </w:rPr>
        <w:t>Завадовский, Ю. Н. Арабские диалекты Магриба</w:t>
      </w:r>
      <w:bookmarkStart w:id="1" w:name="_Hlk134460272"/>
      <w:r w:rsidRPr="00196889">
        <w:rPr>
          <w:rFonts w:asciiTheme="majorBidi" w:hAnsiTheme="majorBidi" w:cstheme="majorBidi"/>
          <w:sz w:val="24"/>
          <w:szCs w:val="24"/>
        </w:rPr>
        <w:t>/ ред. проф. Г. П. Сердюченко. - Языки зарубежного Востока и Африки.</w:t>
      </w:r>
      <w:bookmarkEnd w:id="1"/>
      <w:r w:rsidRPr="00196889">
        <w:rPr>
          <w:rFonts w:asciiTheme="majorBidi" w:hAnsiTheme="majorBidi" w:cstheme="majorBidi"/>
          <w:sz w:val="24"/>
          <w:szCs w:val="24"/>
        </w:rPr>
        <w:t xml:space="preserve"> - Москва: Издательство восточной литературы, 1962.</w:t>
      </w:r>
    </w:p>
    <w:p w14:paraId="7C74181A" w14:textId="77777777" w:rsidR="00196889" w:rsidRPr="00196889" w:rsidRDefault="00196889" w:rsidP="0085576F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2" w:name="_Hlk134460947"/>
      <w:r w:rsidRPr="00196889">
        <w:rPr>
          <w:rFonts w:asciiTheme="majorBidi" w:hAnsiTheme="majorBidi" w:cstheme="majorBidi"/>
          <w:sz w:val="24"/>
          <w:szCs w:val="24"/>
        </w:rPr>
        <w:t>Завадовский, Ю.Н. Зинджский субстрат в Северной Африке // Семитские языки / ред. Г. Ш. Шарбатов; Академия наук СССР. Институт народов Азии. - 2-е изд., исправленное и дополненное. - Москва: Наука, 1965.</w:t>
      </w:r>
    </w:p>
    <w:bookmarkEnd w:id="2"/>
    <w:p w14:paraId="0CCD8A52" w14:textId="77777777" w:rsidR="00196889" w:rsidRDefault="00196889" w:rsidP="0085576F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96889">
        <w:rPr>
          <w:rFonts w:asciiTheme="majorBidi" w:hAnsiTheme="majorBidi" w:cstheme="majorBidi"/>
          <w:sz w:val="24"/>
          <w:szCs w:val="24"/>
        </w:rPr>
        <w:t>Кямилев, С. Х. Марокканский диалект арабского языка / ред. проф. Г. П. Сердюченко. - Языки народов Азии и Африки. - Москва: Наука, 1968.</w:t>
      </w:r>
    </w:p>
    <w:p w14:paraId="41899A22" w14:textId="3AA13299" w:rsidR="00687E93" w:rsidRPr="007539DE" w:rsidRDefault="00196889" w:rsidP="007539DE">
      <w:pPr>
        <w:pStyle w:val="a4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96889">
        <w:rPr>
          <w:rFonts w:asciiTheme="majorBidi" w:hAnsiTheme="majorBidi" w:cstheme="majorBidi"/>
          <w:sz w:val="24"/>
          <w:szCs w:val="24"/>
          <w:lang w:val="en-US"/>
        </w:rPr>
        <w:t>Encyclopedia of Arabic Language and Linguistics. / General Editor - Kees Versteegh. - Leiden: Koninklijke Brill NV, 2006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5DAEB52" w14:textId="1E2F3067" w:rsidR="00687E93" w:rsidRPr="00196889" w:rsidRDefault="00687E93" w:rsidP="0085576F">
      <w:pPr>
        <w:pStyle w:val="a4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87E93">
        <w:rPr>
          <w:rFonts w:asciiTheme="majorBidi" w:hAnsiTheme="majorBidi" w:cstheme="majorBidi"/>
          <w:sz w:val="24"/>
          <w:szCs w:val="24"/>
          <w:lang w:val="en-US"/>
        </w:rPr>
        <w:t>Holes, Clive Introduction // Arabic Historical Dialectology. -  Oxford University Press. – 2018.</w:t>
      </w:r>
    </w:p>
    <w:bookmarkEnd w:id="0"/>
    <w:p w14:paraId="6A8F0A49" w14:textId="77777777" w:rsidR="00196889" w:rsidRPr="00196889" w:rsidRDefault="00196889" w:rsidP="0085576F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196889" w:rsidRPr="00196889" w:rsidSect="00D6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14C8" w14:textId="77777777" w:rsidR="00D61BF3" w:rsidRDefault="00D61BF3" w:rsidP="00196889">
      <w:pPr>
        <w:spacing w:after="0" w:line="240" w:lineRule="auto"/>
      </w:pPr>
      <w:r>
        <w:separator/>
      </w:r>
    </w:p>
  </w:endnote>
  <w:endnote w:type="continuationSeparator" w:id="0">
    <w:p w14:paraId="71865D62" w14:textId="77777777" w:rsidR="00D61BF3" w:rsidRDefault="00D61BF3" w:rsidP="0019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3814" w14:textId="77777777" w:rsidR="00D61BF3" w:rsidRDefault="00D61BF3" w:rsidP="00196889">
      <w:pPr>
        <w:spacing w:after="0" w:line="240" w:lineRule="auto"/>
      </w:pPr>
      <w:r>
        <w:separator/>
      </w:r>
    </w:p>
  </w:footnote>
  <w:footnote w:type="continuationSeparator" w:id="0">
    <w:p w14:paraId="2DEF78C4" w14:textId="77777777" w:rsidR="00D61BF3" w:rsidRDefault="00D61BF3" w:rsidP="00196889">
      <w:pPr>
        <w:spacing w:after="0" w:line="240" w:lineRule="auto"/>
      </w:pPr>
      <w:r>
        <w:continuationSeparator/>
      </w:r>
    </w:p>
  </w:footnote>
  <w:footnote w:id="1">
    <w:p w14:paraId="01DB4AA5" w14:textId="77777777" w:rsidR="00196889" w:rsidRPr="00196889" w:rsidRDefault="00196889">
      <w:pPr>
        <w:pStyle w:val="a5"/>
        <w:rPr>
          <w:rFonts w:asciiTheme="majorBidi" w:hAnsiTheme="majorBidi" w:cstheme="majorBidi"/>
        </w:rPr>
      </w:pPr>
      <w:r w:rsidRPr="00196889">
        <w:rPr>
          <w:rStyle w:val="a7"/>
          <w:rFonts w:asciiTheme="majorBidi" w:hAnsiTheme="majorBidi" w:cstheme="majorBidi"/>
        </w:rPr>
        <w:footnoteRef/>
      </w:r>
      <w:r w:rsidRPr="00196889">
        <w:rPr>
          <w:rFonts w:asciiTheme="majorBidi" w:hAnsiTheme="majorBidi" w:cstheme="majorBidi"/>
        </w:rPr>
        <w:t xml:space="preserve"> Магриб – название, объединяющее под собой арабские страны Северной Африки западнее Египта.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4113"/>
    <w:multiLevelType w:val="hybridMultilevel"/>
    <w:tmpl w:val="0D76CBF0"/>
    <w:lvl w:ilvl="0" w:tplc="73A87B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80878"/>
    <w:multiLevelType w:val="hybridMultilevel"/>
    <w:tmpl w:val="4C8AB4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11F0E89"/>
    <w:multiLevelType w:val="hybridMultilevel"/>
    <w:tmpl w:val="50CE6016"/>
    <w:lvl w:ilvl="0" w:tplc="57C474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8112787">
    <w:abstractNumId w:val="1"/>
  </w:num>
  <w:num w:numId="2" w16cid:durableId="2034920991">
    <w:abstractNumId w:val="2"/>
  </w:num>
  <w:num w:numId="3" w16cid:durableId="27919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E21"/>
    <w:rsid w:val="00071E21"/>
    <w:rsid w:val="000A06A9"/>
    <w:rsid w:val="000D3E9E"/>
    <w:rsid w:val="000F621E"/>
    <w:rsid w:val="00174507"/>
    <w:rsid w:val="00196889"/>
    <w:rsid w:val="00196D16"/>
    <w:rsid w:val="001D32D3"/>
    <w:rsid w:val="001F7875"/>
    <w:rsid w:val="002173E0"/>
    <w:rsid w:val="00314394"/>
    <w:rsid w:val="00380D96"/>
    <w:rsid w:val="003C1656"/>
    <w:rsid w:val="003C57C4"/>
    <w:rsid w:val="003E3D7F"/>
    <w:rsid w:val="003F1DC3"/>
    <w:rsid w:val="00454AE3"/>
    <w:rsid w:val="00500E45"/>
    <w:rsid w:val="0055044E"/>
    <w:rsid w:val="005D6CF1"/>
    <w:rsid w:val="00607AD4"/>
    <w:rsid w:val="00623F51"/>
    <w:rsid w:val="006714DA"/>
    <w:rsid w:val="00673F46"/>
    <w:rsid w:val="00687E93"/>
    <w:rsid w:val="006B6FCF"/>
    <w:rsid w:val="006E130E"/>
    <w:rsid w:val="006F5109"/>
    <w:rsid w:val="007539DE"/>
    <w:rsid w:val="007E5B45"/>
    <w:rsid w:val="0085576F"/>
    <w:rsid w:val="008A27F0"/>
    <w:rsid w:val="009653A6"/>
    <w:rsid w:val="00A361AE"/>
    <w:rsid w:val="00A56CD9"/>
    <w:rsid w:val="00BB17F5"/>
    <w:rsid w:val="00C22E85"/>
    <w:rsid w:val="00CF4198"/>
    <w:rsid w:val="00D61BF3"/>
    <w:rsid w:val="00D91F85"/>
    <w:rsid w:val="00F114B3"/>
    <w:rsid w:val="00F2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D08D"/>
  <w15:docId w15:val="{863593F7-DDD6-4599-B14A-C20194C8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3E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73E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A06A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9688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9688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9688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7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@dmitrofanov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C9085-616D-47F0-8152-E4877D60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Митрофанова</dc:creator>
  <cp:keywords/>
  <dc:description/>
  <cp:lastModifiedBy>Дарья Митрофанова</cp:lastModifiedBy>
  <cp:revision>29</cp:revision>
  <dcterms:created xsi:type="dcterms:W3CDTF">2024-02-16T18:22:00Z</dcterms:created>
  <dcterms:modified xsi:type="dcterms:W3CDTF">2024-02-28T21:41:00Z</dcterms:modified>
</cp:coreProperties>
</file>