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678F" w14:textId="3F398602" w:rsidR="00B62411" w:rsidRDefault="00B90A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транспортной инфраструктуры в Бутане и её роль в экономике</w:t>
      </w:r>
    </w:p>
    <w:p w14:paraId="685A9723" w14:textId="7704C7B6" w:rsidR="00B62411" w:rsidRDefault="00B90A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Рязанов Ян Андреевич</w:t>
      </w:r>
    </w:p>
    <w:p w14:paraId="766510C6" w14:textId="5E765619"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B90A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 курс бакалавриата</w:t>
      </w:r>
    </w:p>
    <w:p w14:paraId="1E416DD3" w14:textId="7E511757"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М.В.Ломоносова, </w:t>
      </w:r>
    </w:p>
    <w:p w14:paraId="4F1EEEB9" w14:textId="77777777" w:rsidR="00B62411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стран Азии и Африки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Москва, Россия</w:t>
      </w:r>
    </w:p>
    <w:p w14:paraId="7FFBA50C" w14:textId="2F9B32DC" w:rsidR="00B62411" w:rsidRPr="00E10392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103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E–mail: </w:t>
      </w:r>
      <w:hyperlink r:id="rId8" w:history="1">
        <w:r w:rsidR="00E10392" w:rsidRPr="00532545">
          <w:rPr>
            <w:rStyle w:val="a5"/>
            <w:lang w:val="en-US"/>
          </w:rPr>
          <w:t>rjazanov9111@gmail.com</w:t>
        </w:r>
      </w:hyperlink>
    </w:p>
    <w:p w14:paraId="60529C46" w14:textId="5FA02853" w:rsidR="00BA0AA1" w:rsidRDefault="00BA0AA1" w:rsidP="001A4D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Бутан – достаточно изолированная в политическом и экономическом плане страна без выхода к морю и имеющая границы только с двумя странами. Отсутствие самообеспеченности многими товарами вынуждает Бутан </w:t>
      </w:r>
      <w:r w:rsidR="008F4A2C">
        <w:rPr>
          <w:rFonts w:ascii="Times New Roman" w:hAnsi="Times New Roman" w:cs="Times New Roman"/>
          <w:sz w:val="24"/>
          <w:szCs w:val="24"/>
        </w:rPr>
        <w:t>развивать торговые связи с соседними странами, но горная местность и неразвитость инфраструктуры делает их невыгодными, а также способствует неравномерному распределению товаров и их оседанию в более развитых регионах. Та же тенденция касается и миграции населения. Таким образом, неразвитость инфраструктуры не только значительно снижает выгоду от торговых связей, но и провоцирует неравенство между регионами страны.</w:t>
      </w:r>
    </w:p>
    <w:p w14:paraId="751077AA" w14:textId="18090B07" w:rsidR="001A4DBC" w:rsidRPr="001A4DBC" w:rsidRDefault="00A97F79" w:rsidP="001A4D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Впрочем, за последние десятилетия можно заметить улучшения в этой сфере. </w:t>
      </w:r>
      <w:r w:rsidR="001A4DBC" w:rsidRPr="001A4DBC">
        <w:rPr>
          <w:rFonts w:ascii="Times New Roman" w:hAnsi="Times New Roman" w:cs="Times New Roman"/>
          <w:sz w:val="24"/>
          <w:szCs w:val="24"/>
        </w:rPr>
        <w:t>Если в 2004 году в Бутане было лишь 4153 км дорог, то в 2014 году их стало 10578 км, а сейчас – около 18000 км, причём стоит отметить и прогресс в качестве. Так, в 2013 году Бутан только завершал строительство первоначальных подъездных дорог ко всем гевогам, а к концу 2021 года 893 км фермерских дорог уже были покрыты щебневым подслоем. Строятся и новые дороги и мосты, облегчающие доступ в самые отдалённые гевоги (например, дорога в 15,5 км от Sephu до Goentsa)</w:t>
      </w:r>
      <w:r w:rsidR="009A20F4" w:rsidRPr="009A20F4">
        <w:rPr>
          <w:rFonts w:ascii="Times New Roman" w:hAnsi="Times New Roman" w:cs="Times New Roman"/>
          <w:sz w:val="24"/>
          <w:szCs w:val="24"/>
        </w:rPr>
        <w:t xml:space="preserve"> </w:t>
      </w:r>
      <w:r w:rsidR="009A20F4" w:rsidRPr="009A20F4">
        <w:rPr>
          <w:rFonts w:ascii="Times New Roman" w:hAnsi="Times New Roman" w:cstheme="minorBidi"/>
          <w:sz w:val="24"/>
          <w:szCs w:val="21"/>
          <w:lang w:bidi="hi-IN"/>
        </w:rPr>
        <w:t>[1]</w:t>
      </w:r>
      <w:r w:rsidR="001A4DBC" w:rsidRPr="001A4DBC">
        <w:rPr>
          <w:rFonts w:ascii="Times New Roman" w:hAnsi="Times New Roman" w:cs="Times New Roman"/>
          <w:sz w:val="24"/>
          <w:szCs w:val="24"/>
        </w:rPr>
        <w:t>. В 2013 году мостов в Бутане было уже 337 (в 1994 году – 153).</w:t>
      </w:r>
    </w:p>
    <w:p w14:paraId="13CBB6B0" w14:textId="77777777" w:rsidR="001A4DBC" w:rsidRPr="001A4DBC" w:rsidRDefault="001A4DBC" w:rsidP="001A4D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DBC">
        <w:rPr>
          <w:rFonts w:ascii="Times New Roman" w:hAnsi="Times New Roman" w:cs="Times New Roman"/>
          <w:sz w:val="24"/>
          <w:szCs w:val="24"/>
        </w:rPr>
        <w:t>Если посмотреть на распределение именно национальных автомагистралей по последним доступным данным в 2013 году, то можно увидеть, что они почти не покрывают северные районы, например, дзонгхаг Гаса. Впрочем, даже с существующими дорогами существует несколько проблем:</w:t>
      </w:r>
    </w:p>
    <w:p w14:paraId="092C3038" w14:textId="77777777" w:rsidR="001A4DBC" w:rsidRPr="001A4DBC" w:rsidRDefault="001A4DBC" w:rsidP="001A4DBC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DBC">
        <w:rPr>
          <w:rFonts w:ascii="Times New Roman" w:hAnsi="Times New Roman" w:cs="Times New Roman"/>
          <w:sz w:val="24"/>
          <w:szCs w:val="24"/>
        </w:rPr>
        <w:t>оползни и наводнения;</w:t>
      </w:r>
    </w:p>
    <w:p w14:paraId="7F42833F" w14:textId="6A7E1149" w:rsidR="001A4DBC" w:rsidRPr="001A4DBC" w:rsidRDefault="001A4DBC" w:rsidP="001A4DBC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DBC">
        <w:rPr>
          <w:rFonts w:ascii="Times New Roman" w:hAnsi="Times New Roman" w:cs="Times New Roman"/>
          <w:sz w:val="24"/>
          <w:szCs w:val="24"/>
        </w:rPr>
        <w:t>отсутствие альтернативы автомагистрали с запада на восток (существует проект такой автомагистрали на юге страны, однако он задерживается по соображениям безопасности);</w:t>
      </w:r>
    </w:p>
    <w:p w14:paraId="35B1FCDA" w14:textId="77777777" w:rsidR="001A4DBC" w:rsidRPr="001A4DBC" w:rsidRDefault="001A4DBC" w:rsidP="001A4DBC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DBC">
        <w:rPr>
          <w:rFonts w:ascii="Times New Roman" w:hAnsi="Times New Roman" w:cs="Times New Roman"/>
          <w:sz w:val="24"/>
          <w:szCs w:val="24"/>
        </w:rPr>
        <w:t>узость дорог;</w:t>
      </w:r>
    </w:p>
    <w:p w14:paraId="083DFF81" w14:textId="77777777" w:rsidR="001A4DBC" w:rsidRPr="001A4DBC" w:rsidRDefault="001A4DBC" w:rsidP="001A4DBC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DBC">
        <w:rPr>
          <w:rFonts w:ascii="Times New Roman" w:hAnsi="Times New Roman" w:cs="Times New Roman"/>
          <w:sz w:val="24"/>
          <w:szCs w:val="24"/>
        </w:rPr>
        <w:t>ДТП из-за структурных проблем.</w:t>
      </w:r>
    </w:p>
    <w:p w14:paraId="4D7FB634" w14:textId="66DD45C8" w:rsidR="001A4DBC" w:rsidRPr="001A4DBC" w:rsidRDefault="001A4DBC" w:rsidP="001A4D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DBC">
        <w:rPr>
          <w:rFonts w:ascii="Times New Roman" w:hAnsi="Times New Roman" w:cs="Times New Roman"/>
          <w:sz w:val="24"/>
          <w:szCs w:val="24"/>
        </w:rPr>
        <w:t>При этом стоит отметить и сильный дисбаланс в использовании автомагистралей. Так, в Бутане существует 5 автомагистралей: 1 – с запада на восток (PNH1), ещё 4 – с севера на юг (PNH2, PNH3, PNH4, PNH5), при этом больше 80% товаров, импортируемых из Индии, ввозятся именно по PNH2 (соединяет столицу Тхимпху и пограничный город Пхунчхолинг). Это проблема, так как для доставки товаров в восточные районы необходимо сначала доставить их в столицу, только после чего отправлять по PNH1 на восток. В связи с этим нужно учитывать и то, что торговля осуществляется главным образом посредством наземного транспорта</w:t>
      </w:r>
      <w:r w:rsidR="009A20F4" w:rsidRPr="009A20F4">
        <w:rPr>
          <w:rFonts w:ascii="Times New Roman" w:hAnsi="Times New Roman" w:cs="Times New Roman"/>
          <w:sz w:val="24"/>
          <w:szCs w:val="24"/>
        </w:rPr>
        <w:t xml:space="preserve"> [2]</w:t>
      </w:r>
      <w:r w:rsidRPr="001A4DBC">
        <w:rPr>
          <w:rFonts w:ascii="Times New Roman" w:hAnsi="Times New Roman" w:cs="Times New Roman"/>
          <w:sz w:val="24"/>
          <w:szCs w:val="24"/>
        </w:rPr>
        <w:t>.</w:t>
      </w:r>
    </w:p>
    <w:p w14:paraId="377DC787" w14:textId="7D4669B5" w:rsidR="001A4DBC" w:rsidRPr="001A4DBC" w:rsidRDefault="001A4DBC" w:rsidP="001A4D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DBC">
        <w:rPr>
          <w:rFonts w:ascii="Times New Roman" w:hAnsi="Times New Roman" w:cs="Times New Roman"/>
          <w:sz w:val="24"/>
          <w:szCs w:val="24"/>
        </w:rPr>
        <w:t>Дороги и проходящая по ним торговля всегда была важна для Бутана. Например, в XVIII веке он участвовал в торговле между Тибетом и Бенгалией, но по сути торговля была транзитной, Бутан имел в основном роль посредника, из-за чего закрытие границ одной из стран становилось серьёзной угрозой экономике страны. С Лхасой было соединено 4 дороги: из Паро, Пунакхи, Бумтанга и Тришиганга. Так как Бутан ещё не был объединён, между разными правителями велась конкуренция, поэтому значение определённых торговых путей в разные периоды времени могло падать и повышаться. Торговля с Бенгалией и Ассамом проходила через 11 дуаров, в основном использовались дуары Кумарграм, Чамурчи и Букса, торговцы через них направлялись в Рангпур в Бенгалии</w:t>
      </w:r>
      <w:r w:rsidR="009A20F4" w:rsidRPr="009A20F4">
        <w:rPr>
          <w:rFonts w:ascii="Times New Roman" w:hAnsi="Times New Roman" w:cs="Times New Roman"/>
          <w:sz w:val="24"/>
          <w:szCs w:val="24"/>
        </w:rPr>
        <w:t xml:space="preserve"> [3]</w:t>
      </w:r>
      <w:r w:rsidRPr="001A4DBC">
        <w:rPr>
          <w:rFonts w:ascii="Times New Roman" w:hAnsi="Times New Roman" w:cs="Times New Roman"/>
          <w:sz w:val="24"/>
          <w:szCs w:val="24"/>
        </w:rPr>
        <w:t>.</w:t>
      </w:r>
    </w:p>
    <w:p w14:paraId="6F5C4953" w14:textId="6F19B01F" w:rsidR="001A4DBC" w:rsidRDefault="001A4DBC" w:rsidP="001A4D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DBC">
        <w:rPr>
          <w:rFonts w:ascii="Times New Roman" w:hAnsi="Times New Roman" w:cs="Times New Roman"/>
          <w:sz w:val="24"/>
          <w:szCs w:val="24"/>
        </w:rPr>
        <w:t xml:space="preserve">Из-за того, что Бутан замкнут между 2 стран, Индией и Китаем, а с Китаем не такой высокий уровень торговли, тем более они не соединены шоссе, то товары, соответственно, </w:t>
      </w:r>
      <w:r w:rsidRPr="001A4DBC">
        <w:rPr>
          <w:rFonts w:ascii="Times New Roman" w:hAnsi="Times New Roman" w:cs="Times New Roman"/>
          <w:sz w:val="24"/>
          <w:szCs w:val="24"/>
        </w:rPr>
        <w:lastRenderedPageBreak/>
        <w:t>идут либо напрямую из Индии, либо через её границы (либо из Бангладеш, либо из третьих стран через порт в Калькутте)</w:t>
      </w:r>
      <w:r w:rsidR="009A20F4" w:rsidRPr="009A20F4">
        <w:rPr>
          <w:rFonts w:ascii="Times New Roman" w:hAnsi="Times New Roman" w:cs="Times New Roman"/>
          <w:sz w:val="24"/>
          <w:szCs w:val="24"/>
        </w:rPr>
        <w:t xml:space="preserve"> [4]</w:t>
      </w:r>
      <w:r w:rsidRPr="001A4DBC">
        <w:rPr>
          <w:rFonts w:ascii="Times New Roman" w:hAnsi="Times New Roman" w:cs="Times New Roman"/>
          <w:sz w:val="24"/>
          <w:szCs w:val="24"/>
        </w:rPr>
        <w:t>. Это, в свою очередь, означает, что при торговле приходится больше времени уделять необходимым для предоставления документам (в 2017 году в среднем 29 штук для импорта и 20 – для экспорта, хотя показывать некоторые из них было необходимо несколько раз). Скорость перевозки и без задержек составляла 15 км/ч, а с задержками она снижалась до 9 км/ч. Кроме того, 67% стоимости импорта приходилось именно на транспортировку (не включая морские перевозки)</w:t>
      </w:r>
      <w:r w:rsidR="009A20F4" w:rsidRPr="009A20F4">
        <w:rPr>
          <w:rFonts w:ascii="Times New Roman" w:hAnsi="Times New Roman" w:cs="Times New Roman"/>
          <w:sz w:val="24"/>
          <w:szCs w:val="24"/>
        </w:rPr>
        <w:t xml:space="preserve"> [5]</w:t>
      </w:r>
      <w:r w:rsidRPr="001A4DBC">
        <w:rPr>
          <w:rFonts w:ascii="Times New Roman" w:hAnsi="Times New Roman" w:cs="Times New Roman"/>
          <w:sz w:val="24"/>
          <w:szCs w:val="24"/>
        </w:rPr>
        <w:t>.</w:t>
      </w:r>
    </w:p>
    <w:p w14:paraId="478691DE" w14:textId="2E1F5952" w:rsidR="009A20F4" w:rsidRPr="00E10392" w:rsidRDefault="009A20F4" w:rsidP="001A4DBC">
      <w:pPr>
        <w:ind w:firstLine="567"/>
        <w:jc w:val="both"/>
        <w:rPr>
          <w:rFonts w:ascii="Times New Roman" w:hAnsi="Times New Roman" w:cstheme="minorBidi"/>
          <w:sz w:val="24"/>
          <w:szCs w:val="21"/>
          <w:lang w:bidi="hi-IN"/>
        </w:rPr>
      </w:pPr>
      <w:r>
        <w:rPr>
          <w:rFonts w:ascii="Times New Roman" w:hAnsi="Times New Roman" w:cstheme="minorBidi"/>
          <w:sz w:val="24"/>
          <w:szCs w:val="21"/>
          <w:lang w:bidi="hi-IN"/>
        </w:rPr>
        <w:t>Улучшение транспортной инфраструктуры может положительно повлиять на несколько сфер экономики в основном путём приближения новых рынков и увеличения их доступности</w:t>
      </w:r>
      <w:r w:rsidR="00B23116">
        <w:rPr>
          <w:rFonts w:ascii="Times New Roman" w:hAnsi="Times New Roman" w:cstheme="minorBidi"/>
          <w:sz w:val="24"/>
          <w:szCs w:val="21"/>
          <w:lang w:bidi="hi-IN"/>
        </w:rPr>
        <w:t>, благодаря улучшениям</w:t>
      </w:r>
      <w:r>
        <w:rPr>
          <w:rFonts w:ascii="Times New Roman" w:hAnsi="Times New Roman" w:cstheme="minorBidi"/>
          <w:sz w:val="24"/>
          <w:szCs w:val="21"/>
          <w:lang w:bidi="hi-IN"/>
        </w:rPr>
        <w:t xml:space="preserve">. </w:t>
      </w:r>
      <w:r w:rsidR="00B23116">
        <w:rPr>
          <w:rFonts w:ascii="Times New Roman" w:hAnsi="Times New Roman" w:cstheme="minorBidi"/>
          <w:sz w:val="24"/>
          <w:szCs w:val="21"/>
          <w:lang w:bidi="hi-IN"/>
        </w:rPr>
        <w:t>Прежде всего, это вызовет увеличение доходности производств в затронутых районах. Это, в свою очередь, увеличит спрос на рабочую силу и повысит заработные платы. Наконец, такие тенденции позволят противостоять</w:t>
      </w:r>
      <w:r w:rsidR="00B23116" w:rsidRPr="00B23116">
        <w:rPr>
          <w:rFonts w:ascii="Times New Roman" w:hAnsi="Times New Roman" w:cstheme="minorBidi"/>
          <w:sz w:val="24"/>
          <w:szCs w:val="21"/>
          <w:lang w:bidi="hi-IN"/>
        </w:rPr>
        <w:t xml:space="preserve"> </w:t>
      </w:r>
      <w:r w:rsidR="00B23116">
        <w:rPr>
          <w:rFonts w:ascii="Times New Roman" w:hAnsi="Times New Roman" w:cstheme="minorBidi"/>
          <w:sz w:val="24"/>
          <w:szCs w:val="21"/>
          <w:lang w:bidi="hi-IN"/>
        </w:rPr>
        <w:t>концентрации большей части экономически активного населения на западе Бутана в целом и в столице в частности.</w:t>
      </w:r>
      <w:r w:rsidR="00E10392">
        <w:rPr>
          <w:rFonts w:ascii="Times New Roman" w:hAnsi="Times New Roman" w:cstheme="minorBidi"/>
          <w:sz w:val="24"/>
          <w:szCs w:val="21"/>
          <w:lang w:bidi="hi-IN"/>
        </w:rPr>
        <w:t xml:space="preserve"> Так, постройка магистрали на юге страны и улучшение </w:t>
      </w:r>
      <w:r w:rsidR="00E10392">
        <w:rPr>
          <w:rFonts w:ascii="Times New Roman" w:hAnsi="Times New Roman" w:cstheme="minorBidi"/>
          <w:sz w:val="24"/>
          <w:szCs w:val="21"/>
          <w:lang w:val="en-US" w:bidi="hi-IN"/>
        </w:rPr>
        <w:t>PNH</w:t>
      </w:r>
      <w:r w:rsidR="00E10392" w:rsidRPr="00E10392">
        <w:rPr>
          <w:rFonts w:ascii="Times New Roman" w:hAnsi="Times New Roman" w:cstheme="minorBidi"/>
          <w:sz w:val="24"/>
          <w:szCs w:val="21"/>
          <w:lang w:bidi="hi-IN"/>
        </w:rPr>
        <w:t xml:space="preserve">1 </w:t>
      </w:r>
      <w:r w:rsidR="00E10392">
        <w:rPr>
          <w:rFonts w:ascii="Times New Roman" w:hAnsi="Times New Roman" w:cstheme="minorBidi"/>
          <w:sz w:val="24"/>
          <w:szCs w:val="21"/>
          <w:lang w:bidi="hi-IN"/>
        </w:rPr>
        <w:t xml:space="preserve">может значительно </w:t>
      </w:r>
      <w:r w:rsidR="00A97F79">
        <w:rPr>
          <w:rFonts w:ascii="Times New Roman" w:hAnsi="Times New Roman" w:cstheme="minorBidi"/>
          <w:sz w:val="24"/>
          <w:szCs w:val="21"/>
          <w:lang w:bidi="hi-IN"/>
        </w:rPr>
        <w:t>повысить</w:t>
      </w:r>
      <w:r w:rsidR="00E10392">
        <w:rPr>
          <w:rFonts w:ascii="Times New Roman" w:hAnsi="Times New Roman" w:cstheme="minorBidi"/>
          <w:sz w:val="24"/>
          <w:szCs w:val="21"/>
          <w:lang w:bidi="hi-IN"/>
        </w:rPr>
        <w:t xml:space="preserve"> экономические показатели восточных частей страны. Было также выявлено, что строительство дорог для Бутана оказывает большее положительное воздействие, чем упрощение бюрократической системы </w:t>
      </w:r>
      <w:r w:rsidR="00E10392" w:rsidRPr="00E10392">
        <w:rPr>
          <w:rFonts w:ascii="Times New Roman" w:hAnsi="Times New Roman" w:cstheme="minorBidi"/>
          <w:sz w:val="24"/>
          <w:szCs w:val="21"/>
          <w:lang w:bidi="hi-IN"/>
        </w:rPr>
        <w:t>[</w:t>
      </w:r>
      <w:r w:rsidR="00E10392">
        <w:rPr>
          <w:rFonts w:ascii="Times New Roman" w:hAnsi="Times New Roman" w:cstheme="minorBidi"/>
          <w:sz w:val="24"/>
          <w:szCs w:val="21"/>
          <w:lang w:bidi="hi-IN"/>
        </w:rPr>
        <w:t>6</w:t>
      </w:r>
      <w:r w:rsidR="00E10392" w:rsidRPr="00E10392">
        <w:rPr>
          <w:rFonts w:ascii="Times New Roman" w:hAnsi="Times New Roman" w:cstheme="minorBidi"/>
          <w:sz w:val="24"/>
          <w:szCs w:val="21"/>
          <w:lang w:bidi="hi-IN"/>
        </w:rPr>
        <w:t>]</w:t>
      </w:r>
      <w:r w:rsidR="00E10392">
        <w:rPr>
          <w:rFonts w:ascii="Times New Roman" w:hAnsi="Times New Roman" w:cstheme="minorBidi"/>
          <w:sz w:val="24"/>
          <w:szCs w:val="21"/>
          <w:lang w:bidi="hi-IN"/>
        </w:rPr>
        <w:t>.</w:t>
      </w:r>
    </w:p>
    <w:p w14:paraId="4C713F45" w14:textId="77777777" w:rsidR="00B62411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14:paraId="2F9522F8" w14:textId="543D56C2" w:rsidR="0093713A" w:rsidRPr="00884E49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20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 w:rsidR="009A20F4" w:rsidRPr="009A20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Lotay T. The State of the Nation // 6th session of the third parliament of Bhutan. Thimphu. – 2021. – p. 129, 131</w:t>
      </w:r>
    </w:p>
    <w:p w14:paraId="076B42F6" w14:textId="3A199918" w:rsidR="0093713A" w:rsidRPr="0093713A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A4D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="009A20F4" w:rsidRPr="009A20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Data Collection Survey On Road Connectivity in The Kingdom of Bhutan Final Report… – ch. 2-2, 2-3, 2-4, 4-4, 4-8</w:t>
      </w:r>
    </w:p>
    <w:p w14:paraId="38F49A0E" w14:textId="0A057319" w:rsidR="00B62411" w:rsidRPr="009A20F4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20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r w:rsidR="009A20F4" w:rsidRPr="009A20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Sarkar R., Ray I. Two nineteenth century trade routes in the Eastern Himalayas: The Bhutanese trade with Tibet and Bengal. – 2006. – p. 56-58, 73</w:t>
      </w:r>
    </w:p>
    <w:p w14:paraId="1AC6D7E4" w14:textId="76E49A89" w:rsidR="00B62411" w:rsidRPr="009A20F4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20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1119E4" w:rsidRPr="009A20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9A20F4" w:rsidRPr="009A20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Bhutan: Potential of Multi-Modal Connectivity. – CUTS International. – p. 1</w:t>
      </w:r>
    </w:p>
    <w:p w14:paraId="59550045" w14:textId="11DDBA3C" w:rsidR="00B62411" w:rsidRPr="00E10392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20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="001119E4" w:rsidRPr="009A20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9A20F4" w:rsidRPr="009A20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Trade and Transport Facilitation Monitoring Mechanism in Bhutan. Baseline Study. – Asian Development Bank, 2017. – p. xi, xii</w:t>
      </w:r>
    </w:p>
    <w:p w14:paraId="4D9E2CFB" w14:textId="42602AA7" w:rsidR="0093713A" w:rsidRPr="00E10392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theme="minorBidi"/>
          <w:color w:val="000000"/>
          <w:sz w:val="24"/>
          <w:szCs w:val="21"/>
          <w:lang w:bidi="hi-IN"/>
        </w:rPr>
      </w:pPr>
      <w:r w:rsidRPr="009371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6. </w:t>
      </w:r>
      <w:r w:rsidR="00E10392" w:rsidRPr="00E103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Satoru K., Ikumo I., Tsubota K. Analysis of economic potentials of infrastructure developments in and around Bhutan. – 2018</w:t>
      </w:r>
      <w:r w:rsidR="00E10392" w:rsidRPr="00E103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– </w:t>
      </w:r>
      <w:r w:rsidR="00E103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p. 24-27</w:t>
      </w:r>
    </w:p>
    <w:sectPr w:rsidR="0093713A" w:rsidRPr="00E1039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55D4" w14:textId="77777777" w:rsidR="00EE77C2" w:rsidRDefault="00EE77C2" w:rsidP="001A4DBC">
      <w:r>
        <w:separator/>
      </w:r>
    </w:p>
  </w:endnote>
  <w:endnote w:type="continuationSeparator" w:id="0">
    <w:p w14:paraId="329E0558" w14:textId="77777777" w:rsidR="00EE77C2" w:rsidRDefault="00EE77C2" w:rsidP="001A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57C5" w14:textId="77777777" w:rsidR="00EE77C2" w:rsidRDefault="00EE77C2" w:rsidP="001A4DBC">
      <w:r>
        <w:separator/>
      </w:r>
    </w:p>
  </w:footnote>
  <w:footnote w:type="continuationSeparator" w:id="0">
    <w:p w14:paraId="0519E888" w14:textId="77777777" w:rsidR="00EE77C2" w:rsidRDefault="00EE77C2" w:rsidP="001A4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D130F"/>
    <w:multiLevelType w:val="multilevel"/>
    <w:tmpl w:val="9A80BE3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DBC"/>
    <w:rsid w:val="000007D1"/>
    <w:rsid w:val="000967D7"/>
    <w:rsid w:val="001119E4"/>
    <w:rsid w:val="001A4DBC"/>
    <w:rsid w:val="00275BB0"/>
    <w:rsid w:val="002A6A2D"/>
    <w:rsid w:val="002C13F5"/>
    <w:rsid w:val="003567BA"/>
    <w:rsid w:val="004F14BC"/>
    <w:rsid w:val="005E386D"/>
    <w:rsid w:val="006B339E"/>
    <w:rsid w:val="007B4530"/>
    <w:rsid w:val="00884E49"/>
    <w:rsid w:val="008F4A2C"/>
    <w:rsid w:val="0093713A"/>
    <w:rsid w:val="009A20F4"/>
    <w:rsid w:val="00A97F79"/>
    <w:rsid w:val="00B23116"/>
    <w:rsid w:val="00B62411"/>
    <w:rsid w:val="00B90AE1"/>
    <w:rsid w:val="00BA0AA1"/>
    <w:rsid w:val="00CA0150"/>
    <w:rsid w:val="00DB4176"/>
    <w:rsid w:val="00DE6E76"/>
    <w:rsid w:val="00E10392"/>
    <w:rsid w:val="00E47437"/>
    <w:rsid w:val="00EE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5885"/>
  <w15:docId w15:val="{62DCAE68-1AD2-4894-B8C4-E7D72661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3713A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9A20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azanov911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1;&#1085;\Downloads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BAC74-076D-4BBC-A4F8-1BA3FE93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</Template>
  <TotalTime>86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</dc:creator>
  <cp:lastModifiedBy>Ян Рязанов</cp:lastModifiedBy>
  <cp:revision>2</cp:revision>
  <dcterms:created xsi:type="dcterms:W3CDTF">2024-02-29T14:09:00Z</dcterms:created>
  <dcterms:modified xsi:type="dcterms:W3CDTF">2024-02-29T15:35:00Z</dcterms:modified>
</cp:coreProperties>
</file>