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C508" w14:textId="1F862C31" w:rsidR="00681AAF" w:rsidRPr="001039F3" w:rsidRDefault="00307E2E" w:rsidP="0068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Совершенствование логистической поддержки розничной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</w:t>
      </w:r>
      <w:r w:rsidR="00845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торговли</w:t>
      </w:r>
      <w:proofErr w:type="spellEnd"/>
      <w:r w:rsidR="008454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основе опыта стран </w:t>
      </w:r>
      <w:r w:rsidR="00D82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Южной и Восточной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Азии</w:t>
      </w:r>
    </w:p>
    <w:p w14:paraId="610CA397" w14:textId="77777777" w:rsidR="00681AAF" w:rsidRDefault="00681AAF" w:rsidP="0068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Илларионов Даниил Валентинович</w:t>
      </w:r>
    </w:p>
    <w:p w14:paraId="3CECAFF9" w14:textId="77777777" w:rsidR="00681AAF" w:rsidRDefault="00681AAF" w:rsidP="0068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2 курс магистратуры</w:t>
      </w:r>
    </w:p>
    <w:p w14:paraId="5F27AE4F" w14:textId="77777777" w:rsidR="00681AAF" w:rsidRDefault="00681AAF" w:rsidP="0068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8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Национальный исследовательский университет «Высшая школа экономики»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</w:p>
    <w:p w14:paraId="1056F826" w14:textId="0E3EB925" w:rsidR="00681AAF" w:rsidRDefault="007D1C95" w:rsidP="0068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Высшая школа бизнеса</w:t>
      </w:r>
      <w:r w:rsidR="00681AA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0EC72BF3" w14:textId="00C825C8" w:rsidR="00681AAF" w:rsidRDefault="00681AAF" w:rsidP="0068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  <w:lang w:val="de-DE"/>
        </w:rPr>
      </w:pPr>
      <w:r w:rsidRPr="00103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E</w:t>
      </w:r>
      <w:r w:rsidRPr="0054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–</w:t>
      </w:r>
      <w:r w:rsidRPr="001039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/>
        </w:rPr>
        <w:t>mail</w:t>
      </w:r>
      <w:r w:rsidRPr="005448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Pr="00544839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 xml:space="preserve"> </w:t>
      </w:r>
      <w:hyperlink r:id="rId5" w:history="1">
        <w:r w:rsidRPr="00CC2486">
          <w:rPr>
            <w:rStyle w:val="a5"/>
            <w:rFonts w:asciiTheme="majorBidi" w:hAnsiTheme="majorBidi" w:cstheme="majorBidi"/>
            <w:i/>
            <w:iCs/>
            <w:sz w:val="24"/>
            <w:szCs w:val="24"/>
            <w:lang w:val="de-DE"/>
          </w:rPr>
          <w:t>daniil.illar@gmail.com</w:t>
        </w:r>
      </w:hyperlink>
    </w:p>
    <w:p w14:paraId="489969A8" w14:textId="67955E8B" w:rsidR="00681AAF" w:rsidRDefault="00681AAF" w:rsidP="001039F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текущий момент </w:t>
      </w:r>
      <w:r w:rsidR="00307E2E">
        <w:rPr>
          <w:rFonts w:ascii="Times New Roman" w:hAnsi="Times New Roman" w:cs="Times New Roman"/>
          <w:sz w:val="24"/>
          <w:szCs w:val="24"/>
          <w:lang w:eastAsia="en-US"/>
        </w:rPr>
        <w:t xml:space="preserve">внешняя политика России находится под влиянием значительных флуктуаций, которые создают трудности не только для развития рынка </w:t>
      </w:r>
      <w:proofErr w:type="spellStart"/>
      <w:r w:rsidR="00307E2E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="00307E2E">
        <w:rPr>
          <w:rFonts w:ascii="Times New Roman" w:hAnsi="Times New Roman" w:cs="Times New Roman"/>
          <w:sz w:val="24"/>
          <w:szCs w:val="24"/>
          <w:lang w:eastAsia="en-US"/>
        </w:rPr>
        <w:t>, но и трудности в его работе. В связи с этим возникает интерес к поиску альтернативных поставщиков, которые смогут удовлетворять возрастающему спросу логистической сферы, или использование альтернативных</w:t>
      </w:r>
      <w:r w:rsidR="00307E2E" w:rsidRPr="00307E2E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="00307E2E">
        <w:rPr>
          <w:rFonts w:ascii="Times New Roman" w:hAnsi="Times New Roman" w:cs="Times New Roman"/>
          <w:sz w:val="24"/>
          <w:szCs w:val="24"/>
          <w:lang w:eastAsia="en-US"/>
        </w:rPr>
        <w:t>новых моделей логистических процессов, которые за прошедшее время значительно развились в таких странах, как Китай и Индия</w:t>
      </w:r>
      <w:r w:rsidR="00DA1191" w:rsidRPr="00DA1191">
        <w:rPr>
          <w:rFonts w:ascii="Times New Roman" w:hAnsi="Times New Roman" w:cs="Times New Roman"/>
          <w:sz w:val="24"/>
          <w:szCs w:val="24"/>
          <w:lang w:eastAsia="en-US"/>
        </w:rPr>
        <w:t xml:space="preserve"> [</w:t>
      </w:r>
      <w:proofErr w:type="spellStart"/>
      <w:r w:rsidR="00D41082">
        <w:rPr>
          <w:rFonts w:ascii="Times New Roman" w:hAnsi="Times New Roman" w:cs="Times New Roman"/>
          <w:sz w:val="24"/>
          <w:szCs w:val="24"/>
          <w:lang w:eastAsia="en-US"/>
        </w:rPr>
        <w:t>Дыбская</w:t>
      </w:r>
      <w:proofErr w:type="spellEnd"/>
      <w:r w:rsidR="00D41082">
        <w:rPr>
          <w:rFonts w:ascii="Times New Roman" w:hAnsi="Times New Roman" w:cs="Times New Roman"/>
          <w:sz w:val="24"/>
          <w:szCs w:val="24"/>
          <w:lang w:eastAsia="en-US"/>
        </w:rPr>
        <w:t xml:space="preserve"> В.В., 2019, с. 78]</w:t>
      </w:r>
      <w:r w:rsidR="00307E2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874539C" w14:textId="4D9A267B" w:rsidR="0084546C" w:rsidRDefault="0084546C" w:rsidP="008454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Основной проблемой является с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овершенствования логистической поддержки розничной </w:t>
      </w:r>
      <w:proofErr w:type="spellStart"/>
      <w:r w:rsidRPr="0084546C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в условиях геополитической нестабильности на основе анализа опыта логистических пр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оцессов в странах 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Южной и Восточной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Азии.</w:t>
      </w:r>
    </w:p>
    <w:p w14:paraId="61FF4AF5" w14:textId="7A188B30" w:rsidR="0084546C" w:rsidRPr="0084546C" w:rsidRDefault="0084546C" w:rsidP="0084546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546C">
        <w:rPr>
          <w:rFonts w:ascii="Times New Roman" w:hAnsi="Times New Roman" w:cs="Times New Roman"/>
          <w:sz w:val="24"/>
          <w:szCs w:val="24"/>
          <w:lang w:eastAsia="en-US"/>
        </w:rPr>
        <w:t>Ранние исследования в этой области чаще всего фокусировались на технологических аспектах логистических процессов и оптимизации цепочек поставок в рамка</w:t>
      </w:r>
      <w:r>
        <w:rPr>
          <w:rFonts w:ascii="Times New Roman" w:hAnsi="Times New Roman" w:cs="Times New Roman"/>
          <w:sz w:val="24"/>
          <w:szCs w:val="24"/>
          <w:lang w:eastAsia="en-US"/>
        </w:rPr>
        <w:t>х отдельных стран или регионов.</w:t>
      </w:r>
    </w:p>
    <w:p w14:paraId="0C860EA5" w14:textId="45FFC691" w:rsidR="00307E2E" w:rsidRDefault="0084546C" w:rsidP="00BE782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С развитием мировой экономики и увеличением объемов розничной </w:t>
      </w:r>
      <w:proofErr w:type="spellStart"/>
      <w:r w:rsidRPr="0084546C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появилась потребность в более комплексном подходе к логистике, учитывающем влияние геополитических факторов на процессы поставок. В последние годы исследователи начали обращать больше внимания на анализ опыта стран 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Южной и Восточной 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>Азии, таких как Китай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и Индия, где наблюдается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стремительное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</w:t>
      </w:r>
      <w:proofErr w:type="spellStart"/>
      <w:r w:rsidRPr="0084546C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и применение инновационных моделей логистики</w:t>
      </w:r>
      <w:r>
        <w:rPr>
          <w:rFonts w:ascii="Times New Roman" w:hAnsi="Times New Roman" w:cs="Times New Roman"/>
          <w:sz w:val="24"/>
          <w:szCs w:val="24"/>
          <w:lang w:eastAsia="en-US"/>
        </w:rPr>
        <w:t>, например, «складирование под заказ»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A1191" w:rsidRPr="00DA1191">
        <w:rPr>
          <w:rFonts w:ascii="Times New Roman" w:hAnsi="Times New Roman" w:cs="Times New Roman"/>
          <w:sz w:val="24"/>
          <w:szCs w:val="24"/>
          <w:lang w:eastAsia="en-US"/>
        </w:rPr>
        <w:t>[</w:t>
      </w:r>
      <w:proofErr w:type="spellStart"/>
      <w:r w:rsidR="00DA1191">
        <w:rPr>
          <w:rFonts w:ascii="Times New Roman" w:hAnsi="Times New Roman" w:cs="Times New Roman"/>
          <w:sz w:val="24"/>
          <w:szCs w:val="24"/>
          <w:lang w:eastAsia="en-US"/>
        </w:rPr>
        <w:t>Shan</w:t>
      </w:r>
      <w:proofErr w:type="spellEnd"/>
      <w:r w:rsidR="00DA1191">
        <w:rPr>
          <w:rFonts w:ascii="Times New Roman" w:hAnsi="Times New Roman" w:cs="Times New Roman"/>
          <w:sz w:val="24"/>
          <w:szCs w:val="24"/>
          <w:lang w:eastAsia="en-US"/>
        </w:rPr>
        <w:t xml:space="preserve">, H., 2021, с. </w:t>
      </w:r>
      <w:r w:rsidR="00DA1191" w:rsidRPr="00050BB6">
        <w:rPr>
          <w:rFonts w:ascii="Times New Roman" w:eastAsia="Times New Roman" w:hAnsi="Times New Roman" w:cs="Times New Roman"/>
          <w:color w:val="000000"/>
          <w:sz w:val="24"/>
          <w:szCs w:val="24"/>
        </w:rPr>
        <w:t>2490</w:t>
      </w:r>
      <w:r w:rsidR="00DA1191">
        <w:rPr>
          <w:rFonts w:ascii="Times New Roman" w:hAnsi="Times New Roman" w:cs="Times New Roman"/>
          <w:sz w:val="24"/>
          <w:szCs w:val="24"/>
          <w:lang w:eastAsia="en-US"/>
        </w:rPr>
        <w:t>]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>. Тем не мен</w:t>
      </w:r>
      <w:r w:rsidR="00BE7829">
        <w:rPr>
          <w:rFonts w:ascii="Times New Roman" w:hAnsi="Times New Roman" w:cs="Times New Roman"/>
          <w:sz w:val="24"/>
          <w:szCs w:val="24"/>
          <w:lang w:eastAsia="en-US"/>
        </w:rPr>
        <w:t>ее, на данный момент существует довольно малое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количество исследований, </w:t>
      </w:r>
      <w:r w:rsidR="00050BB6">
        <w:rPr>
          <w:rFonts w:ascii="Times New Roman" w:hAnsi="Times New Roman" w:cs="Times New Roman"/>
          <w:sz w:val="24"/>
          <w:szCs w:val="24"/>
          <w:lang w:eastAsia="en-US"/>
        </w:rPr>
        <w:t>охватывающих темы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анализ</w:t>
      </w:r>
      <w:r w:rsidR="00050BB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4546C">
        <w:rPr>
          <w:rFonts w:ascii="Times New Roman" w:hAnsi="Times New Roman" w:cs="Times New Roman"/>
          <w:sz w:val="24"/>
          <w:szCs w:val="24"/>
          <w:lang w:eastAsia="en-US"/>
        </w:rPr>
        <w:t xml:space="preserve"> логистических процессов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тенденций различных стран, включающих</w:t>
      </w:r>
      <w:r w:rsidR="00050BB6">
        <w:rPr>
          <w:rFonts w:ascii="Times New Roman" w:hAnsi="Times New Roman" w:cs="Times New Roman"/>
          <w:sz w:val="24"/>
          <w:szCs w:val="24"/>
          <w:lang w:eastAsia="en-US"/>
        </w:rPr>
        <w:t xml:space="preserve"> в себя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специфик</w:t>
      </w:r>
      <w:r w:rsidR="00050BB6">
        <w:rPr>
          <w:rFonts w:ascii="Times New Roman" w:hAnsi="Times New Roman" w:cs="Times New Roman"/>
          <w:sz w:val="24"/>
          <w:szCs w:val="24"/>
          <w:lang w:eastAsia="en-US"/>
        </w:rPr>
        <w:t>у организационных структур, новые виды экспресс-доставки</w:t>
      </w:r>
      <w:r w:rsidR="00BE7829">
        <w:rPr>
          <w:rFonts w:ascii="Times New Roman" w:hAnsi="Times New Roman" w:cs="Times New Roman"/>
          <w:sz w:val="24"/>
          <w:szCs w:val="24"/>
          <w:lang w:eastAsia="en-US"/>
        </w:rPr>
        <w:t xml:space="preserve">. Особенно мало статей, затрагивающих тематику использования </w:t>
      </w:r>
      <w:r w:rsidR="00050BB6">
        <w:rPr>
          <w:rFonts w:ascii="Times New Roman" w:hAnsi="Times New Roman" w:cs="Times New Roman"/>
          <w:sz w:val="24"/>
          <w:szCs w:val="24"/>
          <w:lang w:eastAsia="en-US"/>
        </w:rPr>
        <w:t xml:space="preserve">инструментов финансирования цепей поставок. </w:t>
      </w:r>
    </w:p>
    <w:p w14:paraId="51EBBE2E" w14:textId="448593D5" w:rsidR="00050BB6" w:rsidRPr="00050BB6" w:rsidRDefault="00050BB6" w:rsidP="00050BB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качестве литературных источников в данной работе используются а</w:t>
      </w:r>
      <w:r w:rsidRPr="00050BB6">
        <w:rPr>
          <w:rFonts w:ascii="Times New Roman" w:hAnsi="Times New Roman" w:cs="Times New Roman"/>
          <w:sz w:val="24"/>
          <w:szCs w:val="24"/>
          <w:lang w:eastAsia="en-US"/>
        </w:rPr>
        <w:t>кадемические обзоры современных тенденций в логистике и электронной коммерции, а также анализ конкретных случаев исследования, связанн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ых с опытом стран 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Южной и Восточной </w:t>
      </w:r>
      <w:r>
        <w:rPr>
          <w:rFonts w:ascii="Times New Roman" w:hAnsi="Times New Roman" w:cs="Times New Roman"/>
          <w:sz w:val="24"/>
          <w:szCs w:val="24"/>
          <w:lang w:eastAsia="en-US"/>
        </w:rPr>
        <w:t>Азии.</w:t>
      </w:r>
    </w:p>
    <w:p w14:paraId="7D285AAE" w14:textId="44D36D6A" w:rsidR="00050BB6" w:rsidRPr="00050BB6" w:rsidRDefault="00050BB6" w:rsidP="00050BB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50BB6">
        <w:rPr>
          <w:rFonts w:ascii="Times New Roman" w:hAnsi="Times New Roman" w:cs="Times New Roman"/>
          <w:sz w:val="24"/>
          <w:szCs w:val="24"/>
          <w:lang w:eastAsia="en-US"/>
        </w:rPr>
        <w:t>Дополнительно используются отчеты международных организаций, таких как Всемирный банк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а также консалтинговые исследования зарубежных </w:t>
      </w:r>
      <w:r w:rsidR="00DA1191">
        <w:rPr>
          <w:rFonts w:ascii="Times New Roman" w:hAnsi="Times New Roman" w:cs="Times New Roman"/>
          <w:sz w:val="24"/>
          <w:szCs w:val="24"/>
          <w:lang w:eastAsia="en-US"/>
        </w:rPr>
        <w:t xml:space="preserve">и отечественных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компаний</w:t>
      </w:r>
      <w:r w:rsidRPr="00050BB6">
        <w:rPr>
          <w:rFonts w:ascii="Times New Roman" w:hAnsi="Times New Roman" w:cs="Times New Roman"/>
          <w:sz w:val="24"/>
          <w:szCs w:val="24"/>
          <w:lang w:eastAsia="en-US"/>
        </w:rPr>
        <w:t xml:space="preserve"> для получения актуальных данных о развитии розничной </w:t>
      </w:r>
      <w:proofErr w:type="spellStart"/>
      <w:r w:rsidRPr="00050BB6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Pr="00050BB6">
        <w:rPr>
          <w:rFonts w:ascii="Times New Roman" w:hAnsi="Times New Roman" w:cs="Times New Roman"/>
          <w:sz w:val="24"/>
          <w:szCs w:val="24"/>
          <w:lang w:eastAsia="en-US"/>
        </w:rPr>
        <w:t xml:space="preserve"> и логистических проц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ессов в </w:t>
      </w:r>
      <w:r w:rsidR="00BE7829">
        <w:rPr>
          <w:rFonts w:ascii="Times New Roman" w:hAnsi="Times New Roman" w:cs="Times New Roman"/>
          <w:sz w:val="24"/>
          <w:szCs w:val="24"/>
          <w:lang w:eastAsia="en-US"/>
        </w:rPr>
        <w:t>иностранных компаниях различных стран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мира.</w:t>
      </w:r>
    </w:p>
    <w:p w14:paraId="3EA072B8" w14:textId="5278F197" w:rsidR="00050BB6" w:rsidRPr="00DA1191" w:rsidRDefault="00BE7829" w:rsidP="00050BB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Основным методом исследования данной проблемы является аналитический подход, позволяющий выявить ключевые факторы, влияющие</w:t>
      </w:r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 xml:space="preserve"> на логистическую поддержку розничной </w:t>
      </w:r>
      <w:proofErr w:type="spellStart"/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>. Также используются сравнительный анализ и кейс-</w:t>
      </w:r>
      <w:proofErr w:type="spellStart"/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>стади</w:t>
      </w:r>
      <w:proofErr w:type="spellEnd"/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 xml:space="preserve"> для изучения опыта стран 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Южной и </w:t>
      </w:r>
      <w:proofErr w:type="gramStart"/>
      <w:r w:rsidR="00D824DD">
        <w:rPr>
          <w:rFonts w:ascii="Times New Roman" w:hAnsi="Times New Roman" w:cs="Times New Roman"/>
          <w:sz w:val="24"/>
          <w:szCs w:val="24"/>
          <w:lang w:eastAsia="en-US"/>
        </w:rPr>
        <w:t>Восточн</w:t>
      </w:r>
      <w:bookmarkStart w:id="0" w:name="_GoBack"/>
      <w:bookmarkEnd w:id="0"/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ой </w:t>
      </w:r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>Азии</w:t>
      </w:r>
      <w:proofErr w:type="gramEnd"/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 xml:space="preserve"> и выявления перспективных практик, которые могут быть применены на российском рынке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розничной онлайн-торговли</w:t>
      </w:r>
      <w:r w:rsidR="00DA11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A1191" w:rsidRPr="00DA1191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="00DA1191">
        <w:rPr>
          <w:rFonts w:ascii="Times New Roman" w:hAnsi="Times New Roman" w:cs="Times New Roman"/>
          <w:sz w:val="24"/>
          <w:szCs w:val="24"/>
          <w:lang w:val="en-US" w:eastAsia="en-US"/>
        </w:rPr>
        <w:t>Data</w:t>
      </w:r>
      <w:r w:rsidR="00DA1191" w:rsidRPr="00DA11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A1191">
        <w:rPr>
          <w:rFonts w:ascii="Times New Roman" w:hAnsi="Times New Roman" w:cs="Times New Roman"/>
          <w:sz w:val="24"/>
          <w:szCs w:val="24"/>
          <w:lang w:val="en-US" w:eastAsia="en-US"/>
        </w:rPr>
        <w:t>Insight</w:t>
      </w:r>
      <w:r w:rsidR="00DA1191">
        <w:rPr>
          <w:rFonts w:ascii="Times New Roman" w:hAnsi="Times New Roman" w:cs="Times New Roman"/>
          <w:sz w:val="24"/>
          <w:szCs w:val="24"/>
          <w:lang w:eastAsia="en-US"/>
        </w:rPr>
        <w:t>, 20</w:t>
      </w:r>
      <w:r w:rsidR="00DA1191" w:rsidRPr="00DA1191">
        <w:rPr>
          <w:rFonts w:ascii="Times New Roman" w:hAnsi="Times New Roman" w:cs="Times New Roman"/>
          <w:sz w:val="24"/>
          <w:szCs w:val="24"/>
          <w:lang w:eastAsia="en-US"/>
        </w:rPr>
        <w:t xml:space="preserve">21, </w:t>
      </w:r>
      <w:r w:rsidR="00DA1191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="00050BB6" w:rsidRPr="00050BB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DA1191" w:rsidRPr="00DA1191">
        <w:rPr>
          <w:rFonts w:ascii="Times New Roman" w:hAnsi="Times New Roman" w:cs="Times New Roman"/>
          <w:sz w:val="24"/>
          <w:szCs w:val="24"/>
          <w:lang w:eastAsia="en-US"/>
        </w:rPr>
        <w:t xml:space="preserve"> 3]</w:t>
      </w:r>
    </w:p>
    <w:p w14:paraId="4FEA4BE1" w14:textId="0672DB5A" w:rsidR="00BE7829" w:rsidRPr="00BE7829" w:rsidRDefault="00BE7829" w:rsidP="00BE782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829">
        <w:rPr>
          <w:rFonts w:ascii="Times New Roman" w:hAnsi="Times New Roman" w:cs="Times New Roman"/>
          <w:sz w:val="24"/>
          <w:szCs w:val="24"/>
          <w:lang w:eastAsia="en-US"/>
        </w:rPr>
        <w:t>Результаты исследования позволили выделить несколько рекомендаций по совершенствованию логистической поддержки рознич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России:</w:t>
      </w:r>
    </w:p>
    <w:p w14:paraId="14E70CE9" w14:textId="59AA7289" w:rsidR="00BE7829" w:rsidRPr="00BE7829" w:rsidRDefault="008E3DD8" w:rsidP="00BE7829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Определение проблем логистической деятельности, свойственных как странам </w:t>
      </w:r>
      <w:r w:rsidR="00D824DD">
        <w:rPr>
          <w:rFonts w:ascii="Times New Roman" w:hAnsi="Times New Roman" w:cs="Times New Roman"/>
          <w:sz w:val="24"/>
          <w:szCs w:val="24"/>
          <w:lang w:eastAsia="en-US"/>
        </w:rPr>
        <w:t xml:space="preserve">Южной и Восточной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Азии, так и российскому рынку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EE705E1" w14:textId="21E44121" w:rsidR="00BE7829" w:rsidRDefault="008E3DD8" w:rsidP="00BE7829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Разработка рациональной последовательности для повышения конкурентоспособности компаний розничной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</w:p>
    <w:p w14:paraId="4B297039" w14:textId="17801378" w:rsidR="008E3DD8" w:rsidRPr="008E3DD8" w:rsidRDefault="008E3DD8" w:rsidP="008E3DD8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Формирование комплекса мер по адаптации</w:t>
      </w:r>
      <w:r w:rsidRPr="00BE7829">
        <w:rPr>
          <w:rFonts w:ascii="Times New Roman" w:hAnsi="Times New Roman" w:cs="Times New Roman"/>
          <w:sz w:val="24"/>
          <w:szCs w:val="24"/>
          <w:lang w:eastAsia="en-US"/>
        </w:rPr>
        <w:t xml:space="preserve"> успешных логистических моделей из стран Ближней Азии, учитывая специфику российского рынка.</w:t>
      </w:r>
    </w:p>
    <w:p w14:paraId="3F92E5FB" w14:textId="7FD994A0" w:rsidR="00BE7829" w:rsidRPr="00BE7829" w:rsidRDefault="00BE7829" w:rsidP="00BE782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7829">
        <w:rPr>
          <w:rFonts w:ascii="Times New Roman" w:hAnsi="Times New Roman" w:cs="Times New Roman"/>
          <w:sz w:val="24"/>
          <w:szCs w:val="24"/>
          <w:lang w:eastAsia="en-US"/>
        </w:rPr>
        <w:t xml:space="preserve">Эти рекомендации могут способствовать улучшению логистической инфраструктуры и повышению конкурентоспособности российской розничной </w:t>
      </w:r>
      <w:proofErr w:type="spellStart"/>
      <w:r w:rsidRPr="00BE7829">
        <w:rPr>
          <w:rFonts w:ascii="Times New Roman" w:hAnsi="Times New Roman" w:cs="Times New Roman"/>
          <w:sz w:val="24"/>
          <w:szCs w:val="24"/>
          <w:lang w:eastAsia="en-US"/>
        </w:rPr>
        <w:t>интернет-торговли</w:t>
      </w:r>
      <w:proofErr w:type="spellEnd"/>
      <w:r w:rsidRPr="00BE782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47F70009" w14:textId="77777777" w:rsidR="00BF7046" w:rsidRPr="00BF7046" w:rsidRDefault="00B80C80" w:rsidP="00BF70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8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</w:t>
      </w:r>
      <w:r w:rsidRPr="00BF7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8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BF7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80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64D76A7D" w14:textId="3856783F" w:rsidR="00050BB6" w:rsidRPr="00DA1191" w:rsidRDefault="00050BB6" w:rsidP="00050BB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50B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Shan, H., Tong, Q., Shi, J., </w:t>
      </w:r>
      <w:r w:rsid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Zhang, Q.  2021</w:t>
      </w:r>
      <w:r w:rsidRPr="00050B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A1191"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‘</w:t>
      </w:r>
      <w:r w:rsidRPr="00050BB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Risk Assessment of Express Delivery Service Failures in China: An Improved Failure Mod</w:t>
      </w:r>
      <w:r w:rsid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and Effects Analysis Approach</w:t>
      </w:r>
      <w:r w:rsidR="00DA1191"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8800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J. </w:t>
      </w:r>
      <w:proofErr w:type="spellStart"/>
      <w:r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Theor</w:t>
      </w:r>
      <w:proofErr w:type="spellEnd"/>
      <w:r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Appl. Electron. </w:t>
      </w:r>
      <w:proofErr w:type="spellStart"/>
      <w:r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Commer</w:t>
      </w:r>
      <w:proofErr w:type="spellEnd"/>
      <w:r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Res., 16</w:t>
      </w:r>
      <w:r w:rsidR="00DA1191"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(6)</w:t>
      </w:r>
      <w:r w:rsid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A119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2490-2514. </w:t>
      </w:r>
    </w:p>
    <w:p w14:paraId="0B901079" w14:textId="6D491DB8" w:rsidR="00BE7829" w:rsidRPr="00BE7829" w:rsidRDefault="00BE7829" w:rsidP="00BE782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E7829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proofErr w:type="spellEnd"/>
      <w:r w:rsidRPr="00BE7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7829">
        <w:rPr>
          <w:rFonts w:ascii="Times New Roman" w:eastAsia="Times New Roman" w:hAnsi="Times New Roman" w:cs="Times New Roman"/>
          <w:color w:val="000000"/>
          <w:sz w:val="24"/>
          <w:szCs w:val="24"/>
        </w:rPr>
        <w:t>Insight</w:t>
      </w:r>
      <w:proofErr w:type="spellEnd"/>
      <w:r w:rsidRPr="00BE7829">
        <w:rPr>
          <w:rFonts w:ascii="Times New Roman" w:eastAsia="Times New Roman" w:hAnsi="Times New Roman" w:cs="Times New Roman"/>
          <w:color w:val="000000"/>
          <w:sz w:val="24"/>
          <w:szCs w:val="24"/>
        </w:rPr>
        <w:t>. (2021). Маркетинговое исследование «Интернет-торговля в России 2022» URL: https://datainsight.ru/eCommerce_2022</w:t>
      </w:r>
    </w:p>
    <w:p w14:paraId="18907E0F" w14:textId="1210791B" w:rsidR="00050BB6" w:rsidRPr="00BF7046" w:rsidRDefault="00D41082" w:rsidP="008E3DD8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В.В. </w:t>
      </w:r>
      <w:r w:rsid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(2019) </w:t>
      </w:r>
      <w:r w:rsidR="008E3DD8" w:rsidRP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системы распределения в логистике</w:t>
      </w:r>
      <w:r w:rsid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3DD8" w:rsidRP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 w:rsidR="008E3DD8" w:rsidRPr="008E3DD8">
        <w:t xml:space="preserve"> </w:t>
      </w:r>
      <w:r w:rsidR="008E3DD8" w:rsidRP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>НИЦ ИНФРА-М</w:t>
      </w:r>
      <w:r w:rsid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  <w:r w:rsidR="008E3DD8" w:rsidRPr="008E3D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50BB6" w:rsidRPr="00BF704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AE1"/>
    <w:multiLevelType w:val="hybridMultilevel"/>
    <w:tmpl w:val="9EF6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C73"/>
    <w:multiLevelType w:val="hybridMultilevel"/>
    <w:tmpl w:val="1BA6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41842"/>
    <w:multiLevelType w:val="hybridMultilevel"/>
    <w:tmpl w:val="C5CA755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F3"/>
    <w:rsid w:val="000007D1"/>
    <w:rsid w:val="00050BB6"/>
    <w:rsid w:val="00085F03"/>
    <w:rsid w:val="000967D7"/>
    <w:rsid w:val="001039F3"/>
    <w:rsid w:val="001119E4"/>
    <w:rsid w:val="00275BB0"/>
    <w:rsid w:val="002A6A2D"/>
    <w:rsid w:val="002C13F5"/>
    <w:rsid w:val="00307E2E"/>
    <w:rsid w:val="003567BA"/>
    <w:rsid w:val="004F14BC"/>
    <w:rsid w:val="005E386D"/>
    <w:rsid w:val="006347A8"/>
    <w:rsid w:val="00681AAF"/>
    <w:rsid w:val="006B339E"/>
    <w:rsid w:val="006D6565"/>
    <w:rsid w:val="00784ED0"/>
    <w:rsid w:val="007A1DE5"/>
    <w:rsid w:val="007B4530"/>
    <w:rsid w:val="007D1C95"/>
    <w:rsid w:val="0084546C"/>
    <w:rsid w:val="008800BB"/>
    <w:rsid w:val="00884E49"/>
    <w:rsid w:val="008E3DD8"/>
    <w:rsid w:val="0093713A"/>
    <w:rsid w:val="00A039BB"/>
    <w:rsid w:val="00AE3D01"/>
    <w:rsid w:val="00B62411"/>
    <w:rsid w:val="00B80C80"/>
    <w:rsid w:val="00BE7829"/>
    <w:rsid w:val="00BF7046"/>
    <w:rsid w:val="00C5307E"/>
    <w:rsid w:val="00C54212"/>
    <w:rsid w:val="00CA0150"/>
    <w:rsid w:val="00D41082"/>
    <w:rsid w:val="00D824DD"/>
    <w:rsid w:val="00DA1191"/>
    <w:rsid w:val="00DA3626"/>
    <w:rsid w:val="00DB4176"/>
    <w:rsid w:val="00DE6E76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4182"/>
  <w15:docId w15:val="{E1058317-889F-436F-B2CD-F3C6A1C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65"/>
    <w:pPr>
      <w:ind w:firstLine="562"/>
      <w:contextualSpacing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il.illar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ab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Evgrafov Andrew</dc:creator>
  <cp:lastModifiedBy>Котик :3</cp:lastModifiedBy>
  <cp:revision>6</cp:revision>
  <dcterms:created xsi:type="dcterms:W3CDTF">2024-02-16T20:17:00Z</dcterms:created>
  <dcterms:modified xsi:type="dcterms:W3CDTF">2024-02-16T20:40:00Z</dcterms:modified>
</cp:coreProperties>
</file>