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B9B74" w14:textId="77777777" w:rsidR="00A7361F" w:rsidRDefault="00000000">
      <w:pPr>
        <w:shd w:val="clear" w:color="auto" w:fill="FFFFFF"/>
        <w:jc w:val="center"/>
      </w:pPr>
      <w:r>
        <w:rPr>
          <w:b/>
          <w:color w:val="000000"/>
        </w:rPr>
        <w:t>Свойства формовочных композиций на основе коллагена природного происхождения</w:t>
      </w:r>
    </w:p>
    <w:p w14:paraId="2D678BE1" w14:textId="449DECE5" w:rsidR="00A7361F" w:rsidRDefault="00000000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Ахмедов М.М.</w:t>
      </w:r>
      <w:r w:rsidR="00C92B4F" w:rsidRPr="00C92B4F">
        <w:rPr>
          <w:bCs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r w:rsidR="00C92B4F">
        <w:rPr>
          <w:b/>
          <w:i/>
          <w:color w:val="000000"/>
        </w:rPr>
        <w:t>Воробьев В.И.</w:t>
      </w:r>
      <w:r w:rsidR="00C92B4F" w:rsidRPr="00C92B4F">
        <w:rPr>
          <w:bCs/>
          <w:i/>
          <w:color w:val="000000"/>
          <w:vertAlign w:val="superscript"/>
        </w:rPr>
        <w:t xml:space="preserve"> </w:t>
      </w:r>
      <w:r w:rsidR="00C92B4F">
        <w:rPr>
          <w:bCs/>
          <w:i/>
          <w:color w:val="000000"/>
          <w:vertAlign w:val="superscript"/>
        </w:rPr>
        <w:t>2</w:t>
      </w:r>
      <w:r w:rsidR="00C92B4F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Кильдеева Н.Р.</w:t>
      </w:r>
      <w:r w:rsidR="00C92B4F" w:rsidRPr="00C92B4F">
        <w:rPr>
          <w:bCs/>
          <w:i/>
          <w:color w:val="000000"/>
          <w:vertAlign w:val="superscript"/>
        </w:rPr>
        <w:t xml:space="preserve"> </w:t>
      </w:r>
      <w:r w:rsidR="00C92B4F" w:rsidRPr="00C92B4F">
        <w:rPr>
          <w:bCs/>
          <w:i/>
          <w:color w:val="000000"/>
          <w:vertAlign w:val="superscript"/>
        </w:rPr>
        <w:t>1</w:t>
      </w:r>
    </w:p>
    <w:p w14:paraId="786E0F4D" w14:textId="77777777" w:rsidR="00A7361F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</w:t>
      </w:r>
      <w:r w:rsidRPr="00F2023E">
        <w:rPr>
          <w:i/>
          <w:color w:val="000000"/>
        </w:rPr>
        <w:t>1</w:t>
      </w:r>
      <w:r>
        <w:rPr>
          <w:i/>
          <w:color w:val="000000"/>
        </w:rPr>
        <w:t xml:space="preserve"> год обучения</w:t>
      </w:r>
    </w:p>
    <w:p w14:paraId="314DF1A3" w14:textId="7995E17C" w:rsidR="00A7361F" w:rsidRDefault="00C92B4F">
      <w:pPr>
        <w:shd w:val="clear" w:color="auto" w:fill="FFFFFF"/>
        <w:jc w:val="center"/>
        <w:rPr>
          <w:i/>
          <w:color w:val="000000"/>
        </w:rPr>
      </w:pPr>
      <w:r w:rsidRPr="00C92B4F">
        <w:rPr>
          <w:bCs/>
          <w:i/>
          <w:color w:val="000000"/>
          <w:vertAlign w:val="superscript"/>
        </w:rPr>
        <w:t>1</w:t>
      </w:r>
      <w:r w:rsidR="00000000">
        <w:rPr>
          <w:i/>
          <w:color w:val="000000"/>
        </w:rPr>
        <w:t xml:space="preserve">Российский государственный университет имени А.Н. Косыгина, Москва, Россия </w:t>
      </w:r>
    </w:p>
    <w:p w14:paraId="2A558C99" w14:textId="52281895" w:rsidR="00C92B4F" w:rsidRDefault="00C92B4F">
      <w:pPr>
        <w:shd w:val="clear" w:color="auto" w:fill="FFFFFF"/>
        <w:jc w:val="center"/>
        <w:rPr>
          <w:i/>
          <w:color w:val="000000"/>
        </w:rPr>
      </w:pPr>
      <w:r>
        <w:rPr>
          <w:bCs/>
          <w:i/>
          <w:color w:val="000000"/>
          <w:vertAlign w:val="superscript"/>
        </w:rPr>
        <w:t>2</w:t>
      </w:r>
      <w:r w:rsidRPr="00C92B4F">
        <w:rPr>
          <w:i/>
          <w:color w:val="000000"/>
        </w:rPr>
        <w:t>Калининградск</w:t>
      </w:r>
      <w:r>
        <w:rPr>
          <w:i/>
          <w:color w:val="000000"/>
        </w:rPr>
        <w:t>ий</w:t>
      </w:r>
      <w:r w:rsidRPr="00C92B4F">
        <w:rPr>
          <w:i/>
          <w:color w:val="000000"/>
        </w:rPr>
        <w:t xml:space="preserve"> государственн</w:t>
      </w:r>
      <w:r>
        <w:rPr>
          <w:i/>
          <w:color w:val="000000"/>
        </w:rPr>
        <w:t>ый</w:t>
      </w:r>
      <w:r w:rsidRPr="00C92B4F">
        <w:rPr>
          <w:i/>
          <w:color w:val="000000"/>
        </w:rPr>
        <w:t xml:space="preserve"> техническ</w:t>
      </w:r>
      <w:r>
        <w:rPr>
          <w:i/>
          <w:color w:val="000000"/>
        </w:rPr>
        <w:t>ий</w:t>
      </w:r>
      <w:r w:rsidRPr="00C92B4F">
        <w:rPr>
          <w:i/>
          <w:color w:val="000000"/>
        </w:rPr>
        <w:t xml:space="preserve"> университет</w:t>
      </w:r>
      <w:r>
        <w:rPr>
          <w:i/>
          <w:color w:val="000000"/>
        </w:rPr>
        <w:t>,</w:t>
      </w:r>
      <w:r w:rsidRPr="00C92B4F">
        <w:rPr>
          <w:i/>
          <w:color w:val="000000"/>
        </w:rPr>
        <w:t xml:space="preserve"> </w:t>
      </w:r>
      <w:r>
        <w:rPr>
          <w:i/>
          <w:color w:val="000000"/>
        </w:rPr>
        <w:t>Калининград</w:t>
      </w:r>
      <w:r>
        <w:rPr>
          <w:i/>
          <w:color w:val="000000"/>
        </w:rPr>
        <w:t>, Россия</w:t>
      </w:r>
    </w:p>
    <w:p w14:paraId="1EB53E40" w14:textId="77777777" w:rsidR="00C92B4F" w:rsidRDefault="00C92B4F">
      <w:pPr>
        <w:shd w:val="clear" w:color="auto" w:fill="FFFFFF"/>
        <w:jc w:val="center"/>
        <w:rPr>
          <w:color w:val="000000"/>
        </w:rPr>
      </w:pPr>
    </w:p>
    <w:p w14:paraId="163BCD03" w14:textId="77777777" w:rsidR="00A7361F" w:rsidRPr="00F2023E" w:rsidRDefault="00000000">
      <w:pPr>
        <w:shd w:val="clear" w:color="auto" w:fill="FFFFFF"/>
        <w:jc w:val="center"/>
        <w:rPr>
          <w:color w:val="000000"/>
          <w:lang w:val="en-US"/>
        </w:rPr>
      </w:pPr>
      <w:r w:rsidRPr="00F2023E">
        <w:rPr>
          <w:i/>
          <w:color w:val="000000"/>
          <w:lang w:val="en-US"/>
        </w:rPr>
        <w:t xml:space="preserve">E-mail: akhmedov.mm.rgu@gmail.com  </w:t>
      </w:r>
    </w:p>
    <w:p w14:paraId="74F38024" w14:textId="52E576D7" w:rsidR="00A7361F" w:rsidRDefault="00F2023E">
      <w:pPr>
        <w:shd w:val="clear" w:color="auto" w:fill="FFFFFF"/>
        <w:ind w:firstLine="397"/>
        <w:jc w:val="both"/>
        <w:rPr>
          <w:color w:val="000000"/>
        </w:rPr>
      </w:pPr>
      <w:r>
        <w:t>К</w:t>
      </w:r>
      <w:r w:rsidR="00000000">
        <w:t xml:space="preserve">оллаген </w:t>
      </w:r>
      <w:r>
        <w:t xml:space="preserve">природного происхождения </w:t>
      </w:r>
      <w:r w:rsidR="00000000">
        <w:t xml:space="preserve">является незаменимым сырьем для получения новых материалов для медицины и биотехнологии. В последние годы растет </w:t>
      </w:r>
      <w:r>
        <w:t>интерес к использованию</w:t>
      </w:r>
      <w:r w:rsidR="00000000">
        <w:t xml:space="preserve"> коллагена, выделяемого из чешуи рыб. Сырье для его получения является крупнотоннажным отходом рыбной промышленности. Одним из способов получения коллагена из рыбьей чешуи является способ, разработанный в Калининградском государственном техническо</w:t>
      </w:r>
      <w:r w:rsidR="00C92B4F">
        <w:t>м</w:t>
      </w:r>
      <w:r w:rsidR="00000000">
        <w:t xml:space="preserve"> университете</w:t>
      </w:r>
      <w:r w:rsidR="00C92B4F">
        <w:t>,</w:t>
      </w:r>
      <w:r w:rsidR="00000000">
        <w:t xml:space="preserve"> путем измельчения очищенной и высушенной рыбьей чешуи и последующего фракционирования на две фракции: волокнистую — с высоким содержанием коллагена и порошковую — обогащенную гидроксиапатитом [1].</w:t>
      </w:r>
    </w:p>
    <w:p w14:paraId="3C87DCD0" w14:textId="32BCEFD4" w:rsidR="00A7361F" w:rsidRDefault="00F2023E">
      <w:pPr>
        <w:shd w:val="clear" w:color="auto" w:fill="FFFFFF"/>
        <w:ind w:firstLine="397"/>
        <w:jc w:val="both"/>
        <w:rPr>
          <w:color w:val="000000"/>
        </w:rPr>
      </w:pPr>
      <w:r>
        <w:t xml:space="preserve">Цель </w:t>
      </w:r>
      <w:r w:rsidR="00000000">
        <w:t>настоящей работ</w:t>
      </w:r>
      <w:r>
        <w:t>ы</w:t>
      </w:r>
      <w:r w:rsidR="00000000">
        <w:t xml:space="preserve"> </w:t>
      </w:r>
      <w:r>
        <w:t>заключалась в</w:t>
      </w:r>
      <w:r w:rsidR="00000000">
        <w:t xml:space="preserve"> исследован</w:t>
      </w:r>
      <w:r>
        <w:t>ии</w:t>
      </w:r>
      <w:r w:rsidR="00000000">
        <w:t xml:space="preserve"> </w:t>
      </w:r>
      <w:r>
        <w:t>процесса</w:t>
      </w:r>
      <w:r w:rsidR="00000000">
        <w:t xml:space="preserve"> приготовления водных суспензий волокнистой фракции коллагена</w:t>
      </w:r>
      <w:r>
        <w:t xml:space="preserve"> для </w:t>
      </w:r>
      <w:r w:rsidR="00E73BE8">
        <w:t xml:space="preserve">приготовления </w:t>
      </w:r>
      <w:proofErr w:type="spellStart"/>
      <w:r w:rsidR="00E73BE8">
        <w:t>биокомпозитов</w:t>
      </w:r>
      <w:proofErr w:type="spellEnd"/>
      <w:r w:rsidR="00E73BE8">
        <w:t xml:space="preserve"> с матрицей из полисахаридов.</w:t>
      </w:r>
      <w:r w:rsidR="00000000">
        <w:t xml:space="preserve"> </w:t>
      </w:r>
      <w:r w:rsidR="00E73BE8">
        <w:t>Поскольку э</w:t>
      </w:r>
      <w:r w:rsidR="00000000">
        <w:t xml:space="preserve">та фракция помимо коллагена содержит гидроксиапатит, </w:t>
      </w:r>
      <w:r w:rsidR="00E73BE8">
        <w:t>она</w:t>
      </w:r>
      <w:r w:rsidR="00000000">
        <w:t xml:space="preserve"> может использован</w:t>
      </w:r>
      <w:r w:rsidR="00E73BE8">
        <w:t>а</w:t>
      </w:r>
      <w:r w:rsidR="00000000">
        <w:t xml:space="preserve"> в качестве армирующего наполнителя в </w:t>
      </w:r>
      <w:proofErr w:type="spellStart"/>
      <w:r w:rsidR="00000000">
        <w:t>биокомпозитах</w:t>
      </w:r>
      <w:proofErr w:type="spellEnd"/>
      <w:r w:rsidR="00000000">
        <w:t xml:space="preserve">, предназначенных </w:t>
      </w:r>
      <w:r w:rsidR="00E73BE8">
        <w:t xml:space="preserve">не только </w:t>
      </w:r>
      <w:r w:rsidR="00000000">
        <w:t xml:space="preserve">для лечения </w:t>
      </w:r>
      <w:r w:rsidR="00E73BE8">
        <w:t xml:space="preserve">мягких тканей, но и </w:t>
      </w:r>
      <w:r w:rsidR="00000000">
        <w:t xml:space="preserve">повреждений костной ткани. </w:t>
      </w:r>
    </w:p>
    <w:p w14:paraId="432EFB98" w14:textId="480CEBC0" w:rsidR="00A7361F" w:rsidRDefault="00000000">
      <w:pPr>
        <w:shd w:val="clear" w:color="auto" w:fill="FFFFFF"/>
        <w:ind w:firstLine="397"/>
        <w:jc w:val="both"/>
        <w:rPr>
          <w:color w:val="000000"/>
        </w:rPr>
      </w:pPr>
      <w:r>
        <w:t>С целью изучения содержания водорастворимой формы коллагена рыб в водной дисперсии</w:t>
      </w:r>
      <w:r w:rsidR="00C92B4F">
        <w:t>,</w:t>
      </w:r>
      <w:r>
        <w:t xml:space="preserve"> волокнистой формы коллагена и возможности последующего использования волокнистой формы рыбного коллагена для получения </w:t>
      </w:r>
      <w:proofErr w:type="spellStart"/>
      <w:r>
        <w:t>биокомпозитов</w:t>
      </w:r>
      <w:proofErr w:type="spellEnd"/>
      <w:r>
        <w:t xml:space="preserve"> были получены водные суспензии волокнистой фракции коллагена рыбьей чешуи, содержащего гидроксиапатит. </w:t>
      </w:r>
      <w:r w:rsidR="00E73BE8">
        <w:t xml:space="preserve">Для </w:t>
      </w:r>
      <w:r>
        <w:t xml:space="preserve">получения дисперсий </w:t>
      </w:r>
      <w:r w:rsidR="00E73BE8">
        <w:t xml:space="preserve">природного коллагена в воде </w:t>
      </w:r>
      <w:r>
        <w:t>был</w:t>
      </w:r>
      <w:r w:rsidR="00E73BE8">
        <w:t>о</w:t>
      </w:r>
      <w:r>
        <w:t xml:space="preserve"> использован</w:t>
      </w:r>
      <w:r w:rsidR="00E73BE8">
        <w:t>о</w:t>
      </w:r>
      <w:r>
        <w:t xml:space="preserve"> </w:t>
      </w:r>
      <w:r w:rsidR="00E73BE8">
        <w:t xml:space="preserve">высокоскоростное </w:t>
      </w:r>
      <w:r>
        <w:t xml:space="preserve">диспергирование </w:t>
      </w:r>
      <w:r w:rsidR="00E73BE8">
        <w:t>(</w:t>
      </w:r>
      <w:proofErr w:type="spellStart"/>
      <w:r w:rsidR="00E73BE8">
        <w:t>диспергатор</w:t>
      </w:r>
      <w:proofErr w:type="spellEnd"/>
      <w:r w:rsidR="00E73BE8">
        <w:t xml:space="preserve"> </w:t>
      </w:r>
      <w:r w:rsidR="00E73BE8">
        <w:rPr>
          <w:lang w:val="en-US"/>
        </w:rPr>
        <w:t>FSH</w:t>
      </w:r>
      <w:r w:rsidR="00E73BE8" w:rsidRPr="00E73BE8">
        <w:t>-2</w:t>
      </w:r>
      <w:r w:rsidR="00E73BE8">
        <w:rPr>
          <w:lang w:val="en-US"/>
        </w:rPr>
        <w:t>A</w:t>
      </w:r>
      <w:r w:rsidR="00E73BE8">
        <w:t xml:space="preserve">) </w:t>
      </w:r>
      <w:r>
        <w:t>с последующей фильтрацией или протиранием через сетки для шелкографии различной плотности</w:t>
      </w:r>
      <w:r w:rsidR="00E73BE8">
        <w:t xml:space="preserve"> (16-61 нитей/см)</w:t>
      </w:r>
      <w:r>
        <w:t>.</w:t>
      </w:r>
    </w:p>
    <w:p w14:paraId="3DA76FF9" w14:textId="77777777" w:rsidR="00C92B4F" w:rsidRDefault="00000000">
      <w:pPr>
        <w:shd w:val="clear" w:color="auto" w:fill="FFFFFF"/>
        <w:ind w:firstLine="397"/>
        <w:jc w:val="both"/>
      </w:pPr>
      <w:r>
        <w:t>Был</w:t>
      </w:r>
      <w:r w:rsidR="00E73BE8">
        <w:t>о</w:t>
      </w:r>
      <w:r>
        <w:t xml:space="preserve"> установлен</w:t>
      </w:r>
      <w:r w:rsidR="00E73BE8">
        <w:t xml:space="preserve">о, что при использовании скорости </w:t>
      </w:r>
      <w:r w:rsidR="00B63F43">
        <w:t xml:space="preserve">вращения диспергирующей насадки </w:t>
      </w:r>
      <w:r w:rsidR="00E73BE8">
        <w:t xml:space="preserve">22000 оборотов/мин </w:t>
      </w:r>
      <w:r w:rsidR="00B63F43">
        <w:t>и фильтрации через сетку с плотностью 49 нитей/см возможно получение однородной дисперсии</w:t>
      </w:r>
      <w:r>
        <w:t>, содержащ</w:t>
      </w:r>
      <w:r w:rsidR="00B63F43">
        <w:t>ей</w:t>
      </w:r>
      <w:r>
        <w:t xml:space="preserve"> преимущественно </w:t>
      </w:r>
      <w:proofErr w:type="spellStart"/>
      <w:r>
        <w:t>моноволоконца</w:t>
      </w:r>
      <w:proofErr w:type="spellEnd"/>
      <w:r w:rsidR="00B63F43">
        <w:t xml:space="preserve">, </w:t>
      </w:r>
      <w:r w:rsidR="00B63F43">
        <w:t>наилучшим образом подход</w:t>
      </w:r>
      <w:r w:rsidR="00B63F43">
        <w:t>ящих</w:t>
      </w:r>
      <w:r w:rsidR="00B63F43">
        <w:t xml:space="preserve"> для использования в качестве армирующего наполнителя </w:t>
      </w:r>
      <w:proofErr w:type="spellStart"/>
      <w:r w:rsidR="00B63F43">
        <w:t>биокомпозитов</w:t>
      </w:r>
      <w:proofErr w:type="spellEnd"/>
      <w:r w:rsidR="00B63F43">
        <w:t>.</w:t>
      </w:r>
      <w:r w:rsidR="00B63F43">
        <w:t xml:space="preserve"> С</w:t>
      </w:r>
      <w:r>
        <w:t>одержание водорастворимой фракции коллагена в исходном продукте</w:t>
      </w:r>
      <w:r w:rsidR="00B63F43">
        <w:t xml:space="preserve"> (волокнистой фракции чешуи рыб) составило 11 масс.%</w:t>
      </w:r>
      <w:r>
        <w:t xml:space="preserve">. </w:t>
      </w:r>
    </w:p>
    <w:p w14:paraId="7C76BC80" w14:textId="15497202" w:rsidR="00A7361F" w:rsidRDefault="00B63F43">
      <w:pPr>
        <w:shd w:val="clear" w:color="auto" w:fill="FFFFFF"/>
        <w:ind w:firstLine="397"/>
        <w:jc w:val="both"/>
      </w:pPr>
      <w:r>
        <w:t xml:space="preserve">Полученная суспензия, содержащая </w:t>
      </w:r>
      <w:r w:rsidR="00000000">
        <w:t xml:space="preserve">преимущественно </w:t>
      </w:r>
      <w:proofErr w:type="spellStart"/>
      <w:r w:rsidR="00000000">
        <w:t>моноволоконца</w:t>
      </w:r>
      <w:proofErr w:type="spellEnd"/>
      <w:r w:rsidR="00000000">
        <w:t xml:space="preserve">, </w:t>
      </w:r>
      <w:r>
        <w:t>была использована для получения биокомпозитных пленок.</w:t>
      </w:r>
      <w:r w:rsidRPr="00B63F43">
        <w:t xml:space="preserve"> </w:t>
      </w:r>
    </w:p>
    <w:p w14:paraId="1F2A0D14" w14:textId="6ED924EC" w:rsidR="00B63F43" w:rsidRPr="009D0D71" w:rsidRDefault="009D0D71">
      <w:pPr>
        <w:shd w:val="clear" w:color="auto" w:fill="FFFFFF"/>
        <w:ind w:firstLine="397"/>
        <w:jc w:val="both"/>
        <w:rPr>
          <w:i/>
          <w:iCs/>
          <w:color w:val="000000"/>
        </w:rPr>
      </w:pPr>
      <w:r w:rsidRPr="009D0D71">
        <w:rPr>
          <w:i/>
          <w:iCs/>
          <w:color w:val="000000"/>
        </w:rPr>
        <w:t>Исследование выполнено при поддержке гранта РНФ 24-23-00390.</w:t>
      </w:r>
    </w:p>
    <w:p w14:paraId="722A62DF" w14:textId="77777777" w:rsidR="00A7361F" w:rsidRDefault="00000000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F200643" w14:textId="77777777" w:rsidR="00A7361F" w:rsidRDefault="00000000">
      <w:pPr>
        <w:shd w:val="clear" w:color="auto" w:fill="FFFFFF"/>
        <w:jc w:val="both"/>
        <w:rPr>
          <w:color w:val="000000"/>
          <w:lang w:val="en-US"/>
        </w:rPr>
      </w:pPr>
      <w:r w:rsidRPr="00F2023E">
        <w:rPr>
          <w:color w:val="000000"/>
        </w:rPr>
        <w:t xml:space="preserve">1. Воробьев В. И., </w:t>
      </w:r>
      <w:proofErr w:type="spellStart"/>
      <w:r w:rsidRPr="00F2023E">
        <w:rPr>
          <w:color w:val="000000"/>
        </w:rPr>
        <w:t>Нижникова</w:t>
      </w:r>
      <w:proofErr w:type="spellEnd"/>
      <w:r w:rsidRPr="00F2023E">
        <w:rPr>
          <w:color w:val="000000"/>
        </w:rPr>
        <w:t xml:space="preserve"> Е. В. Получение фракций коллагена и гидроксиапатита из рыбьей чешуи //Известия КГТУ. – 2021. – №. </w:t>
      </w:r>
      <w:r>
        <w:rPr>
          <w:color w:val="000000"/>
          <w:lang w:val="en-US"/>
        </w:rPr>
        <w:t>62. – С. 80-91.</w:t>
      </w:r>
    </w:p>
    <w:sectPr w:rsidR="00A7361F">
      <w:pgSz w:w="11906" w:h="16838"/>
      <w:pgMar w:top="1134" w:right="1361" w:bottom="1134" w:left="136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61F"/>
    <w:rsid w:val="00276DD6"/>
    <w:rsid w:val="004535A9"/>
    <w:rsid w:val="009D0D71"/>
    <w:rsid w:val="00A7361F"/>
    <w:rsid w:val="00B63F43"/>
    <w:rsid w:val="00C92B4F"/>
    <w:rsid w:val="00E73BE8"/>
    <w:rsid w:val="00F2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1A68"/>
  <w15:docId w15:val="{DBFD535E-16CF-45AE-B7D1-136B705C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uiPriority w:val="34"/>
    <w:qFormat/>
    <w:locked/>
    <w:rsid w:val="004A26A3"/>
  </w:style>
  <w:style w:type="character" w:styleId="a4">
    <w:name w:val="Placeholder Text"/>
    <w:basedOn w:val="a0"/>
    <w:uiPriority w:val="99"/>
    <w:semiHidden/>
    <w:qFormat/>
    <w:rsid w:val="00E22189"/>
    <w:rPr>
      <w:color w:val="808080"/>
    </w:rPr>
  </w:style>
  <w:style w:type="character" w:customStyle="1" w:styleId="-">
    <w:name w:val="Интернет-ссылка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qFormat/>
    <w:rsid w:val="00F865B3"/>
    <w:rPr>
      <w:color w:val="605E5C"/>
      <w:shd w:val="clear" w:color="auto" w:fill="E1DFDD"/>
    </w:rPr>
  </w:style>
  <w:style w:type="paragraph" w:styleId="a6">
    <w:name w:val="Title"/>
    <w:basedOn w:val="a"/>
    <w:next w:val="a7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List Paragraph"/>
    <w:basedOn w:val="a"/>
    <w:uiPriority w:val="34"/>
    <w:qFormat/>
    <w:rsid w:val="00106375"/>
    <w:pPr>
      <w:ind w:left="720"/>
      <w:contextualSpacing/>
    </w:pPr>
  </w:style>
  <w:style w:type="paragraph" w:styleId="ad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paragraph" w:styleId="ae">
    <w:name w:val="Revision"/>
    <w:uiPriority w:val="99"/>
    <w:semiHidden/>
    <w:qFormat/>
    <w:rsid w:val="00AD7380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Татьяна Сафронова</cp:lastModifiedBy>
  <cp:revision>11</cp:revision>
  <dcterms:created xsi:type="dcterms:W3CDTF">2024-12-16T00:35:00Z</dcterms:created>
  <dcterms:modified xsi:type="dcterms:W3CDTF">2025-03-09T10:47:00Z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