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A9851" w14:textId="7CAFDD6F" w:rsidR="0072789B" w:rsidRPr="00827307" w:rsidRDefault="00827307" w:rsidP="00827307">
      <w:pPr>
        <w:spacing w:after="0" w:line="240" w:lineRule="auto"/>
        <w:jc w:val="center"/>
        <w:rPr>
          <w:rFonts w:ascii="Times New Roman" w:hAnsi="Times New Roman" w:cs="Times New Roman"/>
          <w:b/>
          <w:sz w:val="24"/>
          <w:szCs w:val="24"/>
          <w:lang w:val="tk-TM"/>
        </w:rPr>
      </w:pPr>
      <w:r>
        <w:rPr>
          <w:rFonts w:ascii="Times New Roman" w:hAnsi="Times New Roman" w:cs="Times New Roman"/>
          <w:b/>
          <w:sz w:val="24"/>
          <w:szCs w:val="24"/>
          <w:lang w:val="tk-TM"/>
        </w:rPr>
        <w:t xml:space="preserve">The </w:t>
      </w:r>
      <w:r w:rsidR="005A6D5E">
        <w:rPr>
          <w:rFonts w:ascii="Times New Roman" w:hAnsi="Times New Roman" w:cs="Times New Roman"/>
          <w:b/>
          <w:sz w:val="24"/>
          <w:szCs w:val="24"/>
          <w:lang w:val="en-US"/>
        </w:rPr>
        <w:t>challenges of literary translation</w:t>
      </w:r>
    </w:p>
    <w:p w14:paraId="2FD24274" w14:textId="77777777" w:rsidR="008E3585" w:rsidRPr="008E3585" w:rsidRDefault="008E3585" w:rsidP="00827307">
      <w:pPr>
        <w:spacing w:after="0" w:line="240" w:lineRule="auto"/>
        <w:jc w:val="center"/>
        <w:rPr>
          <w:rFonts w:ascii="Times New Roman" w:hAnsi="Times New Roman" w:cs="Times New Roman"/>
          <w:b/>
          <w:i/>
          <w:sz w:val="24"/>
          <w:szCs w:val="24"/>
          <w:lang w:val="en-US"/>
        </w:rPr>
      </w:pPr>
      <w:proofErr w:type="spellStart"/>
      <w:r w:rsidRPr="008E3585">
        <w:rPr>
          <w:rFonts w:ascii="Times New Roman" w:hAnsi="Times New Roman" w:cs="Times New Roman"/>
          <w:b/>
          <w:i/>
          <w:sz w:val="24"/>
          <w:szCs w:val="24"/>
          <w:lang w:val="en-US"/>
        </w:rPr>
        <w:t>Gayypov</w:t>
      </w:r>
      <w:proofErr w:type="spellEnd"/>
      <w:r w:rsidRPr="008E3585">
        <w:rPr>
          <w:rFonts w:ascii="Times New Roman" w:hAnsi="Times New Roman" w:cs="Times New Roman"/>
          <w:b/>
          <w:i/>
          <w:sz w:val="24"/>
          <w:szCs w:val="24"/>
          <w:lang w:val="en-US"/>
        </w:rPr>
        <w:t xml:space="preserve"> </w:t>
      </w:r>
      <w:proofErr w:type="spellStart"/>
      <w:r w:rsidRPr="008E3585">
        <w:rPr>
          <w:rFonts w:ascii="Times New Roman" w:hAnsi="Times New Roman" w:cs="Times New Roman"/>
          <w:b/>
          <w:i/>
          <w:sz w:val="24"/>
          <w:szCs w:val="24"/>
          <w:lang w:val="en-US"/>
        </w:rPr>
        <w:t>Amangeldi</w:t>
      </w:r>
      <w:proofErr w:type="spellEnd"/>
      <w:r w:rsidRPr="008E3585">
        <w:rPr>
          <w:rFonts w:ascii="Times New Roman" w:hAnsi="Times New Roman" w:cs="Times New Roman"/>
          <w:b/>
          <w:i/>
          <w:sz w:val="24"/>
          <w:szCs w:val="24"/>
          <w:lang w:val="en-US"/>
        </w:rPr>
        <w:t xml:space="preserve"> </w:t>
      </w:r>
      <w:proofErr w:type="spellStart"/>
      <w:r w:rsidRPr="008E3585">
        <w:rPr>
          <w:rFonts w:ascii="Times New Roman" w:hAnsi="Times New Roman" w:cs="Times New Roman"/>
          <w:b/>
          <w:i/>
          <w:sz w:val="24"/>
          <w:szCs w:val="24"/>
          <w:lang w:val="en-US"/>
        </w:rPr>
        <w:t>Rejepgulyyevich</w:t>
      </w:r>
      <w:proofErr w:type="spellEnd"/>
    </w:p>
    <w:p w14:paraId="304C2CB1" w14:textId="77777777" w:rsidR="008E3585" w:rsidRDefault="008E3585" w:rsidP="0082730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Magtymguly Turkmen State University, Ashgabat, Turkmenistan</w:t>
      </w:r>
    </w:p>
    <w:p w14:paraId="755B3FE4" w14:textId="77777777" w:rsidR="008E3585" w:rsidRPr="00686CB3" w:rsidRDefault="008E3585" w:rsidP="0082730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w:t>
      </w:r>
      <w:r w:rsidRPr="00686CB3">
        <w:rPr>
          <w:rFonts w:ascii="Times New Roman" w:hAnsi="Times New Roman" w:cs="Times New Roman"/>
          <w:sz w:val="24"/>
          <w:szCs w:val="24"/>
          <w:lang w:val="en-US"/>
        </w:rPr>
        <w:t>-</w:t>
      </w:r>
      <w:r>
        <w:rPr>
          <w:rFonts w:ascii="Times New Roman" w:hAnsi="Times New Roman" w:cs="Times New Roman"/>
          <w:sz w:val="24"/>
          <w:szCs w:val="24"/>
          <w:lang w:val="en-US"/>
        </w:rPr>
        <w:t>mail</w:t>
      </w:r>
      <w:r w:rsidRPr="00686CB3">
        <w:rPr>
          <w:rFonts w:ascii="Times New Roman" w:hAnsi="Times New Roman" w:cs="Times New Roman"/>
          <w:sz w:val="24"/>
          <w:szCs w:val="24"/>
          <w:lang w:val="en-US"/>
        </w:rPr>
        <w:t>:</w:t>
      </w:r>
      <w:r w:rsidR="00686CB3">
        <w:rPr>
          <w:rFonts w:ascii="Times New Roman" w:hAnsi="Times New Roman" w:cs="Times New Roman"/>
          <w:sz w:val="24"/>
          <w:szCs w:val="24"/>
          <w:lang w:val="en-US"/>
        </w:rPr>
        <w:t>Amangeldigayypow</w:t>
      </w:r>
      <w:r w:rsidR="00686CB3" w:rsidRPr="00686CB3">
        <w:rPr>
          <w:rFonts w:ascii="Times New Roman" w:hAnsi="Times New Roman" w:cs="Times New Roman"/>
          <w:sz w:val="24"/>
          <w:szCs w:val="24"/>
          <w:lang w:val="en-US"/>
        </w:rPr>
        <w:t>953@</w:t>
      </w:r>
      <w:r w:rsidR="00686CB3">
        <w:rPr>
          <w:rFonts w:ascii="Times New Roman" w:hAnsi="Times New Roman" w:cs="Times New Roman"/>
          <w:sz w:val="24"/>
          <w:szCs w:val="24"/>
          <w:lang w:val="en-US"/>
        </w:rPr>
        <w:t>gmail</w:t>
      </w:r>
      <w:r w:rsidR="00686CB3" w:rsidRPr="00686CB3">
        <w:rPr>
          <w:rFonts w:ascii="Times New Roman" w:hAnsi="Times New Roman" w:cs="Times New Roman"/>
          <w:sz w:val="24"/>
          <w:szCs w:val="24"/>
          <w:lang w:val="en-US"/>
        </w:rPr>
        <w:t>.</w:t>
      </w:r>
      <w:r w:rsidR="00686CB3">
        <w:rPr>
          <w:rFonts w:ascii="Times New Roman" w:hAnsi="Times New Roman" w:cs="Times New Roman"/>
          <w:sz w:val="24"/>
          <w:szCs w:val="24"/>
          <w:lang w:val="en-US"/>
        </w:rPr>
        <w:t>com</w:t>
      </w:r>
      <w:r w:rsidRPr="00686CB3">
        <w:rPr>
          <w:rFonts w:ascii="Times New Roman" w:hAnsi="Times New Roman" w:cs="Times New Roman"/>
          <w:sz w:val="24"/>
          <w:szCs w:val="24"/>
          <w:lang w:val="en-US"/>
        </w:rPr>
        <w:t xml:space="preserve"> </w:t>
      </w:r>
    </w:p>
    <w:p w14:paraId="48AEF381" w14:textId="77777777" w:rsidR="00686CB3" w:rsidRPr="00827307" w:rsidRDefault="00686CB3" w:rsidP="0082730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Scientific adviser –</w:t>
      </w:r>
      <w:r w:rsidR="00827307">
        <w:rPr>
          <w:rFonts w:ascii="Times New Roman" w:hAnsi="Times New Roman" w:cs="Times New Roman"/>
          <w:sz w:val="24"/>
          <w:szCs w:val="24"/>
          <w:lang w:val="en-US"/>
        </w:rPr>
        <w:t xml:space="preserve"> </w:t>
      </w:r>
      <w:r w:rsidR="00827307">
        <w:rPr>
          <w:rFonts w:ascii="Times New Roman" w:hAnsi="Times New Roman" w:cs="Times New Roman"/>
          <w:sz w:val="24"/>
          <w:szCs w:val="24"/>
          <w:lang w:val="tk-TM"/>
        </w:rPr>
        <w:t>Korpe</w:t>
      </w:r>
      <w:r w:rsidR="00827307">
        <w:rPr>
          <w:rFonts w:ascii="Times New Roman" w:hAnsi="Times New Roman" w:cs="Times New Roman"/>
          <w:sz w:val="24"/>
          <w:szCs w:val="24"/>
          <w:lang w:val="en-US"/>
        </w:rPr>
        <w:t xml:space="preserve"> </w:t>
      </w:r>
      <w:r w:rsidR="00827307">
        <w:rPr>
          <w:rFonts w:ascii="Times New Roman" w:hAnsi="Times New Roman" w:cs="Times New Roman"/>
          <w:sz w:val="24"/>
          <w:szCs w:val="24"/>
          <w:lang w:val="tk-TM"/>
        </w:rPr>
        <w:t>Atani</w:t>
      </w:r>
      <w:proofErr w:type="spellStart"/>
      <w:r w:rsidR="00827307">
        <w:rPr>
          <w:rFonts w:ascii="Times New Roman" w:hAnsi="Times New Roman" w:cs="Times New Roman"/>
          <w:sz w:val="24"/>
          <w:szCs w:val="24"/>
          <w:lang w:val="en-US"/>
        </w:rPr>
        <w:t>yazova</w:t>
      </w:r>
      <w:proofErr w:type="spellEnd"/>
    </w:p>
    <w:p w14:paraId="7AC0886E" w14:textId="77777777" w:rsidR="00686CB3" w:rsidRDefault="00686CB3" w:rsidP="00827307">
      <w:pPr>
        <w:spacing w:after="0" w:line="240" w:lineRule="auto"/>
        <w:jc w:val="center"/>
        <w:rPr>
          <w:rFonts w:ascii="Times New Roman" w:hAnsi="Times New Roman" w:cs="Times New Roman"/>
          <w:sz w:val="24"/>
          <w:szCs w:val="24"/>
          <w:lang w:val="en-US"/>
        </w:rPr>
      </w:pPr>
    </w:p>
    <w:p w14:paraId="473EEBBB" w14:textId="77777777" w:rsidR="00686CB3" w:rsidRPr="005A6D5E" w:rsidRDefault="00686CB3" w:rsidP="00827307">
      <w:pPr>
        <w:spacing w:after="0" w:line="240" w:lineRule="auto"/>
        <w:jc w:val="center"/>
        <w:rPr>
          <w:rFonts w:ascii="Times New Roman" w:hAnsi="Times New Roman" w:cs="Times New Roman"/>
          <w:b/>
          <w:sz w:val="24"/>
          <w:szCs w:val="24"/>
        </w:rPr>
      </w:pPr>
      <w:r w:rsidRPr="00686CB3">
        <w:rPr>
          <w:rFonts w:ascii="Times New Roman" w:hAnsi="Times New Roman" w:cs="Times New Roman"/>
          <w:b/>
          <w:sz w:val="24"/>
          <w:szCs w:val="24"/>
        </w:rPr>
        <w:t>Секция</w:t>
      </w:r>
      <w:r w:rsidRPr="005A6D5E">
        <w:rPr>
          <w:rFonts w:ascii="Times New Roman" w:hAnsi="Times New Roman" w:cs="Times New Roman"/>
          <w:b/>
          <w:sz w:val="24"/>
          <w:szCs w:val="24"/>
        </w:rPr>
        <w:t xml:space="preserve">: </w:t>
      </w:r>
      <w:r w:rsidR="00596EA5">
        <w:rPr>
          <w:rFonts w:ascii="Times New Roman" w:hAnsi="Times New Roman" w:cs="Times New Roman"/>
          <w:b/>
          <w:sz w:val="24"/>
          <w:szCs w:val="24"/>
        </w:rPr>
        <w:t>Филология</w:t>
      </w:r>
    </w:p>
    <w:p w14:paraId="53E643DE" w14:textId="77777777" w:rsidR="00686CB3" w:rsidRPr="00686CB3" w:rsidRDefault="00617B52" w:rsidP="00C206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Подсекция: </w:t>
      </w:r>
      <w:r w:rsidR="00827307">
        <w:rPr>
          <w:rFonts w:ascii="Times New Roman" w:hAnsi="Times New Roman" w:cs="Times New Roman"/>
          <w:b/>
          <w:sz w:val="24"/>
          <w:szCs w:val="24"/>
        </w:rPr>
        <w:t>Филологи</w:t>
      </w:r>
      <w:r w:rsidR="00827307" w:rsidRPr="00686CB3">
        <w:rPr>
          <w:rFonts w:ascii="Times New Roman" w:hAnsi="Times New Roman" w:cs="Times New Roman"/>
          <w:b/>
          <w:sz w:val="24"/>
          <w:szCs w:val="24"/>
        </w:rPr>
        <w:t>ч</w:t>
      </w:r>
      <w:r w:rsidR="00827307">
        <w:rPr>
          <w:rFonts w:ascii="Times New Roman" w:hAnsi="Times New Roman" w:cs="Times New Roman"/>
          <w:b/>
          <w:sz w:val="24"/>
          <w:szCs w:val="24"/>
        </w:rPr>
        <w:t>еско</w:t>
      </w:r>
      <w:r w:rsidR="00A13C3F">
        <w:rPr>
          <w:rFonts w:ascii="Times New Roman" w:hAnsi="Times New Roman" w:cs="Times New Roman"/>
          <w:b/>
          <w:sz w:val="24"/>
          <w:szCs w:val="24"/>
        </w:rPr>
        <w:t>е</w:t>
      </w:r>
      <w:r w:rsidR="00827307">
        <w:rPr>
          <w:rFonts w:ascii="Times New Roman" w:hAnsi="Times New Roman" w:cs="Times New Roman"/>
          <w:b/>
          <w:sz w:val="24"/>
          <w:szCs w:val="24"/>
        </w:rPr>
        <w:t xml:space="preserve"> </w:t>
      </w:r>
      <w:r w:rsidR="00A13C3F">
        <w:rPr>
          <w:rFonts w:ascii="Times New Roman" w:hAnsi="Times New Roman" w:cs="Times New Roman"/>
          <w:b/>
          <w:sz w:val="24"/>
          <w:szCs w:val="24"/>
        </w:rPr>
        <w:t>исс</w:t>
      </w:r>
      <w:r w:rsidR="00A13C3F" w:rsidRPr="00686CB3">
        <w:rPr>
          <w:rFonts w:ascii="Times New Roman" w:hAnsi="Times New Roman" w:cs="Times New Roman"/>
          <w:b/>
          <w:sz w:val="24"/>
          <w:szCs w:val="24"/>
        </w:rPr>
        <w:t>л</w:t>
      </w:r>
      <w:r w:rsidR="00A13C3F">
        <w:rPr>
          <w:rFonts w:ascii="Times New Roman" w:hAnsi="Times New Roman" w:cs="Times New Roman"/>
          <w:b/>
          <w:sz w:val="24"/>
          <w:szCs w:val="24"/>
        </w:rPr>
        <w:t>едо</w:t>
      </w:r>
      <w:r w:rsidR="00A13C3F" w:rsidRPr="00686CB3">
        <w:rPr>
          <w:rFonts w:ascii="Times New Roman" w:hAnsi="Times New Roman" w:cs="Times New Roman"/>
          <w:b/>
          <w:sz w:val="24"/>
          <w:szCs w:val="24"/>
        </w:rPr>
        <w:t>ва</w:t>
      </w:r>
      <w:r w:rsidR="00A13C3F">
        <w:rPr>
          <w:rFonts w:ascii="Times New Roman" w:hAnsi="Times New Roman" w:cs="Times New Roman"/>
          <w:b/>
          <w:sz w:val="24"/>
          <w:szCs w:val="24"/>
        </w:rPr>
        <w:t>ни</w:t>
      </w:r>
      <w:r>
        <w:rPr>
          <w:rFonts w:ascii="Times New Roman" w:hAnsi="Times New Roman" w:cs="Times New Roman"/>
          <w:b/>
          <w:sz w:val="24"/>
          <w:szCs w:val="24"/>
        </w:rPr>
        <w:t>е</w:t>
      </w:r>
      <w:r w:rsidR="00EA15B0">
        <w:rPr>
          <w:rFonts w:ascii="Times New Roman" w:hAnsi="Times New Roman" w:cs="Times New Roman"/>
          <w:b/>
          <w:sz w:val="24"/>
          <w:szCs w:val="24"/>
        </w:rPr>
        <w:t xml:space="preserve"> переводов т</w:t>
      </w:r>
      <w:r w:rsidR="00EA15B0" w:rsidRPr="00686CB3">
        <w:rPr>
          <w:rFonts w:ascii="Times New Roman" w:hAnsi="Times New Roman" w:cs="Times New Roman"/>
          <w:b/>
          <w:sz w:val="24"/>
          <w:szCs w:val="24"/>
        </w:rPr>
        <w:t>е</w:t>
      </w:r>
      <w:r w:rsidR="00EA15B0">
        <w:rPr>
          <w:rFonts w:ascii="Times New Roman" w:hAnsi="Times New Roman" w:cs="Times New Roman"/>
          <w:b/>
          <w:sz w:val="24"/>
          <w:szCs w:val="24"/>
        </w:rPr>
        <w:t>кста</w:t>
      </w:r>
    </w:p>
    <w:p w14:paraId="43C67ACF" w14:textId="77777777" w:rsidR="0072789B" w:rsidRPr="00686CB3" w:rsidRDefault="0055314D" w:rsidP="00827307">
      <w:pPr>
        <w:spacing w:after="0" w:line="240" w:lineRule="auto"/>
        <w:jc w:val="center"/>
        <w:rPr>
          <w:rFonts w:ascii="Times New Roman" w:hAnsi="Times New Roman" w:cs="Times New Roman"/>
          <w:i/>
          <w:sz w:val="24"/>
          <w:szCs w:val="24"/>
        </w:rPr>
      </w:pPr>
      <w:proofErr w:type="spellStart"/>
      <w:r w:rsidRPr="00686CB3">
        <w:rPr>
          <w:rFonts w:ascii="Times New Roman" w:hAnsi="Times New Roman" w:cs="Times New Roman"/>
          <w:b/>
          <w:i/>
          <w:sz w:val="24"/>
          <w:szCs w:val="24"/>
        </w:rPr>
        <w:t>Гайыпов</w:t>
      </w:r>
      <w:proofErr w:type="spellEnd"/>
      <w:r w:rsidRPr="00686CB3">
        <w:rPr>
          <w:rFonts w:ascii="Times New Roman" w:hAnsi="Times New Roman" w:cs="Times New Roman"/>
          <w:b/>
          <w:i/>
          <w:sz w:val="24"/>
          <w:szCs w:val="24"/>
        </w:rPr>
        <w:t xml:space="preserve"> </w:t>
      </w:r>
      <w:proofErr w:type="spellStart"/>
      <w:r w:rsidRPr="00686CB3">
        <w:rPr>
          <w:rFonts w:ascii="Times New Roman" w:hAnsi="Times New Roman" w:cs="Times New Roman"/>
          <w:b/>
          <w:i/>
          <w:sz w:val="24"/>
          <w:szCs w:val="24"/>
        </w:rPr>
        <w:t>Амангелди</w:t>
      </w:r>
      <w:proofErr w:type="spellEnd"/>
      <w:r w:rsidRPr="00686CB3">
        <w:rPr>
          <w:rFonts w:ascii="Times New Roman" w:hAnsi="Times New Roman" w:cs="Times New Roman"/>
          <w:b/>
          <w:i/>
          <w:sz w:val="24"/>
          <w:szCs w:val="24"/>
        </w:rPr>
        <w:t xml:space="preserve"> </w:t>
      </w:r>
      <w:proofErr w:type="spellStart"/>
      <w:r w:rsidRPr="00686CB3">
        <w:rPr>
          <w:rFonts w:ascii="Times New Roman" w:hAnsi="Times New Roman" w:cs="Times New Roman"/>
          <w:b/>
          <w:i/>
          <w:sz w:val="24"/>
          <w:szCs w:val="24"/>
        </w:rPr>
        <w:t>Реджепгулыевич</w:t>
      </w:r>
      <w:proofErr w:type="spellEnd"/>
    </w:p>
    <w:p w14:paraId="306224E7" w14:textId="77777777" w:rsidR="007F2FD4" w:rsidRDefault="0055314D" w:rsidP="00827307">
      <w:pPr>
        <w:spacing w:after="0" w:line="240" w:lineRule="auto"/>
        <w:jc w:val="center"/>
        <w:rPr>
          <w:rFonts w:ascii="Times New Roman" w:hAnsi="Times New Roman" w:cs="Times New Roman"/>
          <w:sz w:val="24"/>
          <w:szCs w:val="24"/>
        </w:rPr>
      </w:pPr>
      <w:r w:rsidRPr="009D1705">
        <w:rPr>
          <w:rFonts w:ascii="Times New Roman" w:hAnsi="Times New Roman" w:cs="Times New Roman"/>
          <w:sz w:val="24"/>
          <w:szCs w:val="24"/>
        </w:rPr>
        <w:t>С</w:t>
      </w:r>
      <w:r w:rsidR="0072789B" w:rsidRPr="009D1705">
        <w:rPr>
          <w:rFonts w:ascii="Times New Roman" w:hAnsi="Times New Roman" w:cs="Times New Roman"/>
          <w:sz w:val="24"/>
          <w:szCs w:val="24"/>
        </w:rPr>
        <w:t>тудент</w:t>
      </w:r>
    </w:p>
    <w:p w14:paraId="402E7341" w14:textId="77777777" w:rsidR="007F2FD4" w:rsidRDefault="0072789B" w:rsidP="00827307">
      <w:pPr>
        <w:spacing w:after="0" w:line="240" w:lineRule="auto"/>
        <w:jc w:val="center"/>
        <w:rPr>
          <w:rFonts w:ascii="Times New Roman" w:hAnsi="Times New Roman" w:cs="Times New Roman"/>
          <w:sz w:val="24"/>
          <w:szCs w:val="24"/>
        </w:rPr>
      </w:pPr>
      <w:r w:rsidRPr="009D1705">
        <w:rPr>
          <w:rFonts w:ascii="Times New Roman" w:hAnsi="Times New Roman" w:cs="Times New Roman"/>
          <w:sz w:val="24"/>
          <w:szCs w:val="24"/>
        </w:rPr>
        <w:t>Туркменский государственный университет им</w:t>
      </w:r>
      <w:r w:rsidR="007F2FD4">
        <w:rPr>
          <w:rFonts w:ascii="Times New Roman" w:hAnsi="Times New Roman" w:cs="Times New Roman"/>
          <w:sz w:val="24"/>
          <w:szCs w:val="24"/>
        </w:rPr>
        <w:t xml:space="preserve">. </w:t>
      </w:r>
      <w:proofErr w:type="spellStart"/>
      <w:r w:rsidR="007F2FD4">
        <w:rPr>
          <w:rFonts w:ascii="Times New Roman" w:hAnsi="Times New Roman" w:cs="Times New Roman"/>
          <w:sz w:val="24"/>
          <w:szCs w:val="24"/>
        </w:rPr>
        <w:t>Махтумкули</w:t>
      </w:r>
      <w:proofErr w:type="spellEnd"/>
    </w:p>
    <w:p w14:paraId="51086D70" w14:textId="77777777" w:rsidR="0072789B" w:rsidRDefault="007F2FD4" w:rsidP="008273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Факультет английского </w:t>
      </w:r>
      <w:bookmarkStart w:id="0" w:name="_Hlk190588264"/>
      <w:r>
        <w:rPr>
          <w:rFonts w:ascii="Times New Roman" w:hAnsi="Times New Roman" w:cs="Times New Roman"/>
          <w:sz w:val="24"/>
          <w:szCs w:val="24"/>
        </w:rPr>
        <w:t>яз</w:t>
      </w:r>
      <w:bookmarkEnd w:id="0"/>
      <w:r>
        <w:rPr>
          <w:rFonts w:ascii="Times New Roman" w:hAnsi="Times New Roman" w:cs="Times New Roman"/>
          <w:sz w:val="24"/>
          <w:szCs w:val="24"/>
        </w:rPr>
        <w:t xml:space="preserve">ыка литературы, </w:t>
      </w:r>
      <w:r w:rsidR="0072789B" w:rsidRPr="009D1705">
        <w:rPr>
          <w:rFonts w:ascii="Times New Roman" w:hAnsi="Times New Roman" w:cs="Times New Roman"/>
          <w:sz w:val="24"/>
          <w:szCs w:val="24"/>
        </w:rPr>
        <w:t>Ашхабад, Туркменистан</w:t>
      </w:r>
    </w:p>
    <w:p w14:paraId="4B5B3FF2" w14:textId="159FBF2F" w:rsidR="007F2FD4" w:rsidRPr="00412CB7" w:rsidRDefault="007F2FD4" w:rsidP="0082730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Научный</w:t>
      </w:r>
      <w:r w:rsidRPr="00412CB7">
        <w:rPr>
          <w:rFonts w:ascii="Times New Roman" w:hAnsi="Times New Roman" w:cs="Times New Roman"/>
          <w:sz w:val="24"/>
          <w:szCs w:val="24"/>
          <w:lang w:val="en-US"/>
        </w:rPr>
        <w:t xml:space="preserve"> </w:t>
      </w:r>
      <w:r>
        <w:rPr>
          <w:rFonts w:ascii="Times New Roman" w:hAnsi="Times New Roman" w:cs="Times New Roman"/>
          <w:sz w:val="24"/>
          <w:szCs w:val="24"/>
        </w:rPr>
        <w:t>руководитель</w:t>
      </w:r>
      <w:r w:rsidRPr="00412CB7">
        <w:rPr>
          <w:rFonts w:ascii="Times New Roman" w:hAnsi="Times New Roman" w:cs="Times New Roman"/>
          <w:sz w:val="24"/>
          <w:szCs w:val="24"/>
          <w:lang w:val="en-US"/>
        </w:rPr>
        <w:t xml:space="preserve"> –</w:t>
      </w:r>
      <w:r w:rsidR="005A6D5E" w:rsidRPr="00412CB7">
        <w:rPr>
          <w:rFonts w:ascii="Times New Roman" w:hAnsi="Times New Roman" w:cs="Times New Roman"/>
          <w:sz w:val="24"/>
          <w:szCs w:val="24"/>
          <w:lang w:val="en-US"/>
        </w:rPr>
        <w:t xml:space="preserve"> </w:t>
      </w:r>
      <w:proofErr w:type="spellStart"/>
      <w:r w:rsidR="005A6D5E">
        <w:rPr>
          <w:rFonts w:ascii="Times New Roman" w:hAnsi="Times New Roman" w:cs="Times New Roman"/>
          <w:sz w:val="24"/>
          <w:szCs w:val="24"/>
        </w:rPr>
        <w:t>Корпе</w:t>
      </w:r>
      <w:proofErr w:type="spellEnd"/>
      <w:r w:rsidR="005A6D5E" w:rsidRPr="00412CB7">
        <w:rPr>
          <w:rFonts w:ascii="Times New Roman" w:hAnsi="Times New Roman" w:cs="Times New Roman"/>
          <w:sz w:val="24"/>
          <w:szCs w:val="24"/>
          <w:lang w:val="en-US"/>
        </w:rPr>
        <w:t xml:space="preserve"> </w:t>
      </w:r>
      <w:proofErr w:type="spellStart"/>
      <w:r w:rsidR="005A6D5E" w:rsidRPr="009D1705">
        <w:rPr>
          <w:rFonts w:ascii="Times New Roman" w:hAnsi="Times New Roman" w:cs="Times New Roman"/>
          <w:sz w:val="24"/>
          <w:szCs w:val="24"/>
        </w:rPr>
        <w:t>А</w:t>
      </w:r>
      <w:r w:rsidR="005A6D5E">
        <w:rPr>
          <w:rFonts w:ascii="Times New Roman" w:hAnsi="Times New Roman" w:cs="Times New Roman"/>
          <w:sz w:val="24"/>
          <w:szCs w:val="24"/>
        </w:rPr>
        <w:t>та</w:t>
      </w:r>
      <w:r w:rsidR="005A6D5E" w:rsidRPr="005A6D5E">
        <w:rPr>
          <w:rFonts w:ascii="Times New Roman" w:hAnsi="Times New Roman" w:cs="Times New Roman"/>
          <w:bCs/>
          <w:sz w:val="24"/>
          <w:szCs w:val="24"/>
        </w:rPr>
        <w:t>нияз</w:t>
      </w:r>
      <w:r w:rsidR="005A6D5E">
        <w:rPr>
          <w:rFonts w:ascii="Times New Roman" w:hAnsi="Times New Roman" w:cs="Times New Roman"/>
          <w:sz w:val="24"/>
          <w:szCs w:val="24"/>
        </w:rPr>
        <w:t>ова</w:t>
      </w:r>
      <w:proofErr w:type="spellEnd"/>
    </w:p>
    <w:p w14:paraId="06B11417" w14:textId="77777777" w:rsidR="004C7D88" w:rsidRPr="00412CB7" w:rsidRDefault="004C7D88" w:rsidP="00827307">
      <w:pPr>
        <w:spacing w:after="0" w:line="240" w:lineRule="auto"/>
        <w:jc w:val="center"/>
        <w:rPr>
          <w:rFonts w:ascii="Times New Roman" w:hAnsi="Times New Roman" w:cs="Times New Roman"/>
          <w:sz w:val="24"/>
          <w:szCs w:val="24"/>
          <w:lang w:val="en-US"/>
        </w:rPr>
      </w:pPr>
    </w:p>
    <w:p w14:paraId="525C5C6B" w14:textId="1DEDD95E" w:rsidR="00827307" w:rsidRDefault="00827307" w:rsidP="00827307">
      <w:pPr>
        <w:spacing w:after="0" w:line="240" w:lineRule="auto"/>
        <w:ind w:firstLine="708"/>
        <w:jc w:val="both"/>
        <w:rPr>
          <w:rFonts w:ascii="Times New Roman" w:hAnsi="Times New Roman" w:cs="Times New Roman"/>
          <w:color w:val="000000" w:themeColor="text1"/>
          <w:sz w:val="24"/>
          <w:szCs w:val="24"/>
          <w:lang w:val="tk-TM"/>
        </w:rPr>
      </w:pPr>
      <w:r>
        <w:rPr>
          <w:rFonts w:ascii="Times New Roman" w:eastAsia="Arial" w:hAnsi="Times New Roman" w:cs="Times New Roman"/>
          <w:color w:val="252525"/>
          <w:sz w:val="24"/>
          <w:szCs w:val="24"/>
          <w:lang w:val="en-US"/>
        </w:rPr>
        <w:t>Literary translation deals with literary texts, i.e. works of fiction or poetry whose main function is to make an emotional impression upon the reader. Their communicative value depends on their artistic quality and the translator's chief task is to reproduce this quality in translation.</w:t>
      </w:r>
      <w:r w:rsidR="00412CB7">
        <w:rPr>
          <w:rFonts w:ascii="Times New Roman" w:eastAsia="Arial" w:hAnsi="Times New Roman" w:cs="Times New Roman"/>
          <w:color w:val="252525"/>
          <w:sz w:val="24"/>
          <w:szCs w:val="24"/>
          <w:lang w:val="en-US"/>
        </w:rPr>
        <w:t xml:space="preserve"> </w:t>
      </w:r>
      <w:r w:rsidR="00412CB7" w:rsidRPr="00412CB7">
        <w:rPr>
          <w:rFonts w:ascii="Times New Roman" w:eastAsia="Arial" w:hAnsi="Times New Roman" w:cs="Times New Roman"/>
          <w:color w:val="252525"/>
          <w:sz w:val="24"/>
          <w:szCs w:val="24"/>
          <w:lang w:val="en-US"/>
        </w:rPr>
        <w:t>[</w:t>
      </w:r>
      <w:r w:rsidR="00412CB7" w:rsidRPr="00412CB7">
        <w:rPr>
          <w:rFonts w:ascii="Times New Roman" w:hAnsi="Times New Roman" w:cs="Times New Roman"/>
          <w:bCs/>
          <w:lang w:val="tk-TM"/>
        </w:rPr>
        <w:t>Зайцева В.А.</w:t>
      </w:r>
      <w:r w:rsidR="00412CB7" w:rsidRPr="00412CB7">
        <w:rPr>
          <w:rFonts w:ascii="Times New Roman" w:hAnsi="Times New Roman" w:cs="Times New Roman"/>
          <w:bCs/>
          <w:lang w:val="en-US"/>
        </w:rPr>
        <w:t xml:space="preserve"> : 2014</w:t>
      </w:r>
      <w:r w:rsidR="00412CB7" w:rsidRPr="00412CB7">
        <w:rPr>
          <w:rFonts w:ascii="Times New Roman" w:eastAsia="Arial" w:hAnsi="Times New Roman" w:cs="Times New Roman"/>
          <w:color w:val="252525"/>
          <w:sz w:val="24"/>
          <w:szCs w:val="24"/>
          <w:lang w:val="en-US"/>
        </w:rPr>
        <w:t>]</w:t>
      </w:r>
      <w:r w:rsidRPr="00412CB7">
        <w:rPr>
          <w:rFonts w:ascii="Times New Roman" w:eastAsia="Arial" w:hAnsi="Times New Roman" w:cs="Times New Roman"/>
          <w:color w:val="252525"/>
          <w:sz w:val="24"/>
          <w:szCs w:val="24"/>
          <w:lang w:val="en-US"/>
        </w:rPr>
        <w:t xml:space="preserve"> </w:t>
      </w:r>
      <w:r w:rsidRPr="00412CB7">
        <w:rPr>
          <w:rFonts w:ascii="Times New Roman" w:eastAsia="Arial" w:hAnsi="Times New Roman" w:cs="Times New Roman"/>
          <w:color w:val="000000" w:themeColor="text1"/>
          <w:sz w:val="24"/>
          <w:szCs w:val="24"/>
          <w:highlight w:val="red"/>
          <w:lang w:val="tk-TM"/>
        </w:rPr>
        <w:t xml:space="preserve"> </w:t>
      </w:r>
      <w:r w:rsidRPr="00412CB7">
        <w:rPr>
          <w:rFonts w:ascii="Times New Roman" w:hAnsi="Times New Roman" w:cs="Times New Roman"/>
          <w:color w:val="000000" w:themeColor="text1"/>
          <w:sz w:val="24"/>
          <w:szCs w:val="24"/>
          <w:lang w:val="tk-TM"/>
        </w:rPr>
        <w:t xml:space="preserve">                                                                                                                                                                                                                                                                                                                                                                                                                                                                                                        </w:t>
      </w:r>
    </w:p>
    <w:p w14:paraId="3C525933" w14:textId="77777777" w:rsidR="00827307" w:rsidRDefault="00827307" w:rsidP="00827307">
      <w:pPr>
        <w:spacing w:after="0" w:line="240" w:lineRule="auto"/>
        <w:ind w:firstLine="708"/>
        <w:jc w:val="both"/>
        <w:rPr>
          <w:rFonts w:ascii="Times New Roman" w:eastAsia="Arial" w:hAnsi="Times New Roman" w:cs="Times New Roman"/>
          <w:color w:val="252525"/>
          <w:sz w:val="24"/>
          <w:szCs w:val="24"/>
          <w:lang w:val="en-US"/>
        </w:rPr>
      </w:pPr>
      <w:r>
        <w:rPr>
          <w:rFonts w:ascii="Times New Roman" w:eastAsia="Arial" w:hAnsi="Times New Roman" w:cs="Times New Roman"/>
          <w:color w:val="252525"/>
          <w:sz w:val="24"/>
          <w:szCs w:val="24"/>
          <w:lang w:val="en-US"/>
        </w:rPr>
        <w:t xml:space="preserve">Literary translation is not only translating words of one language into another but also giving emotional value of original </w:t>
      </w:r>
      <w:r>
        <w:rPr>
          <w:rFonts w:ascii="Times New Roman" w:eastAsia="Arial" w:hAnsi="Times New Roman" w:cs="Times New Roman"/>
          <w:color w:val="000000" w:themeColor="text1"/>
          <w:sz w:val="24"/>
          <w:szCs w:val="24"/>
          <w:lang w:val="en-US"/>
        </w:rPr>
        <w:t xml:space="preserve">text in the target language. Just enjoying linguistic proficiency is not enough to master the challenges of subtle </w:t>
      </w:r>
      <w:r>
        <w:rPr>
          <w:rFonts w:ascii="Times New Roman" w:eastAsia="Arial" w:hAnsi="Times New Roman" w:cs="Times New Roman"/>
          <w:color w:val="252525"/>
          <w:sz w:val="24"/>
          <w:szCs w:val="24"/>
          <w:lang w:val="en-US"/>
        </w:rPr>
        <w:t>art literary translation.</w:t>
      </w:r>
    </w:p>
    <w:p w14:paraId="3E34DBAF" w14:textId="77777777" w:rsidR="00827307" w:rsidRDefault="00827307" w:rsidP="00827307">
      <w:pPr>
        <w:spacing w:after="0" w:line="240" w:lineRule="auto"/>
        <w:ind w:firstLine="708"/>
        <w:jc w:val="both"/>
        <w:rPr>
          <w:rFonts w:ascii="Times New Roman" w:eastAsia="Arial" w:hAnsi="Times New Roman" w:cs="Times New Roman"/>
          <w:color w:val="252525"/>
          <w:sz w:val="24"/>
          <w:szCs w:val="24"/>
          <w:lang w:val="en-US"/>
        </w:rPr>
      </w:pPr>
      <w:r>
        <w:rPr>
          <w:rFonts w:ascii="Times New Roman" w:eastAsia="Arial" w:hAnsi="Times New Roman" w:cs="Times New Roman"/>
          <w:color w:val="252525"/>
          <w:sz w:val="24"/>
          <w:szCs w:val="24"/>
          <w:lang w:val="en-US"/>
        </w:rPr>
        <w:t xml:space="preserve">For short, literary translation is a complicated and demanding art which requires a great responsibility as it demands translator to have a good knowledge of the culture of the </w:t>
      </w:r>
      <w:r>
        <w:rPr>
          <w:rFonts w:ascii="Times New Roman" w:eastAsia="Arial" w:hAnsi="Times New Roman" w:cs="Times New Roman"/>
          <w:color w:val="252525"/>
          <w:sz w:val="24"/>
          <w:szCs w:val="24"/>
          <w:lang w:val="tk-TM"/>
        </w:rPr>
        <w:t>literary</w:t>
      </w:r>
      <w:r>
        <w:rPr>
          <w:rFonts w:ascii="Times New Roman" w:eastAsia="Arial" w:hAnsi="Times New Roman" w:cs="Times New Roman"/>
          <w:color w:val="252525"/>
          <w:sz w:val="24"/>
          <w:szCs w:val="24"/>
          <w:lang w:val="en-US"/>
        </w:rPr>
        <w:t xml:space="preserve"> text. Because translator link</w:t>
      </w:r>
      <w:r>
        <w:rPr>
          <w:rFonts w:ascii="Times New Roman" w:eastAsia="Arial" w:hAnsi="Times New Roman" w:cs="Times New Roman"/>
          <w:color w:val="252525"/>
          <w:sz w:val="24"/>
          <w:szCs w:val="24"/>
          <w:lang w:val="tk-TM"/>
        </w:rPr>
        <w:t>s</w:t>
      </w:r>
      <w:r>
        <w:rPr>
          <w:rFonts w:ascii="Times New Roman" w:eastAsia="Arial" w:hAnsi="Times New Roman" w:cs="Times New Roman"/>
          <w:color w:val="252525"/>
          <w:sz w:val="24"/>
          <w:szCs w:val="24"/>
          <w:lang w:val="en-US"/>
        </w:rPr>
        <w:t xml:space="preserve"> cultures, souls of peoples. </w:t>
      </w:r>
      <w:r>
        <w:rPr>
          <w:rFonts w:ascii="Times New Roman" w:eastAsia="Arial" w:hAnsi="Times New Roman" w:cs="Times New Roman"/>
          <w:color w:val="252525"/>
          <w:sz w:val="24"/>
          <w:szCs w:val="24"/>
          <w:lang w:val="tk-TM"/>
        </w:rPr>
        <w:t>D</w:t>
      </w:r>
      <w:proofErr w:type="spellStart"/>
      <w:r>
        <w:rPr>
          <w:rFonts w:ascii="Times New Roman" w:eastAsia="Arial" w:hAnsi="Times New Roman" w:cs="Times New Roman"/>
          <w:color w:val="252525"/>
          <w:sz w:val="24"/>
          <w:szCs w:val="24"/>
          <w:lang w:val="en-US"/>
        </w:rPr>
        <w:t>uring</w:t>
      </w:r>
      <w:proofErr w:type="spellEnd"/>
      <w:r>
        <w:rPr>
          <w:rFonts w:ascii="Times New Roman" w:eastAsia="Arial" w:hAnsi="Times New Roman" w:cs="Times New Roman"/>
          <w:color w:val="252525"/>
          <w:sz w:val="24"/>
          <w:szCs w:val="24"/>
          <w:lang w:val="en-US"/>
        </w:rPr>
        <w:t xml:space="preserve"> the process of literary translation the translator plays a significant role and faces some challenges. Since translator who especially trains on literary art has to give life to emotion generated by author once again in his own language in order to reach the reader's heart. The primary reason that make literary translation a subtle art is its subtle challenge.</w:t>
      </w:r>
    </w:p>
    <w:p w14:paraId="0CDCA078" w14:textId="77777777" w:rsidR="00827307" w:rsidRDefault="00827307" w:rsidP="00827307">
      <w:pPr>
        <w:spacing w:after="0" w:line="240" w:lineRule="auto"/>
        <w:ind w:firstLine="708"/>
        <w:jc w:val="both"/>
        <w:rPr>
          <w:rFonts w:ascii="Times New Roman" w:eastAsiaTheme="minorHAnsi" w:hAnsi="Times New Roman" w:cs="Times New Roman"/>
          <w:sz w:val="24"/>
          <w:szCs w:val="24"/>
          <w:lang w:val="en-US"/>
        </w:rPr>
      </w:pPr>
      <w:r>
        <w:rPr>
          <w:rFonts w:ascii="Times New Roman" w:eastAsia="Arial" w:hAnsi="Times New Roman" w:cs="Times New Roman"/>
          <w:color w:val="252525"/>
          <w:sz w:val="24"/>
          <w:szCs w:val="24"/>
          <w:lang w:val="en-US"/>
        </w:rPr>
        <w:t>Translating literary work is to face some challenges, namely linguistic challenge</w:t>
      </w:r>
      <w:r>
        <w:rPr>
          <w:rFonts w:ascii="Times New Roman" w:eastAsia="Arial" w:hAnsi="Times New Roman" w:cs="Times New Roman"/>
          <w:color w:val="252525"/>
          <w:sz w:val="24"/>
          <w:szCs w:val="24"/>
          <w:lang w:val="tk-TM"/>
        </w:rPr>
        <w:t>s</w:t>
      </w:r>
      <w:r>
        <w:rPr>
          <w:rFonts w:ascii="Times New Roman" w:eastAsia="Arial" w:hAnsi="Times New Roman" w:cs="Times New Roman"/>
          <w:color w:val="252525"/>
          <w:sz w:val="24"/>
          <w:szCs w:val="24"/>
          <w:lang w:val="en-US"/>
        </w:rPr>
        <w:t>, cultural challenge</w:t>
      </w:r>
      <w:r>
        <w:rPr>
          <w:rFonts w:ascii="Times New Roman" w:eastAsia="Arial" w:hAnsi="Times New Roman" w:cs="Times New Roman"/>
          <w:color w:val="252525"/>
          <w:sz w:val="24"/>
          <w:szCs w:val="24"/>
          <w:lang w:val="tk-TM"/>
        </w:rPr>
        <w:t>s</w:t>
      </w:r>
      <w:r>
        <w:rPr>
          <w:rFonts w:ascii="Times New Roman" w:eastAsia="Arial" w:hAnsi="Times New Roman" w:cs="Times New Roman"/>
          <w:color w:val="252525"/>
          <w:sz w:val="24"/>
          <w:szCs w:val="24"/>
          <w:lang w:val="en-US"/>
        </w:rPr>
        <w:t xml:space="preserve"> and stylistic challenge</w:t>
      </w:r>
      <w:r>
        <w:rPr>
          <w:rFonts w:ascii="Times New Roman" w:eastAsia="Arial" w:hAnsi="Times New Roman" w:cs="Times New Roman"/>
          <w:color w:val="252525"/>
          <w:sz w:val="24"/>
          <w:szCs w:val="24"/>
          <w:lang w:val="tk-TM"/>
        </w:rPr>
        <w:t>s</w:t>
      </w:r>
      <w:r>
        <w:rPr>
          <w:rFonts w:ascii="Times New Roman" w:eastAsia="Arial" w:hAnsi="Times New Roman" w:cs="Times New Roman"/>
          <w:color w:val="252525"/>
          <w:sz w:val="24"/>
          <w:szCs w:val="24"/>
          <w:lang w:val="en-US"/>
        </w:rPr>
        <w:t xml:space="preserve">. </w:t>
      </w:r>
    </w:p>
    <w:p w14:paraId="0704D18C" w14:textId="470E86D6" w:rsidR="00827307" w:rsidRDefault="00827307" w:rsidP="00600D69">
      <w:pPr>
        <w:spacing w:after="0" w:line="240" w:lineRule="auto"/>
        <w:ind w:firstLine="708"/>
        <w:jc w:val="both"/>
        <w:rPr>
          <w:rFonts w:ascii="Times New Roman" w:hAnsi="Times New Roman" w:cs="Times New Roman"/>
          <w:bCs/>
          <w:sz w:val="24"/>
          <w:szCs w:val="24"/>
          <w:lang w:val="en-US"/>
        </w:rPr>
      </w:pPr>
      <w:r>
        <w:rPr>
          <w:rFonts w:ascii="Times New Roman" w:hAnsi="Times New Roman" w:cs="Times New Roman"/>
          <w:bCs/>
          <w:sz w:val="24"/>
          <w:szCs w:val="24"/>
          <w:lang w:val="en-US"/>
        </w:rPr>
        <w:tab/>
        <w:t xml:space="preserve">The initial challenge translator faces when working with the literary translation is linguistic </w:t>
      </w:r>
      <w:r>
        <w:rPr>
          <w:rFonts w:ascii="Times New Roman" w:hAnsi="Times New Roman" w:cs="Times New Roman"/>
          <w:bCs/>
          <w:sz w:val="24"/>
          <w:szCs w:val="24"/>
        </w:rPr>
        <w:t>с</w:t>
      </w:r>
      <w:r>
        <w:rPr>
          <w:rFonts w:ascii="Times New Roman" w:hAnsi="Times New Roman" w:cs="Times New Roman"/>
          <w:bCs/>
          <w:sz w:val="24"/>
          <w:szCs w:val="24"/>
          <w:lang w:val="tk-TM"/>
        </w:rPr>
        <w:t>hallange</w:t>
      </w:r>
      <w:r>
        <w:rPr>
          <w:rFonts w:ascii="Times New Roman" w:hAnsi="Times New Roman" w:cs="Times New Roman"/>
          <w:bCs/>
          <w:sz w:val="24"/>
          <w:szCs w:val="24"/>
          <w:lang w:val="en-US"/>
        </w:rPr>
        <w:t xml:space="preserve">. </w:t>
      </w:r>
      <w:r>
        <w:rPr>
          <w:rFonts w:ascii="Times New Roman" w:hAnsi="Times New Roman" w:cs="Times New Roman"/>
          <w:sz w:val="24"/>
          <w:szCs w:val="24"/>
          <w:lang w:val="en-US"/>
        </w:rPr>
        <w:t xml:space="preserve">During translating literary works translator encounters some challenges in </w:t>
      </w:r>
      <w:r>
        <w:rPr>
          <w:rFonts w:ascii="Times New Roman" w:hAnsi="Times New Roman" w:cs="Times New Roman"/>
          <w:bCs/>
          <w:sz w:val="24"/>
          <w:szCs w:val="24"/>
          <w:lang w:val="en-US"/>
        </w:rPr>
        <w:t xml:space="preserve">syntax and grammar </w:t>
      </w:r>
      <w:r>
        <w:rPr>
          <w:rFonts w:ascii="Times New Roman" w:hAnsi="Times New Roman" w:cs="Times New Roman"/>
          <w:sz w:val="24"/>
          <w:szCs w:val="24"/>
          <w:lang w:val="en-US"/>
        </w:rPr>
        <w:t>since languages have various grammar rules and sentence structures. In order to keep author</w:t>
      </w:r>
      <w:r>
        <w:rPr>
          <w:rFonts w:ascii="Times New Roman" w:hAnsi="Times New Roman" w:cs="Times New Roman"/>
          <w:sz w:val="24"/>
          <w:szCs w:val="24"/>
          <w:lang w:val="tk-TM"/>
        </w:rPr>
        <w:t>’</w:t>
      </w:r>
      <w:r>
        <w:rPr>
          <w:rFonts w:ascii="Times New Roman" w:hAnsi="Times New Roman" w:cs="Times New Roman"/>
          <w:sz w:val="24"/>
          <w:szCs w:val="24"/>
          <w:lang w:val="en-US"/>
        </w:rPr>
        <w:t>s style and voice unchanged</w:t>
      </w:r>
      <w:r>
        <w:rPr>
          <w:rFonts w:ascii="Times New Roman" w:hAnsi="Times New Roman" w:cs="Times New Roman"/>
          <w:sz w:val="24"/>
          <w:szCs w:val="24"/>
          <w:lang w:val="tk-TM"/>
        </w:rPr>
        <w:t>,</w:t>
      </w:r>
      <w:r>
        <w:rPr>
          <w:rFonts w:ascii="Times New Roman" w:hAnsi="Times New Roman" w:cs="Times New Roman"/>
          <w:sz w:val="24"/>
          <w:szCs w:val="24"/>
          <w:lang w:val="en-US"/>
        </w:rPr>
        <w:t xml:space="preserve"> translator needs to adapt the text to the target language.</w:t>
      </w:r>
      <w:r>
        <w:rPr>
          <w:rFonts w:ascii="Times New Roman" w:hAnsi="Times New Roman" w:cs="Times New Roman"/>
          <w:bCs/>
          <w:sz w:val="24"/>
          <w:szCs w:val="24"/>
          <w:lang w:val="en-US"/>
        </w:rPr>
        <w:t xml:space="preserve"> Linguistic challenges presuppose changes in the structures of sentences in translation.</w:t>
      </w:r>
      <w:r w:rsidR="00600D69" w:rsidRPr="00600D69">
        <w:rPr>
          <w:rFonts w:ascii="Times New Roman" w:hAnsi="Times New Roman" w:cs="Times New Roman"/>
          <w:bCs/>
          <w:sz w:val="24"/>
          <w:szCs w:val="24"/>
          <w:lang w:val="tk-TM"/>
        </w:rPr>
        <w:t xml:space="preserve"> </w:t>
      </w:r>
      <w:r w:rsidR="00600D69">
        <w:rPr>
          <w:rFonts w:ascii="Times New Roman" w:hAnsi="Times New Roman" w:cs="Times New Roman"/>
          <w:bCs/>
          <w:sz w:val="24"/>
          <w:szCs w:val="24"/>
          <w:lang w:val="tk-TM"/>
        </w:rPr>
        <w:t xml:space="preserve">A </w:t>
      </w:r>
      <w:r w:rsidR="00600D69">
        <w:rPr>
          <w:rFonts w:ascii="Times New Roman" w:hAnsi="Times New Roman" w:cs="Times New Roman"/>
          <w:bCs/>
          <w:sz w:val="24"/>
          <w:szCs w:val="24"/>
          <w:lang w:val="en-US"/>
        </w:rPr>
        <w:t>complex sentence is translated as a simple sentence in the</w:t>
      </w:r>
      <w:r>
        <w:rPr>
          <w:rFonts w:ascii="Times New Roman" w:hAnsi="Times New Roman" w:cs="Times New Roman"/>
          <w:bCs/>
          <w:sz w:val="24"/>
          <w:szCs w:val="24"/>
          <w:lang w:val="en-US"/>
        </w:rPr>
        <w:t xml:space="preserve"> example</w:t>
      </w:r>
      <w:r w:rsidR="00600D69">
        <w:rPr>
          <w:rFonts w:ascii="Times New Roman" w:hAnsi="Times New Roman" w:cs="Times New Roman"/>
          <w:bCs/>
          <w:sz w:val="24"/>
          <w:szCs w:val="24"/>
          <w:lang w:val="en-US"/>
        </w:rPr>
        <w:t xml:space="preserve"> below</w:t>
      </w:r>
      <w:r>
        <w:rPr>
          <w:rFonts w:ascii="Times New Roman" w:hAnsi="Times New Roman" w:cs="Times New Roman"/>
          <w:bCs/>
          <w:sz w:val="24"/>
          <w:szCs w:val="24"/>
          <w:lang w:val="en-US"/>
        </w:rPr>
        <w:t>:</w:t>
      </w:r>
    </w:p>
    <w:p w14:paraId="5EE792F1" w14:textId="09BD178A" w:rsidR="00827307" w:rsidRDefault="00827307" w:rsidP="00600D69">
      <w:pPr>
        <w:pStyle w:val="Default"/>
        <w:ind w:firstLine="708"/>
        <w:rPr>
          <w:bCs/>
          <w:lang w:val="en-US"/>
        </w:rPr>
      </w:pPr>
      <w:r>
        <w:rPr>
          <w:bCs/>
          <w:lang w:val="en-US"/>
        </w:rPr>
        <w:t>Once upon a midnight dreary, while I pondered weak and weary…</w:t>
      </w:r>
      <w:r w:rsidR="00315548">
        <w:rPr>
          <w:bCs/>
          <w:lang w:val="en-US"/>
        </w:rPr>
        <w:t>[</w:t>
      </w:r>
      <w:r w:rsidR="00BF3339" w:rsidRPr="00BF3339">
        <w:rPr>
          <w:bCs/>
          <w:lang w:val="en-US"/>
        </w:rPr>
        <w:t xml:space="preserve"> Edgar Allan Poe</w:t>
      </w:r>
      <w:r w:rsidR="00BF3339">
        <w:rPr>
          <w:bCs/>
          <w:lang w:val="en-US"/>
        </w:rPr>
        <w:t>:</w:t>
      </w:r>
      <w:r w:rsidR="00BF3339" w:rsidRPr="00BF3339">
        <w:rPr>
          <w:bCs/>
          <w:lang w:val="en-US"/>
        </w:rPr>
        <w:t xml:space="preserve"> 2012</w:t>
      </w:r>
      <w:r w:rsidR="00315548">
        <w:rPr>
          <w:bCs/>
          <w:lang w:val="en-US"/>
        </w:rPr>
        <w:t>]</w:t>
      </w:r>
    </w:p>
    <w:p w14:paraId="74FD1265" w14:textId="77777777" w:rsidR="00827307" w:rsidRDefault="00827307" w:rsidP="00827307">
      <w:pPr>
        <w:spacing w:after="0" w:line="240" w:lineRule="auto"/>
        <w:ind w:firstLine="708"/>
        <w:jc w:val="both"/>
        <w:rPr>
          <w:rFonts w:ascii="Times New Roman" w:hAnsi="Times New Roman" w:cs="Times New Roman"/>
          <w:bCs/>
          <w:sz w:val="24"/>
          <w:szCs w:val="24"/>
          <w:lang w:val="en-US"/>
        </w:rPr>
      </w:pPr>
    </w:p>
    <w:p w14:paraId="2BB7ADA5" w14:textId="56CE07CB" w:rsidR="00827307" w:rsidRDefault="00827307" w:rsidP="00827307">
      <w:pPr>
        <w:spacing w:after="0" w:line="240" w:lineRule="auto"/>
        <w:ind w:firstLine="708"/>
        <w:jc w:val="both"/>
        <w:rPr>
          <w:rFonts w:ascii="Times New Roman" w:hAnsi="Times New Roman" w:cs="Times New Roman"/>
          <w:bCs/>
          <w:sz w:val="24"/>
          <w:szCs w:val="24"/>
          <w:lang w:val="tk-TM"/>
        </w:rPr>
      </w:pPr>
      <w:r>
        <w:rPr>
          <w:rFonts w:ascii="Times New Roman" w:hAnsi="Times New Roman" w:cs="Times New Roman"/>
          <w:bCs/>
          <w:sz w:val="24"/>
          <w:szCs w:val="24"/>
          <w:lang w:val="tk-TM"/>
        </w:rPr>
        <w:t>Ý</w:t>
      </w:r>
      <w:proofErr w:type="spellStart"/>
      <w:r>
        <w:rPr>
          <w:rFonts w:ascii="Times New Roman" w:hAnsi="Times New Roman" w:cs="Times New Roman"/>
          <w:bCs/>
          <w:sz w:val="24"/>
          <w:szCs w:val="24"/>
          <w:lang w:val="en-US"/>
        </w:rPr>
        <w:t>arygije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bir</w:t>
      </w:r>
      <w:proofErr w:type="spellEnd"/>
      <w:r w:rsidR="007A1226">
        <w:rPr>
          <w:rFonts w:ascii="Times New Roman" w:hAnsi="Times New Roman" w:cs="Times New Roman"/>
          <w:bCs/>
          <w:sz w:val="24"/>
          <w:szCs w:val="24"/>
          <w:lang w:val="tk-TM"/>
        </w:rPr>
        <w:t xml:space="preserve"> </w:t>
      </w:r>
      <w:proofErr w:type="spellStart"/>
      <w:r>
        <w:rPr>
          <w:rFonts w:ascii="Times New Roman" w:hAnsi="Times New Roman" w:cs="Times New Roman"/>
          <w:bCs/>
          <w:sz w:val="24"/>
          <w:szCs w:val="24"/>
          <w:lang w:val="en-US"/>
        </w:rPr>
        <w:t>wagt</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uklap</w:t>
      </w:r>
      <w:proofErr w:type="spellEnd"/>
      <w:r>
        <w:rPr>
          <w:rFonts w:ascii="Times New Roman" w:hAnsi="Times New Roman" w:cs="Times New Roman"/>
          <w:bCs/>
          <w:sz w:val="24"/>
          <w:szCs w:val="24"/>
          <w:lang w:val="en-US"/>
        </w:rPr>
        <w:t xml:space="preserve"> </w:t>
      </w:r>
      <w:r>
        <w:rPr>
          <w:rFonts w:ascii="Times New Roman" w:hAnsi="Times New Roman" w:cs="Times New Roman"/>
          <w:bCs/>
          <w:sz w:val="24"/>
          <w:szCs w:val="24"/>
          <w:lang w:val="tk-TM"/>
        </w:rPr>
        <w:t>ýatyrkam ...</w:t>
      </w:r>
    </w:p>
    <w:p w14:paraId="7BD70FFD" w14:textId="77777777" w:rsidR="00827307" w:rsidRDefault="00827307" w:rsidP="00827307">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iCs/>
          <w:sz w:val="24"/>
          <w:szCs w:val="24"/>
          <w:lang w:val="en-US"/>
        </w:rPr>
        <w:t xml:space="preserve">One of the most difficult problems </w:t>
      </w:r>
      <w:r>
        <w:rPr>
          <w:rFonts w:ascii="Times New Roman" w:hAnsi="Times New Roman" w:cs="Times New Roman"/>
          <w:sz w:val="24"/>
          <w:szCs w:val="24"/>
          <w:lang w:val="en-US"/>
        </w:rPr>
        <w:t xml:space="preserve">in translating of literary texts </w:t>
      </w:r>
      <w:r>
        <w:rPr>
          <w:rFonts w:ascii="Times New Roman" w:hAnsi="Times New Roman" w:cs="Times New Roman"/>
          <w:sz w:val="24"/>
          <w:szCs w:val="24"/>
          <w:lang w:val="tk-TM"/>
        </w:rPr>
        <w:t xml:space="preserve">is </w:t>
      </w:r>
      <w:r>
        <w:rPr>
          <w:rFonts w:ascii="Times New Roman" w:hAnsi="Times New Roman" w:cs="Times New Roman"/>
          <w:sz w:val="24"/>
          <w:szCs w:val="24"/>
          <w:lang w:val="en-US"/>
        </w:rPr>
        <w:t>that they have in the differences between cultures. For understanding the art of literary translation translator has to have a deep knowledge of the culture of that nation as well. Each language group has its own culturally specific features. Therefore, translator need</w:t>
      </w:r>
      <w:r>
        <w:rPr>
          <w:rFonts w:ascii="Times New Roman" w:hAnsi="Times New Roman" w:cs="Times New Roman"/>
          <w:sz w:val="24"/>
          <w:szCs w:val="24"/>
          <w:lang w:val="tk-TM"/>
        </w:rPr>
        <w:t>s</w:t>
      </w:r>
      <w:r>
        <w:rPr>
          <w:rFonts w:ascii="Times New Roman" w:hAnsi="Times New Roman" w:cs="Times New Roman"/>
          <w:sz w:val="24"/>
          <w:szCs w:val="24"/>
          <w:lang w:val="en-US"/>
        </w:rPr>
        <w:t xml:space="preserve"> to be aware of the culture as well. Culture-bound words are mainly transcribed or transliterated. To make the word more understandable the translator can give descriptive translation of the culture-bound word in the footnotes. The example is taken from the Turkmen translation of “The Raven” by Edgar Allan Poe (translated by A. </w:t>
      </w:r>
      <w:proofErr w:type="spellStart"/>
      <w:r>
        <w:rPr>
          <w:rFonts w:ascii="Times New Roman" w:hAnsi="Times New Roman" w:cs="Times New Roman"/>
          <w:sz w:val="24"/>
          <w:szCs w:val="24"/>
          <w:lang w:val="en-US"/>
        </w:rPr>
        <w:t>Gayypov</w:t>
      </w:r>
      <w:proofErr w:type="spellEnd"/>
      <w:r>
        <w:rPr>
          <w:rFonts w:ascii="Times New Roman" w:hAnsi="Times New Roman" w:cs="Times New Roman"/>
          <w:sz w:val="24"/>
          <w:szCs w:val="24"/>
          <w:lang w:val="en-US"/>
        </w:rPr>
        <w:t>).</w:t>
      </w:r>
    </w:p>
    <w:p w14:paraId="048D528D" w14:textId="77777777" w:rsidR="00827307" w:rsidRDefault="00827307" w:rsidP="00827307">
      <w:pPr>
        <w:spacing w:after="0" w:line="240" w:lineRule="auto"/>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Then methought the air grew denser, perfumed from an unseen censer</w:t>
      </w:r>
    </w:p>
    <w:p w14:paraId="3CA4A598" w14:textId="77777777" w:rsidR="00827307" w:rsidRDefault="00827307" w:rsidP="00827307">
      <w:pPr>
        <w:spacing w:after="0" w:line="240" w:lineRule="auto"/>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Swung by </w:t>
      </w:r>
      <w:r>
        <w:rPr>
          <w:rFonts w:ascii="Times New Roman" w:hAnsi="Times New Roman" w:cs="Times New Roman"/>
          <w:i/>
          <w:sz w:val="24"/>
          <w:szCs w:val="24"/>
          <w:u w:val="single"/>
          <w:lang w:val="en-US"/>
        </w:rPr>
        <w:t>Seraphim</w:t>
      </w:r>
      <w:r>
        <w:rPr>
          <w:rFonts w:ascii="Times New Roman" w:hAnsi="Times New Roman" w:cs="Times New Roman"/>
          <w:i/>
          <w:sz w:val="24"/>
          <w:szCs w:val="24"/>
          <w:lang w:val="en-US"/>
        </w:rPr>
        <w:t xml:space="preserve"> whose footfalls tinkled on the tufted floor.</w:t>
      </w:r>
    </w:p>
    <w:p w14:paraId="13717ECE" w14:textId="77777777" w:rsidR="00827307" w:rsidRDefault="00827307" w:rsidP="00827307">
      <w:pPr>
        <w:spacing w:after="0" w:line="240" w:lineRule="auto"/>
        <w:ind w:firstLine="708"/>
        <w:jc w:val="both"/>
        <w:rPr>
          <w:rFonts w:ascii="Times New Roman" w:hAnsi="Times New Roman" w:cs="Times New Roman"/>
          <w:i/>
          <w:sz w:val="24"/>
          <w:szCs w:val="24"/>
          <w:lang w:val="en-US"/>
        </w:rPr>
      </w:pPr>
    </w:p>
    <w:p w14:paraId="041A5C5D" w14:textId="77777777" w:rsidR="00827307" w:rsidRDefault="00827307" w:rsidP="00827307">
      <w:pPr>
        <w:spacing w:after="0" w:line="240" w:lineRule="auto"/>
        <w:ind w:firstLine="708"/>
        <w:jc w:val="both"/>
        <w:rPr>
          <w:rFonts w:ascii="Times New Roman" w:hAnsi="Times New Roman" w:cs="Times New Roman"/>
          <w:i/>
          <w:sz w:val="24"/>
          <w:szCs w:val="24"/>
          <w:lang w:val="tk-TM"/>
        </w:rPr>
      </w:pPr>
      <w:r>
        <w:rPr>
          <w:rFonts w:ascii="Times New Roman" w:hAnsi="Times New Roman" w:cs="Times New Roman"/>
          <w:i/>
          <w:sz w:val="24"/>
          <w:szCs w:val="24"/>
          <w:lang w:val="en-US"/>
        </w:rPr>
        <w:lastRenderedPageBreak/>
        <w:t>Howa t</w:t>
      </w:r>
      <w:r>
        <w:rPr>
          <w:rFonts w:ascii="Times New Roman" w:hAnsi="Times New Roman" w:cs="Times New Roman"/>
          <w:i/>
          <w:sz w:val="24"/>
          <w:szCs w:val="24"/>
          <w:lang w:val="tk-TM"/>
        </w:rPr>
        <w:t>ämizlendi, gowlandy howa</w:t>
      </w:r>
    </w:p>
    <w:p w14:paraId="0255FFC1" w14:textId="77777777" w:rsidR="00827307" w:rsidRDefault="00827307" w:rsidP="00827307">
      <w:pPr>
        <w:spacing w:after="0" w:line="240" w:lineRule="auto"/>
        <w:ind w:firstLine="708"/>
        <w:jc w:val="both"/>
        <w:rPr>
          <w:rFonts w:ascii="Times New Roman" w:hAnsi="Times New Roman" w:cs="Times New Roman"/>
          <w:i/>
          <w:sz w:val="24"/>
          <w:szCs w:val="24"/>
          <w:lang w:val="tk-TM"/>
        </w:rPr>
      </w:pPr>
      <w:r>
        <w:rPr>
          <w:rFonts w:ascii="Times New Roman" w:hAnsi="Times New Roman" w:cs="Times New Roman"/>
          <w:i/>
          <w:sz w:val="24"/>
          <w:szCs w:val="24"/>
          <w:u w:val="single"/>
          <w:lang w:val="tk-TM"/>
        </w:rPr>
        <w:t>Serafim</w:t>
      </w:r>
      <w:r>
        <w:rPr>
          <w:rStyle w:val="a7"/>
          <w:rFonts w:ascii="Times New Roman" w:hAnsi="Times New Roman" w:cs="Times New Roman"/>
          <w:i/>
          <w:sz w:val="24"/>
          <w:szCs w:val="24"/>
          <w:u w:val="single"/>
          <w:lang w:val="tk-TM"/>
        </w:rPr>
        <w:footnoteReference w:id="1"/>
      </w:r>
      <w:r>
        <w:rPr>
          <w:rFonts w:ascii="Times New Roman" w:hAnsi="Times New Roman" w:cs="Times New Roman"/>
          <w:i/>
          <w:sz w:val="24"/>
          <w:szCs w:val="24"/>
          <w:u w:val="single"/>
          <w:lang w:val="tk-TM"/>
        </w:rPr>
        <w:t xml:space="preserve"> </w:t>
      </w:r>
      <w:r>
        <w:rPr>
          <w:rFonts w:ascii="Times New Roman" w:hAnsi="Times New Roman" w:cs="Times New Roman"/>
          <w:i/>
          <w:sz w:val="24"/>
          <w:szCs w:val="24"/>
          <w:lang w:val="tk-TM"/>
        </w:rPr>
        <w:t>ýörän deý poluň ýüzünden</w:t>
      </w:r>
    </w:p>
    <w:p w14:paraId="384149C8" w14:textId="77777777" w:rsidR="00827307" w:rsidRDefault="00827307" w:rsidP="00827307">
      <w:pPr>
        <w:pStyle w:val="a4"/>
        <w:tabs>
          <w:tab w:val="left" w:pos="6096"/>
        </w:tabs>
        <w:spacing w:after="0" w:line="240" w:lineRule="auto"/>
        <w:jc w:val="both"/>
        <w:rPr>
          <w:rFonts w:ascii="Times New Roman" w:hAnsi="Times New Roman" w:cs="Times New Roman"/>
          <w:sz w:val="24"/>
          <w:szCs w:val="24"/>
          <w:lang w:val="en-US"/>
        </w:rPr>
      </w:pPr>
    </w:p>
    <w:p w14:paraId="3BB8601D" w14:textId="77777777" w:rsidR="00827307" w:rsidRDefault="00827307" w:rsidP="00827307">
      <w:pPr>
        <w:spacing w:after="0" w:line="24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Stylistic challenges presuppose translation of stylistic devices and expressive means. Preserving their original stylistic and emotional impact. The translator has to apply different stylistic transformations to achieve that impact. </w:t>
      </w:r>
      <w:r>
        <w:rPr>
          <w:rFonts w:ascii="Times New Roman" w:hAnsi="Times New Roman" w:cs="Times New Roman"/>
          <w:sz w:val="24"/>
          <w:szCs w:val="24"/>
          <w:lang w:val="tk-TM"/>
        </w:rPr>
        <w:t xml:space="preserve">Metaphor is translated as metaphor in both language in the </w:t>
      </w:r>
      <w:r>
        <w:rPr>
          <w:rFonts w:ascii="Times New Roman" w:hAnsi="Times New Roman" w:cs="Times New Roman"/>
          <w:sz w:val="24"/>
          <w:szCs w:val="24"/>
          <w:lang w:val="en-US"/>
        </w:rPr>
        <w:t xml:space="preserve">example below: </w:t>
      </w:r>
    </w:p>
    <w:p w14:paraId="2B4C1CF1" w14:textId="77777777" w:rsidR="00827307" w:rsidRDefault="00827307" w:rsidP="00827307">
      <w:pPr>
        <w:spacing w:after="0" w:line="240" w:lineRule="auto"/>
        <w:ind w:firstLine="708"/>
        <w:jc w:val="both"/>
        <w:rPr>
          <w:rFonts w:ascii="Times New Roman" w:hAnsi="Times New Roman" w:cs="Times New Roman"/>
          <w:i/>
          <w:sz w:val="24"/>
          <w:szCs w:val="24"/>
          <w:lang w:val="en-US"/>
        </w:rPr>
      </w:pPr>
      <w:r>
        <w:rPr>
          <w:rFonts w:ascii="Times New Roman" w:hAnsi="Times New Roman" w:cs="Times New Roman"/>
          <w:i/>
          <w:sz w:val="24"/>
          <w:szCs w:val="24"/>
          <w:lang w:val="en-US"/>
        </w:rPr>
        <w:t>Tell me what thy lordly name is on the Night’s Plutonian shore</w:t>
      </w:r>
    </w:p>
    <w:p w14:paraId="21FF0C50" w14:textId="77777777" w:rsidR="00827307" w:rsidRDefault="00827307" w:rsidP="00827307">
      <w:pPr>
        <w:spacing w:after="0" w:line="240" w:lineRule="auto"/>
        <w:ind w:firstLine="708"/>
        <w:jc w:val="both"/>
        <w:rPr>
          <w:rFonts w:ascii="Times New Roman" w:hAnsi="Times New Roman" w:cs="Times New Roman"/>
          <w:i/>
          <w:sz w:val="24"/>
          <w:szCs w:val="24"/>
          <w:lang w:val="tk-TM"/>
        </w:rPr>
      </w:pPr>
      <w:proofErr w:type="spellStart"/>
      <w:r>
        <w:rPr>
          <w:rFonts w:ascii="Times New Roman" w:hAnsi="Times New Roman" w:cs="Times New Roman"/>
          <w:i/>
          <w:sz w:val="24"/>
          <w:szCs w:val="24"/>
          <w:lang w:val="en-US"/>
        </w:rPr>
        <w:t>Bakylyk</w:t>
      </w:r>
      <w:proofErr w:type="spellEnd"/>
      <w:r>
        <w:rPr>
          <w:rFonts w:ascii="Times New Roman" w:hAnsi="Times New Roman" w:cs="Times New Roman"/>
          <w:i/>
          <w:sz w:val="24"/>
          <w:szCs w:val="24"/>
          <w:lang w:val="en-US"/>
        </w:rPr>
        <w:t xml:space="preserve"> </w:t>
      </w:r>
      <w:r>
        <w:rPr>
          <w:rFonts w:ascii="Times New Roman" w:hAnsi="Times New Roman" w:cs="Times New Roman"/>
          <w:i/>
          <w:sz w:val="24"/>
          <w:szCs w:val="24"/>
          <w:lang w:val="tk-TM"/>
        </w:rPr>
        <w:t xml:space="preserve">ýurdunda adyň ne seniň? </w:t>
      </w:r>
    </w:p>
    <w:p w14:paraId="50882CD5" w14:textId="77777777" w:rsidR="00827307" w:rsidRPr="00827307" w:rsidRDefault="00827307" w:rsidP="00827307">
      <w:pPr>
        <w:spacing w:after="0" w:line="240" w:lineRule="auto"/>
        <w:ind w:firstLine="708"/>
        <w:jc w:val="both"/>
        <w:rPr>
          <w:rFonts w:ascii="Times New Roman" w:eastAsia="Arial" w:hAnsi="Times New Roman" w:cs="Times New Roman"/>
          <w:color w:val="252525"/>
          <w:sz w:val="24"/>
          <w:szCs w:val="24"/>
          <w:highlight w:val="darkCyan"/>
          <w:lang w:val="en-US"/>
        </w:rPr>
      </w:pPr>
    </w:p>
    <w:p w14:paraId="132CC411" w14:textId="463A7DE9" w:rsidR="00827307" w:rsidRDefault="00827307" w:rsidP="00827307">
      <w:pPr>
        <w:spacing w:after="0" w:line="240" w:lineRule="auto"/>
        <w:ind w:firstLine="708"/>
        <w:jc w:val="both"/>
        <w:rPr>
          <w:rFonts w:ascii="Times New Roman" w:eastAsia="Arial" w:hAnsi="Times New Roman" w:cs="Times New Roman"/>
          <w:color w:val="252525"/>
          <w:sz w:val="24"/>
          <w:szCs w:val="24"/>
          <w:lang w:val="en-US"/>
        </w:rPr>
      </w:pPr>
      <w:r>
        <w:rPr>
          <w:rFonts w:ascii="Times New Roman" w:eastAsia="Arial" w:hAnsi="Times New Roman" w:cs="Times New Roman"/>
          <w:color w:val="252525"/>
          <w:sz w:val="24"/>
          <w:szCs w:val="24"/>
          <w:lang w:val="tk-TM"/>
        </w:rPr>
        <w:t>When a pi</w:t>
      </w:r>
      <w:proofErr w:type="spellStart"/>
      <w:r>
        <w:rPr>
          <w:rFonts w:ascii="Times New Roman" w:eastAsia="Arial" w:hAnsi="Times New Roman" w:cs="Times New Roman"/>
          <w:color w:val="252525"/>
          <w:sz w:val="24"/>
          <w:szCs w:val="24"/>
          <w:lang w:val="en-US"/>
        </w:rPr>
        <w:t>ece</w:t>
      </w:r>
      <w:proofErr w:type="spellEnd"/>
      <w:r>
        <w:rPr>
          <w:rFonts w:ascii="Times New Roman" w:eastAsia="Arial" w:hAnsi="Times New Roman" w:cs="Times New Roman"/>
          <w:color w:val="252525"/>
          <w:sz w:val="24"/>
          <w:szCs w:val="24"/>
          <w:lang w:val="en-US"/>
        </w:rPr>
        <w:t xml:space="preserve"> of literary text is translated, it should be done very creatively and attentively. </w:t>
      </w:r>
      <w:r w:rsidR="00C4470E">
        <w:rPr>
          <w:rFonts w:ascii="Times New Roman" w:eastAsia="Arial" w:hAnsi="Times New Roman" w:cs="Times New Roman"/>
          <w:color w:val="252525"/>
          <w:sz w:val="24"/>
          <w:szCs w:val="24"/>
          <w:lang w:val="en-US"/>
        </w:rPr>
        <w:t>In order to</w:t>
      </w:r>
      <w:r>
        <w:rPr>
          <w:rFonts w:ascii="Times New Roman" w:eastAsia="Arial" w:hAnsi="Times New Roman" w:cs="Times New Roman"/>
          <w:color w:val="252525"/>
          <w:sz w:val="24"/>
          <w:szCs w:val="24"/>
          <w:lang w:val="en-US"/>
        </w:rPr>
        <w:t xml:space="preserve"> reach audience, it also includes the translation of </w:t>
      </w:r>
      <w:r w:rsidR="00C4470E">
        <w:rPr>
          <w:rFonts w:ascii="Times New Roman" w:eastAsia="Arial" w:hAnsi="Times New Roman" w:cs="Times New Roman"/>
          <w:color w:val="252525"/>
          <w:sz w:val="24"/>
          <w:szCs w:val="24"/>
          <w:lang w:val="en-US"/>
        </w:rPr>
        <w:t>literary work</w:t>
      </w:r>
      <w:r>
        <w:rPr>
          <w:rFonts w:ascii="Times New Roman" w:eastAsia="Arial" w:hAnsi="Times New Roman" w:cs="Times New Roman"/>
          <w:color w:val="252525"/>
          <w:sz w:val="24"/>
          <w:szCs w:val="24"/>
          <w:lang w:val="en-US"/>
        </w:rPr>
        <w:t xml:space="preserve"> that is relevant to modern fiction. Literary translation can be challenging </w:t>
      </w:r>
      <w:r w:rsidR="00C4470E">
        <w:rPr>
          <w:rFonts w:ascii="Times New Roman" w:eastAsia="Arial" w:hAnsi="Times New Roman" w:cs="Times New Roman"/>
          <w:color w:val="252525"/>
          <w:sz w:val="24"/>
          <w:szCs w:val="24"/>
          <w:lang w:val="en-US"/>
        </w:rPr>
        <w:t>since it has creativity and emotion.</w:t>
      </w:r>
      <w:r>
        <w:rPr>
          <w:rFonts w:ascii="Times New Roman" w:eastAsia="Arial" w:hAnsi="Times New Roman" w:cs="Times New Roman"/>
          <w:color w:val="252525"/>
          <w:sz w:val="24"/>
          <w:szCs w:val="24"/>
          <w:lang w:val="en-US"/>
        </w:rPr>
        <w:t xml:space="preserve"> Communicating the poetic function is the primary goal of literary translation. A literary translation should take into consideration the text’s unique characteristics. The reason for this is that when a reader reads a narrative or a poem that has been translated from a different language, he understands the content and feeling of work. Creating that specific mental picture for the readers is difficult. </w:t>
      </w:r>
    </w:p>
    <w:p w14:paraId="376A8E1A" w14:textId="77777777" w:rsidR="00827307" w:rsidRDefault="00827307" w:rsidP="00827307">
      <w:pPr>
        <w:spacing w:after="0" w:line="240" w:lineRule="auto"/>
        <w:ind w:firstLine="708"/>
        <w:jc w:val="both"/>
        <w:rPr>
          <w:rFonts w:ascii="Times New Roman" w:eastAsiaTheme="minorHAnsi" w:hAnsi="Times New Roman" w:cs="Times New Roman"/>
          <w:sz w:val="24"/>
          <w:szCs w:val="24"/>
          <w:lang w:val="en-US"/>
        </w:rPr>
      </w:pPr>
    </w:p>
    <w:p w14:paraId="0DDA51B1" w14:textId="77777777" w:rsidR="0072789B" w:rsidRPr="000A721D" w:rsidRDefault="0072789B" w:rsidP="00827307">
      <w:pPr>
        <w:spacing w:after="0" w:line="240" w:lineRule="auto"/>
        <w:jc w:val="center"/>
        <w:rPr>
          <w:rFonts w:ascii="Times New Roman" w:hAnsi="Times New Roman" w:cs="Times New Roman"/>
          <w:b/>
          <w:sz w:val="24"/>
          <w:szCs w:val="24"/>
          <w:lang w:val="en-US"/>
        </w:rPr>
      </w:pPr>
    </w:p>
    <w:p w14:paraId="0B7CA967" w14:textId="77777777" w:rsidR="0072789B" w:rsidRPr="00B97876" w:rsidRDefault="000A721D" w:rsidP="0082730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Literature</w:t>
      </w:r>
    </w:p>
    <w:p w14:paraId="54C3DB4C" w14:textId="075C3165" w:rsidR="006F2710" w:rsidRPr="00BF3339" w:rsidRDefault="006F2710" w:rsidP="006F2710">
      <w:pPr>
        <w:pStyle w:val="Default"/>
        <w:rPr>
          <w:bCs/>
          <w:lang w:val="tk-TM"/>
        </w:rPr>
      </w:pPr>
      <w:r w:rsidRPr="006F2710">
        <w:rPr>
          <w:bCs/>
          <w:lang w:val="tk-TM"/>
        </w:rPr>
        <w:t>Зайцева В.А. “</w:t>
      </w:r>
      <w:r w:rsidRPr="006F2710">
        <w:rPr>
          <w:bCs/>
        </w:rPr>
        <w:t>Перевод и межкультурная коммуникация</w:t>
      </w:r>
      <w:r w:rsidRPr="006F2710">
        <w:rPr>
          <w:bCs/>
          <w:lang w:val="tk-TM"/>
        </w:rPr>
        <w:t>”. Электронный учебно-</w:t>
      </w:r>
      <w:r w:rsidRPr="00BF3339">
        <w:rPr>
          <w:bCs/>
          <w:lang w:val="tk-TM"/>
        </w:rPr>
        <w:t>методический комплекс. Минск, БГУ, 2014.</w:t>
      </w:r>
    </w:p>
    <w:p w14:paraId="78C0E792" w14:textId="30BB5CF4" w:rsidR="006F2710" w:rsidRPr="00BF3339" w:rsidRDefault="00BF3339" w:rsidP="006F2710">
      <w:pPr>
        <w:pStyle w:val="Default"/>
        <w:rPr>
          <w:bCs/>
          <w:lang w:val="en-US"/>
        </w:rPr>
      </w:pPr>
      <w:r w:rsidRPr="00BF3339">
        <w:rPr>
          <w:bCs/>
          <w:lang w:val="en-US"/>
        </w:rPr>
        <w:t>Edgar Allan Poe</w:t>
      </w:r>
      <w:r>
        <w:rPr>
          <w:bCs/>
          <w:lang w:val="en-US"/>
        </w:rPr>
        <w:t>.</w:t>
      </w:r>
      <w:r w:rsidRPr="00BF3339">
        <w:rPr>
          <w:bCs/>
          <w:lang w:val="en-US"/>
        </w:rPr>
        <w:t xml:space="preserve"> “Poems”, 2012</w:t>
      </w:r>
    </w:p>
    <w:sectPr w:rsidR="006F2710" w:rsidRPr="00BF3339" w:rsidSect="009A079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FC878" w14:textId="77777777" w:rsidR="0036564B" w:rsidRDefault="0036564B" w:rsidP="00782C65">
      <w:pPr>
        <w:spacing w:after="0" w:line="240" w:lineRule="auto"/>
      </w:pPr>
      <w:r>
        <w:separator/>
      </w:r>
    </w:p>
  </w:endnote>
  <w:endnote w:type="continuationSeparator" w:id="0">
    <w:p w14:paraId="39C569DF" w14:textId="77777777" w:rsidR="0036564B" w:rsidRDefault="0036564B" w:rsidP="00782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69704" w14:textId="77777777" w:rsidR="0036564B" w:rsidRDefault="0036564B" w:rsidP="00782C65">
      <w:pPr>
        <w:spacing w:after="0" w:line="240" w:lineRule="auto"/>
      </w:pPr>
      <w:r>
        <w:separator/>
      </w:r>
    </w:p>
  </w:footnote>
  <w:footnote w:type="continuationSeparator" w:id="0">
    <w:p w14:paraId="4665322A" w14:textId="77777777" w:rsidR="0036564B" w:rsidRDefault="0036564B" w:rsidP="00782C65">
      <w:pPr>
        <w:spacing w:after="0" w:line="240" w:lineRule="auto"/>
      </w:pPr>
      <w:r>
        <w:continuationSeparator/>
      </w:r>
    </w:p>
  </w:footnote>
  <w:footnote w:id="1">
    <w:p w14:paraId="7A47E814" w14:textId="77777777" w:rsidR="00827307" w:rsidRDefault="00827307" w:rsidP="00827307">
      <w:pPr>
        <w:pStyle w:val="a5"/>
        <w:jc w:val="both"/>
        <w:rPr>
          <w:rFonts w:asciiTheme="minorHAnsi" w:hAnsiTheme="minorHAnsi" w:cstheme="minorBidi"/>
        </w:rPr>
      </w:pPr>
      <w:r>
        <w:rPr>
          <w:rStyle w:val="a7"/>
        </w:rPr>
        <w:footnoteRef/>
      </w:r>
      <w:r>
        <w:t xml:space="preserve"> Seraphim – </w:t>
      </w:r>
      <w:proofErr w:type="spellStart"/>
      <w:r>
        <w:t>Iude</w:t>
      </w:r>
      <w:proofErr w:type="spellEnd"/>
      <w:r>
        <w:rPr>
          <w:lang w:val="tk-TM"/>
        </w:rPr>
        <w:t xml:space="preserve">ý we hristian däbinde Hudaýa has golaý iň ýokary melek rangy. </w:t>
      </w:r>
      <w:r>
        <w:t>[Seraphim – in Jewish and Christian tradition it is the highest angel rank, the most adored by God.]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7ABE"/>
    <w:multiLevelType w:val="hybridMultilevel"/>
    <w:tmpl w:val="2F7AB364"/>
    <w:lvl w:ilvl="0" w:tplc="447229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F0E173F"/>
    <w:multiLevelType w:val="hybridMultilevel"/>
    <w:tmpl w:val="0FBCEE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300141FA"/>
    <w:multiLevelType w:val="hybridMultilevel"/>
    <w:tmpl w:val="EC867596"/>
    <w:lvl w:ilvl="0" w:tplc="1C66CB3A">
      <w:start w:val="1"/>
      <w:numFmt w:val="decimal"/>
      <w:lvlText w:val="%1."/>
      <w:lvlJc w:val="left"/>
      <w:pPr>
        <w:ind w:left="720" w:hanging="360"/>
      </w:pPr>
      <w:rPr>
        <w:rFonts w:cs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75F8A"/>
    <w:multiLevelType w:val="hybridMultilevel"/>
    <w:tmpl w:val="08B8BDE2"/>
    <w:lvl w:ilvl="0" w:tplc="3098A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77FE2B5C"/>
    <w:multiLevelType w:val="hybridMultilevel"/>
    <w:tmpl w:val="E3B2A50C"/>
    <w:lvl w:ilvl="0" w:tplc="564899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2772A"/>
    <w:rsid w:val="00033C50"/>
    <w:rsid w:val="000417F6"/>
    <w:rsid w:val="00057313"/>
    <w:rsid w:val="0009206D"/>
    <w:rsid w:val="000A721D"/>
    <w:rsid w:val="000F2850"/>
    <w:rsid w:val="00144879"/>
    <w:rsid w:val="00150522"/>
    <w:rsid w:val="00173220"/>
    <w:rsid w:val="001C615F"/>
    <w:rsid w:val="001E4199"/>
    <w:rsid w:val="00235624"/>
    <w:rsid w:val="00255BB8"/>
    <w:rsid w:val="0026104C"/>
    <w:rsid w:val="002802B9"/>
    <w:rsid w:val="002878CD"/>
    <w:rsid w:val="00296A71"/>
    <w:rsid w:val="00315548"/>
    <w:rsid w:val="0032772A"/>
    <w:rsid w:val="003361DD"/>
    <w:rsid w:val="00363837"/>
    <w:rsid w:val="0036564B"/>
    <w:rsid w:val="003B653F"/>
    <w:rsid w:val="003C065B"/>
    <w:rsid w:val="003E07BF"/>
    <w:rsid w:val="003F4D9E"/>
    <w:rsid w:val="003F5BD9"/>
    <w:rsid w:val="00412CB7"/>
    <w:rsid w:val="004168E9"/>
    <w:rsid w:val="00421C89"/>
    <w:rsid w:val="00443178"/>
    <w:rsid w:val="00476124"/>
    <w:rsid w:val="00491B78"/>
    <w:rsid w:val="0049773E"/>
    <w:rsid w:val="004C7D88"/>
    <w:rsid w:val="004E4507"/>
    <w:rsid w:val="004F55F6"/>
    <w:rsid w:val="00501BB3"/>
    <w:rsid w:val="00522402"/>
    <w:rsid w:val="00543531"/>
    <w:rsid w:val="0055314D"/>
    <w:rsid w:val="00562ED0"/>
    <w:rsid w:val="00586EF3"/>
    <w:rsid w:val="00596998"/>
    <w:rsid w:val="00596EA5"/>
    <w:rsid w:val="005A6D5E"/>
    <w:rsid w:val="005B0D06"/>
    <w:rsid w:val="005F610C"/>
    <w:rsid w:val="005F77B4"/>
    <w:rsid w:val="00600D69"/>
    <w:rsid w:val="00617B52"/>
    <w:rsid w:val="00617D55"/>
    <w:rsid w:val="00664CD0"/>
    <w:rsid w:val="00680D6E"/>
    <w:rsid w:val="0068214A"/>
    <w:rsid w:val="00686CB3"/>
    <w:rsid w:val="006C2EA7"/>
    <w:rsid w:val="006F2710"/>
    <w:rsid w:val="00707EAD"/>
    <w:rsid w:val="0071695A"/>
    <w:rsid w:val="0072789B"/>
    <w:rsid w:val="00736E72"/>
    <w:rsid w:val="0074561F"/>
    <w:rsid w:val="0075762D"/>
    <w:rsid w:val="00775248"/>
    <w:rsid w:val="00782C65"/>
    <w:rsid w:val="007A1226"/>
    <w:rsid w:val="007A39E6"/>
    <w:rsid w:val="007B5926"/>
    <w:rsid w:val="007D27E7"/>
    <w:rsid w:val="007D558F"/>
    <w:rsid w:val="007F15CA"/>
    <w:rsid w:val="007F2FD4"/>
    <w:rsid w:val="007F3459"/>
    <w:rsid w:val="00827307"/>
    <w:rsid w:val="0084746D"/>
    <w:rsid w:val="008616DD"/>
    <w:rsid w:val="008E3585"/>
    <w:rsid w:val="009206CF"/>
    <w:rsid w:val="009246BF"/>
    <w:rsid w:val="00941951"/>
    <w:rsid w:val="00966AA3"/>
    <w:rsid w:val="009A0793"/>
    <w:rsid w:val="009D037C"/>
    <w:rsid w:val="009D1705"/>
    <w:rsid w:val="00A07189"/>
    <w:rsid w:val="00A13C3F"/>
    <w:rsid w:val="00A95337"/>
    <w:rsid w:val="00AB4A05"/>
    <w:rsid w:val="00AE3CFB"/>
    <w:rsid w:val="00B3449B"/>
    <w:rsid w:val="00B73DC5"/>
    <w:rsid w:val="00B97876"/>
    <w:rsid w:val="00BF3339"/>
    <w:rsid w:val="00C206EC"/>
    <w:rsid w:val="00C4470E"/>
    <w:rsid w:val="00C459A6"/>
    <w:rsid w:val="00D01CC5"/>
    <w:rsid w:val="00D267A6"/>
    <w:rsid w:val="00D27DF9"/>
    <w:rsid w:val="00D33C72"/>
    <w:rsid w:val="00D47323"/>
    <w:rsid w:val="00D719EB"/>
    <w:rsid w:val="00DE187B"/>
    <w:rsid w:val="00E447B8"/>
    <w:rsid w:val="00EA15B0"/>
    <w:rsid w:val="00ED0860"/>
    <w:rsid w:val="00F16E7C"/>
    <w:rsid w:val="00F32B4F"/>
    <w:rsid w:val="00F47B40"/>
    <w:rsid w:val="00F66C83"/>
    <w:rsid w:val="00F755B7"/>
    <w:rsid w:val="00F90355"/>
    <w:rsid w:val="00F93F02"/>
    <w:rsid w:val="00FA65CB"/>
    <w:rsid w:val="00FD7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23A0"/>
  <w15:docId w15:val="{404BF7EA-330F-49DC-B416-6FBBE80A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D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789B"/>
    <w:rPr>
      <w:color w:val="0000FF" w:themeColor="hyperlink"/>
      <w:u w:val="single"/>
    </w:rPr>
  </w:style>
  <w:style w:type="paragraph" w:styleId="a4">
    <w:name w:val="List Paragraph"/>
    <w:basedOn w:val="a"/>
    <w:uiPriority w:val="34"/>
    <w:qFormat/>
    <w:rsid w:val="007F3459"/>
    <w:pPr>
      <w:ind w:left="720"/>
      <w:contextualSpacing/>
    </w:pPr>
  </w:style>
  <w:style w:type="paragraph" w:styleId="a5">
    <w:name w:val="footnote text"/>
    <w:basedOn w:val="a"/>
    <w:link w:val="a6"/>
    <w:uiPriority w:val="99"/>
    <w:semiHidden/>
    <w:unhideWhenUsed/>
    <w:rsid w:val="00782C65"/>
    <w:pPr>
      <w:widowControl w:val="0"/>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a6">
    <w:name w:val="Текст сноски Знак"/>
    <w:basedOn w:val="a0"/>
    <w:link w:val="a5"/>
    <w:uiPriority w:val="99"/>
    <w:semiHidden/>
    <w:rsid w:val="00782C65"/>
    <w:rPr>
      <w:rFonts w:ascii="Times New Roman" w:eastAsia="Times New Roman" w:hAnsi="Times New Roman" w:cs="Times New Roman"/>
      <w:sz w:val="20"/>
      <w:szCs w:val="20"/>
      <w:lang w:val="en-US" w:eastAsia="en-US"/>
    </w:rPr>
  </w:style>
  <w:style w:type="character" w:styleId="a7">
    <w:name w:val="footnote reference"/>
    <w:basedOn w:val="a0"/>
    <w:uiPriority w:val="99"/>
    <w:semiHidden/>
    <w:unhideWhenUsed/>
    <w:rsid w:val="00782C65"/>
    <w:rPr>
      <w:vertAlign w:val="superscript"/>
    </w:rPr>
  </w:style>
  <w:style w:type="paragraph" w:styleId="a8">
    <w:name w:val="header"/>
    <w:basedOn w:val="a"/>
    <w:link w:val="a9"/>
    <w:uiPriority w:val="99"/>
    <w:unhideWhenUsed/>
    <w:rsid w:val="00FD7D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D7D53"/>
  </w:style>
  <w:style w:type="paragraph" w:styleId="aa">
    <w:name w:val="footer"/>
    <w:basedOn w:val="a"/>
    <w:link w:val="ab"/>
    <w:uiPriority w:val="99"/>
    <w:unhideWhenUsed/>
    <w:rsid w:val="00FD7D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D7D53"/>
  </w:style>
  <w:style w:type="paragraph" w:customStyle="1" w:styleId="Default">
    <w:name w:val="Default"/>
    <w:rsid w:val="006F271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15204">
      <w:bodyDiv w:val="1"/>
      <w:marLeft w:val="0"/>
      <w:marRight w:val="0"/>
      <w:marTop w:val="0"/>
      <w:marBottom w:val="0"/>
      <w:divBdr>
        <w:top w:val="none" w:sz="0" w:space="0" w:color="auto"/>
        <w:left w:val="none" w:sz="0" w:space="0" w:color="auto"/>
        <w:bottom w:val="none" w:sz="0" w:space="0" w:color="auto"/>
        <w:right w:val="none" w:sz="0" w:space="0" w:color="auto"/>
      </w:divBdr>
    </w:div>
    <w:div w:id="210896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B56F-9F8C-4B9B-B9F6-F9C5B833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Pages>
  <Words>761</Words>
  <Characters>4339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Ulanyjy</cp:lastModifiedBy>
  <cp:revision>99</cp:revision>
  <dcterms:created xsi:type="dcterms:W3CDTF">2009-05-01T23:04:00Z</dcterms:created>
  <dcterms:modified xsi:type="dcterms:W3CDTF">2025-02-28T16:23:00Z</dcterms:modified>
</cp:coreProperties>
</file>