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0F172" w14:textId="1EA0356F" w:rsidR="00F12C76" w:rsidRDefault="00CF5F6D" w:rsidP="00CF5F6D">
      <w:pPr>
        <w:spacing w:after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Распад тяжелого </w:t>
      </w:r>
      <w:r w:rsidR="00AE4799">
        <w:rPr>
          <w:b/>
          <w:bCs/>
          <w:sz w:val="24"/>
        </w:rPr>
        <w:t xml:space="preserve">нейтрального </w:t>
      </w:r>
      <w:r>
        <w:rPr>
          <w:b/>
          <w:bCs/>
          <w:sz w:val="24"/>
        </w:rPr>
        <w:t xml:space="preserve">лептона с </w:t>
      </w:r>
      <w:proofErr w:type="spellStart"/>
      <w:r w:rsidR="00865C8D">
        <w:rPr>
          <w:b/>
          <w:bCs/>
          <w:sz w:val="24"/>
        </w:rPr>
        <w:t>дираковским</w:t>
      </w:r>
      <w:proofErr w:type="spellEnd"/>
      <w:r w:rsidR="00865C8D">
        <w:rPr>
          <w:b/>
          <w:bCs/>
          <w:sz w:val="24"/>
        </w:rPr>
        <w:t xml:space="preserve"> или </w:t>
      </w:r>
      <w:proofErr w:type="spellStart"/>
      <w:r w:rsidR="00865C8D">
        <w:rPr>
          <w:b/>
          <w:bCs/>
          <w:sz w:val="24"/>
        </w:rPr>
        <w:t>майорановским</w:t>
      </w:r>
      <w:proofErr w:type="spellEnd"/>
      <w:r w:rsidR="00865C8D">
        <w:rPr>
          <w:b/>
          <w:bCs/>
          <w:sz w:val="24"/>
        </w:rPr>
        <w:t xml:space="preserve"> </w:t>
      </w:r>
      <w:r>
        <w:rPr>
          <w:b/>
          <w:bCs/>
          <w:sz w:val="24"/>
        </w:rPr>
        <w:t>нейтрино в конечном состоянии</w:t>
      </w:r>
    </w:p>
    <w:p w14:paraId="26619665" w14:textId="7CA402AC" w:rsidR="00CF5F6D" w:rsidRPr="007A3407" w:rsidRDefault="00CF5F6D" w:rsidP="00CF5F6D">
      <w:pPr>
        <w:spacing w:after="0"/>
        <w:jc w:val="center"/>
        <w:rPr>
          <w:b/>
          <w:bCs/>
          <w:i/>
          <w:iCs/>
          <w:sz w:val="24"/>
        </w:rPr>
      </w:pPr>
      <w:r w:rsidRPr="007A3407">
        <w:rPr>
          <w:b/>
          <w:bCs/>
          <w:i/>
          <w:iCs/>
          <w:sz w:val="24"/>
        </w:rPr>
        <w:t>Семыкин В.В.</w:t>
      </w:r>
    </w:p>
    <w:p w14:paraId="28C6FE5C" w14:textId="48571C91" w:rsidR="00CF5F6D" w:rsidRPr="00121964" w:rsidRDefault="00CF5F6D" w:rsidP="00CF5F6D">
      <w:pPr>
        <w:spacing w:after="0"/>
        <w:jc w:val="center"/>
        <w:rPr>
          <w:i/>
          <w:iCs/>
          <w:sz w:val="24"/>
        </w:rPr>
      </w:pPr>
      <w:r w:rsidRPr="00121964">
        <w:rPr>
          <w:i/>
          <w:iCs/>
          <w:sz w:val="24"/>
        </w:rPr>
        <w:t>студент</w:t>
      </w:r>
      <w:r w:rsidR="00C66D13">
        <w:rPr>
          <w:i/>
          <w:iCs/>
          <w:sz w:val="24"/>
        </w:rPr>
        <w:t>, бакалавр</w:t>
      </w:r>
    </w:p>
    <w:p w14:paraId="0AF2ED55" w14:textId="717100E4" w:rsidR="00CF5F6D" w:rsidRPr="00D843FC" w:rsidRDefault="00CF5F6D" w:rsidP="00CF5F6D">
      <w:pPr>
        <w:spacing w:after="0"/>
        <w:jc w:val="center"/>
        <w:rPr>
          <w:i/>
          <w:iCs/>
          <w:sz w:val="24"/>
        </w:rPr>
      </w:pPr>
      <w:r w:rsidRPr="00121964">
        <w:rPr>
          <w:i/>
          <w:iCs/>
          <w:sz w:val="24"/>
        </w:rPr>
        <w:t>Национальный исследовательский технологический университет МИСИС</w:t>
      </w:r>
      <w:r w:rsidR="00CC7DE1" w:rsidRPr="00121964">
        <w:rPr>
          <w:i/>
          <w:iCs/>
          <w:sz w:val="24"/>
        </w:rPr>
        <w:t>,</w:t>
      </w:r>
    </w:p>
    <w:p w14:paraId="7B039B5F" w14:textId="4149E27E" w:rsidR="00CC7DE1" w:rsidRPr="00121964" w:rsidRDefault="00CC7DE1" w:rsidP="00CF5F6D">
      <w:pPr>
        <w:spacing w:after="0"/>
        <w:jc w:val="center"/>
        <w:rPr>
          <w:i/>
          <w:iCs/>
          <w:sz w:val="24"/>
        </w:rPr>
      </w:pPr>
      <w:r w:rsidRPr="00121964">
        <w:rPr>
          <w:i/>
          <w:iCs/>
          <w:sz w:val="24"/>
        </w:rPr>
        <w:t>институт физики и квантовой инженерии,</w:t>
      </w:r>
      <w:r w:rsidR="00121964" w:rsidRPr="00121964">
        <w:rPr>
          <w:i/>
          <w:iCs/>
          <w:sz w:val="24"/>
        </w:rPr>
        <w:t xml:space="preserve"> Москва, Россия</w:t>
      </w:r>
    </w:p>
    <w:p w14:paraId="17020874" w14:textId="29C959E2" w:rsidR="00121964" w:rsidRPr="00121964" w:rsidRDefault="00121964" w:rsidP="00CF5F6D">
      <w:pPr>
        <w:spacing w:after="0"/>
        <w:jc w:val="center"/>
        <w:rPr>
          <w:i/>
          <w:iCs/>
          <w:sz w:val="24"/>
          <w:lang w:val="en-US"/>
        </w:rPr>
      </w:pPr>
      <w:r w:rsidRPr="00121964">
        <w:rPr>
          <w:i/>
          <w:iCs/>
          <w:sz w:val="24"/>
          <w:lang w:val="en-US"/>
        </w:rPr>
        <w:t xml:space="preserve">E-mail: </w:t>
      </w:r>
      <w:hyperlink r:id="rId5" w:history="1">
        <w:r w:rsidRPr="00121964">
          <w:rPr>
            <w:rStyle w:val="ac"/>
            <w:i/>
            <w:iCs/>
            <w:sz w:val="24"/>
            <w:lang w:val="en-US"/>
          </w:rPr>
          <w:t>m2102427@edu.misis.ru</w:t>
        </w:r>
      </w:hyperlink>
    </w:p>
    <w:p w14:paraId="3FA1148B" w14:textId="77777777" w:rsidR="00121964" w:rsidRPr="00CF6F66" w:rsidRDefault="00121964" w:rsidP="000078C0">
      <w:pPr>
        <w:spacing w:after="0"/>
        <w:rPr>
          <w:sz w:val="24"/>
          <w:lang w:val="en-US"/>
        </w:rPr>
      </w:pPr>
    </w:p>
    <w:p w14:paraId="12518659" w14:textId="7835F37A" w:rsidR="007D6BD4" w:rsidRPr="00CF6F66" w:rsidRDefault="00D843FC" w:rsidP="00745885">
      <w:pPr>
        <w:spacing w:after="0"/>
        <w:ind w:firstLine="397"/>
        <w:jc w:val="both"/>
        <w:rPr>
          <w:sz w:val="24"/>
        </w:rPr>
      </w:pPr>
      <w:r>
        <w:rPr>
          <w:sz w:val="24"/>
        </w:rPr>
        <w:t>В современной физике частиц нейтрино являются одними из наименее изученных объектов</w:t>
      </w:r>
      <w:r w:rsidR="00C66D13">
        <w:rPr>
          <w:sz w:val="24"/>
        </w:rPr>
        <w:t xml:space="preserve"> в</w:t>
      </w:r>
      <w:r w:rsidR="00745885">
        <w:rPr>
          <w:sz w:val="24"/>
        </w:rPr>
        <w:t xml:space="preserve"> рамк</w:t>
      </w:r>
      <w:r w:rsidR="00C66D13">
        <w:rPr>
          <w:sz w:val="24"/>
        </w:rPr>
        <w:t>ах</w:t>
      </w:r>
      <w:r w:rsidR="00745885">
        <w:rPr>
          <w:sz w:val="24"/>
        </w:rPr>
        <w:t xml:space="preserve"> Стандартной модели. </w:t>
      </w:r>
      <w:r w:rsidR="00404187">
        <w:rPr>
          <w:sz w:val="24"/>
        </w:rPr>
        <w:t>В частности</w:t>
      </w:r>
      <w:r w:rsidR="00137EA7">
        <w:rPr>
          <w:sz w:val="24"/>
        </w:rPr>
        <w:t xml:space="preserve">, </w:t>
      </w:r>
      <w:r w:rsidR="001266E7">
        <w:rPr>
          <w:sz w:val="24"/>
        </w:rPr>
        <w:t xml:space="preserve">открытым </w:t>
      </w:r>
      <w:r w:rsidR="00E2023B">
        <w:rPr>
          <w:sz w:val="24"/>
        </w:rPr>
        <w:t>остается вопрос о</w:t>
      </w:r>
      <w:r w:rsidR="00EA0C14">
        <w:rPr>
          <w:sz w:val="24"/>
        </w:rPr>
        <w:t>б их</w:t>
      </w:r>
      <w:r w:rsidR="001266E7">
        <w:rPr>
          <w:sz w:val="24"/>
        </w:rPr>
        <w:t xml:space="preserve"> возможн</w:t>
      </w:r>
      <w:r w:rsidR="00E2023B">
        <w:rPr>
          <w:sz w:val="24"/>
        </w:rPr>
        <w:t>ой</w:t>
      </w:r>
      <w:r w:rsidR="001266E7">
        <w:rPr>
          <w:sz w:val="24"/>
        </w:rPr>
        <w:t xml:space="preserve"> природ</w:t>
      </w:r>
      <w:r w:rsidR="00E2023B">
        <w:rPr>
          <w:sz w:val="24"/>
        </w:rPr>
        <w:t>е</w:t>
      </w:r>
      <w:r w:rsidR="001266E7">
        <w:rPr>
          <w:sz w:val="24"/>
        </w:rPr>
        <w:t xml:space="preserve">. </w:t>
      </w:r>
      <w:r w:rsidR="00137EA7">
        <w:rPr>
          <w:sz w:val="24"/>
        </w:rPr>
        <w:t>На</w:t>
      </w:r>
      <w:r w:rsidR="001266E7">
        <w:rPr>
          <w:sz w:val="24"/>
        </w:rPr>
        <w:t xml:space="preserve"> данный момент все </w:t>
      </w:r>
      <w:r w:rsidR="004B149E">
        <w:rPr>
          <w:sz w:val="24"/>
        </w:rPr>
        <w:t>фермионы</w:t>
      </w:r>
      <w:r w:rsidR="001266E7">
        <w:rPr>
          <w:sz w:val="24"/>
        </w:rPr>
        <w:t xml:space="preserve"> с </w:t>
      </w:r>
      <w:r w:rsidR="00CA50E2">
        <w:rPr>
          <w:sz w:val="24"/>
        </w:rPr>
        <w:t>известной</w:t>
      </w:r>
      <w:r w:rsidR="001266E7">
        <w:rPr>
          <w:sz w:val="24"/>
        </w:rPr>
        <w:t xml:space="preserve"> природой являются </w:t>
      </w:r>
      <w:r w:rsidR="00B97987">
        <w:rPr>
          <w:sz w:val="24"/>
        </w:rPr>
        <w:t>фермионами Дирака</w:t>
      </w:r>
      <w:r w:rsidR="001266E7">
        <w:rPr>
          <w:sz w:val="24"/>
        </w:rPr>
        <w:t xml:space="preserve">, </w:t>
      </w:r>
      <w:r w:rsidR="00496A74">
        <w:rPr>
          <w:sz w:val="24"/>
        </w:rPr>
        <w:t>но</w:t>
      </w:r>
      <w:r w:rsidR="00B97987">
        <w:rPr>
          <w:sz w:val="24"/>
        </w:rPr>
        <w:t xml:space="preserve"> в случае</w:t>
      </w:r>
      <w:r w:rsidR="00496A74">
        <w:rPr>
          <w:sz w:val="24"/>
        </w:rPr>
        <w:t xml:space="preserve"> с</w:t>
      </w:r>
      <w:r w:rsidR="001266E7">
        <w:rPr>
          <w:sz w:val="24"/>
        </w:rPr>
        <w:t xml:space="preserve"> нейтрино </w:t>
      </w:r>
      <w:r w:rsidR="00B97987">
        <w:rPr>
          <w:sz w:val="24"/>
        </w:rPr>
        <w:t>существует значительная вероятность, что они будут первыми открытыми фермионами Майораны.</w:t>
      </w:r>
      <w:r w:rsidR="00B74A80">
        <w:rPr>
          <w:sz w:val="24"/>
        </w:rPr>
        <w:t xml:space="preserve"> При этом неизвестно существуют ли другие подобные объекты</w:t>
      </w:r>
      <w:r w:rsidR="004B149E">
        <w:rPr>
          <w:sz w:val="24"/>
        </w:rPr>
        <w:t>, что есть предмет дискуссии о расширении Стандартной модели, например, её нейтринного сектора.</w:t>
      </w:r>
    </w:p>
    <w:p w14:paraId="799DD0F6" w14:textId="106F995A" w:rsidR="00200FDE" w:rsidRDefault="001D1990" w:rsidP="00042BCC">
      <w:pPr>
        <w:spacing w:after="0"/>
        <w:ind w:firstLine="397"/>
        <w:jc w:val="both"/>
        <w:rPr>
          <w:sz w:val="24"/>
        </w:rPr>
      </w:pPr>
      <w:r>
        <w:rPr>
          <w:sz w:val="24"/>
        </w:rPr>
        <w:t>В н</w:t>
      </w:r>
      <w:r w:rsidR="007D6BD4">
        <w:rPr>
          <w:sz w:val="24"/>
        </w:rPr>
        <w:t>астоящ</w:t>
      </w:r>
      <w:r>
        <w:rPr>
          <w:sz w:val="24"/>
        </w:rPr>
        <w:t>ей</w:t>
      </w:r>
      <w:r w:rsidR="007D6BD4">
        <w:rPr>
          <w:sz w:val="24"/>
        </w:rPr>
        <w:t xml:space="preserve"> работ</w:t>
      </w:r>
      <w:r>
        <w:rPr>
          <w:sz w:val="24"/>
        </w:rPr>
        <w:t>е</w:t>
      </w:r>
      <w:r w:rsidR="007243DA">
        <w:rPr>
          <w:sz w:val="24"/>
        </w:rPr>
        <w:t xml:space="preserve"> б</w:t>
      </w:r>
      <w:r>
        <w:rPr>
          <w:sz w:val="24"/>
        </w:rPr>
        <w:t>ыл рассмотрен</w:t>
      </w:r>
      <w:r w:rsidR="007243DA">
        <w:rPr>
          <w:sz w:val="24"/>
        </w:rPr>
        <w:t xml:space="preserve"> распад гипотетического нейтрального лептона</w:t>
      </w:r>
      <w:r w:rsidR="007243DA" w:rsidRPr="00210CF5">
        <w:rPr>
          <w:sz w:val="24"/>
        </w:rPr>
        <w:t>:</w:t>
      </w:r>
      <w:r w:rsidR="007243DA" w:rsidRPr="009B793F">
        <w:rPr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</w:rPr>
              <m:t>α</m:t>
            </m:r>
          </m:sub>
        </m:sSub>
        <m:r>
          <w:rPr>
            <w:rFonts w:ascii="Cambria Math" w:hAnsi="Cambria Math"/>
            <w:sz w:val="24"/>
          </w:rPr>
          <m:t>→</m:t>
        </m:r>
        <m:sSubSup>
          <m:sSubSupPr>
            <m:ctrlPr>
              <w:rPr>
                <w:rFonts w:ascii="Cambria Math" w:hAnsi="Cambria Math"/>
                <w:i/>
                <w:sz w:val="24"/>
              </w:rPr>
            </m:ctrlPr>
          </m:sSubSupPr>
          <m:e>
            <m:r>
              <w:rPr>
                <w:rFonts w:ascii="Cambria Math" w:hAnsi="Cambria Math"/>
                <w:sz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</w:rPr>
              <m:t>ζ</m:t>
            </m:r>
          </m:sub>
          <m:sup>
            <m:r>
              <w:rPr>
                <w:rFonts w:ascii="Cambria Math" w:hAnsi="Cambria Math"/>
                <w:sz w:val="24"/>
              </w:rPr>
              <m:t>+</m:t>
            </m:r>
          </m:sup>
        </m:sSubSup>
        <m:sSubSup>
          <m:sSubSupPr>
            <m:ctrlPr>
              <w:rPr>
                <w:rFonts w:ascii="Cambria Math" w:hAnsi="Cambria Math"/>
                <w:i/>
                <w:sz w:val="24"/>
              </w:rPr>
            </m:ctrlPr>
          </m:sSubSupPr>
          <m:e>
            <m:r>
              <w:rPr>
                <w:rFonts w:ascii="Cambria Math" w:hAnsi="Cambria Math"/>
                <w:sz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</w:rPr>
              <m:t>β</m:t>
            </m:r>
          </m:sub>
          <m:sup>
            <m:r>
              <w:rPr>
                <w:rFonts w:ascii="Cambria Math" w:hAnsi="Cambria Math"/>
                <w:sz w:val="24"/>
              </w:rPr>
              <m:t>-</m:t>
            </m:r>
          </m:sup>
        </m:sSubSup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ν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</m:sub>
        </m:sSub>
      </m:oMath>
      <w:r w:rsidR="007243DA">
        <w:rPr>
          <w:rFonts w:eastAsiaTheme="minorEastAsia"/>
          <w:sz w:val="24"/>
        </w:rPr>
        <w:t xml:space="preserve"> с учетом </w:t>
      </w:r>
      <w:r w:rsidR="00FC0E25">
        <w:rPr>
          <w:sz w:val="24"/>
        </w:rPr>
        <w:t>обоих</w:t>
      </w:r>
      <w:r>
        <w:rPr>
          <w:sz w:val="24"/>
        </w:rPr>
        <w:t xml:space="preserve"> сценари</w:t>
      </w:r>
      <w:r w:rsidR="007243DA">
        <w:rPr>
          <w:sz w:val="24"/>
        </w:rPr>
        <w:t>ев</w:t>
      </w:r>
      <w:r>
        <w:rPr>
          <w:sz w:val="24"/>
        </w:rPr>
        <w:t xml:space="preserve"> природы нейтрино</w:t>
      </w:r>
      <w:r w:rsidR="007243DA">
        <w:rPr>
          <w:sz w:val="24"/>
        </w:rPr>
        <w:t xml:space="preserve">. </w:t>
      </w:r>
      <w:r w:rsidR="00FC0E25">
        <w:rPr>
          <w:sz w:val="24"/>
        </w:rPr>
        <w:t>Их с</w:t>
      </w:r>
      <w:r w:rsidR="007243DA">
        <w:rPr>
          <w:sz w:val="24"/>
        </w:rPr>
        <w:t>равнение проводилось</w:t>
      </w:r>
      <w:r>
        <w:rPr>
          <w:sz w:val="24"/>
        </w:rPr>
        <w:t xml:space="preserve"> </w:t>
      </w:r>
      <w:r w:rsidR="007243DA">
        <w:rPr>
          <w:sz w:val="24"/>
        </w:rPr>
        <w:t xml:space="preserve">на </w:t>
      </w:r>
      <w:r w:rsidR="007243DA">
        <w:rPr>
          <w:rFonts w:eastAsiaTheme="minorEastAsia"/>
          <w:sz w:val="24"/>
        </w:rPr>
        <w:t>распределени</w:t>
      </w:r>
      <w:r w:rsidR="00200FDE">
        <w:rPr>
          <w:rFonts w:eastAsiaTheme="minorEastAsia"/>
          <w:sz w:val="24"/>
        </w:rPr>
        <w:t>и</w:t>
      </w:r>
      <w:r w:rsidR="007243DA">
        <w:rPr>
          <w:rFonts w:eastAsiaTheme="minorEastAsia"/>
          <w:sz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lang w:val="en-US"/>
              </w:rPr>
              <m:t>dΓ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d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lang w:val="en-US"/>
              </w:rPr>
              <m:t>d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b>
            </m:sSub>
          </m:den>
        </m:f>
      </m:oMath>
      <w:r w:rsidR="007243DA">
        <w:rPr>
          <w:sz w:val="24"/>
        </w:rPr>
        <w:t xml:space="preserve">, где </w:t>
      </w:r>
      <w:r w:rsidR="007243DA">
        <w:rPr>
          <w:rFonts w:eastAsiaTheme="minorEastAsia"/>
          <w:sz w:val="24"/>
        </w:rPr>
        <w:t xml:space="preserve">инвариантные переменные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2</m:t>
            </m:r>
          </m:sub>
        </m:sSub>
      </m:oMath>
      <w:r w:rsidR="00200FDE">
        <w:rPr>
          <w:rFonts w:eastAsiaTheme="minorEastAsia"/>
          <w:sz w:val="24"/>
        </w:rPr>
        <w:t xml:space="preserve"> </w:t>
      </w:r>
      <w:r w:rsidR="007243DA">
        <w:rPr>
          <w:rFonts w:eastAsiaTheme="minorEastAsia"/>
          <w:sz w:val="24"/>
        </w:rPr>
        <w:t xml:space="preserve">связаны с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E</m:t>
            </m:r>
          </m:e>
          <m:sub>
            <m:sSubSup>
              <m:sSub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ζ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</m:t>
                </m:r>
              </m:sup>
            </m:sSubSup>
          </m:sub>
        </m:sSub>
        <m:r>
          <w:rPr>
            <w:rFonts w:ascii="Cambria Math" w:hAnsi="Cambria Math"/>
            <w:sz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E</m:t>
            </m:r>
          </m:e>
          <m:sub>
            <m:sSubSup>
              <m:sSub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β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</m:sup>
            </m:sSubSup>
          </m:sub>
        </m:sSub>
      </m:oMath>
      <w:r w:rsidR="00200FDE">
        <w:rPr>
          <w:rFonts w:eastAsiaTheme="minorEastAsia"/>
          <w:sz w:val="24"/>
        </w:rPr>
        <w:t xml:space="preserve"> </w:t>
      </w:r>
      <w:r w:rsidR="007243DA">
        <w:rPr>
          <w:rFonts w:eastAsiaTheme="minorEastAsia"/>
          <w:sz w:val="24"/>
        </w:rPr>
        <w:t xml:space="preserve">в системе </w:t>
      </w:r>
      <w:r w:rsidR="00200FDE">
        <w:rPr>
          <w:rFonts w:eastAsiaTheme="minorEastAsia"/>
          <w:sz w:val="24"/>
        </w:rPr>
        <w:t xml:space="preserve">покоя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</w:rPr>
              <m:t>α</m:t>
            </m:r>
          </m:sub>
        </m:sSub>
      </m:oMath>
      <w:r w:rsidR="00200FDE">
        <w:rPr>
          <w:rFonts w:eastAsiaTheme="minorEastAsia"/>
          <w:sz w:val="24"/>
        </w:rPr>
        <w:t xml:space="preserve"> как</w:t>
      </w:r>
      <w:r w:rsidR="00200FDE" w:rsidRPr="00200FDE">
        <w:rPr>
          <w:rFonts w:eastAsiaTheme="minorEastAsia"/>
          <w:sz w:val="24"/>
        </w:rPr>
        <w:t>:</w:t>
      </w:r>
      <w:r w:rsidR="005D2BB5" w:rsidRPr="005D2BB5">
        <w:rPr>
          <w:rFonts w:eastAsiaTheme="minorEastAsia"/>
          <w:sz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lang w:val="en-US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α</m:t>
                    </m:r>
                  </m:sub>
                </m:sSub>
              </m:sub>
            </m:sSub>
            <m:r>
              <w:rPr>
                <w:rFonts w:ascii="Cambria Math" w:eastAsiaTheme="minorEastAsia" w:hAnsi="Cambria Math"/>
                <w:sz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lang w:val="en-US"/>
                  </w:rPr>
                  <m:t>p</m:t>
                </m:r>
              </m:e>
              <m:sub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ζ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+</m:t>
                    </m:r>
                  </m:sup>
                </m:sSubSup>
              </m:sub>
            </m:sSub>
            <m:r>
              <w:rPr>
                <w:rFonts w:ascii="Cambria Math" w:eastAsiaTheme="minorEastAsia" w:hAnsi="Cambria Math"/>
                <w:sz w:val="24"/>
              </w:rPr>
              <m:t>)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>=</m:t>
        </m:r>
        <m:r>
          <w:rPr>
            <w:rFonts w:ascii="Cambria Math" w:eastAsiaTheme="minorEastAsia" w:hAnsi="Cambria Math"/>
            <w:sz w:val="24"/>
            <w:lang w:val="en-US"/>
          </w:rPr>
          <m:t>s</m:t>
        </m:r>
        <m:r>
          <w:rPr>
            <w:rFonts w:ascii="Cambria Math" w:eastAsiaTheme="minorEastAsia" w:hAnsi="Cambria Math"/>
            <w:sz w:val="24"/>
          </w:rPr>
          <m:t>+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  <w:lang w:val="en-US"/>
              </w:rPr>
              <m:t>m</m:t>
            </m:r>
          </m:e>
          <m:sub>
            <m:sSubSup>
              <m:sSub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ζ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</m:t>
                </m:r>
              </m:sup>
            </m:sSubSup>
          </m:sub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bSup>
        <m:r>
          <w:rPr>
            <w:rFonts w:ascii="Cambria Math" w:hAnsi="Cambria Math"/>
            <w:sz w:val="24"/>
          </w:rPr>
          <m:t>-2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E</m:t>
            </m:r>
          </m:e>
          <m:sub>
            <m:sSubSup>
              <m:sSub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ζ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</m:t>
                </m:r>
              </m:sup>
            </m:sSubSup>
          </m:sub>
        </m:sSub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s</m:t>
            </m:r>
          </m:e>
        </m:rad>
      </m:oMath>
      <w:r w:rsidR="007243DA" w:rsidRPr="0094037A">
        <w:rPr>
          <w:rFonts w:eastAsiaTheme="minorEastAsia"/>
          <w:i/>
          <w:sz w:val="24"/>
        </w:rPr>
        <w:t>,</w:t>
      </w:r>
      <w:r w:rsidR="005D2BB5" w:rsidRPr="005D2BB5">
        <w:rPr>
          <w:rFonts w:eastAsiaTheme="minorEastAsia"/>
          <w:i/>
          <w:sz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lang w:val="en-US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α</m:t>
                    </m:r>
                  </m:sub>
                </m:sSub>
              </m:sub>
            </m:sSub>
            <m:r>
              <w:rPr>
                <w:rFonts w:ascii="Cambria Math" w:eastAsiaTheme="minorEastAsia" w:hAnsi="Cambria Math"/>
                <w:sz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lang w:val="en-US"/>
                  </w:rPr>
                  <m:t>p</m:t>
                </m:r>
              </m:e>
              <m:sub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β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</m:t>
                    </m:r>
                  </m:sup>
                </m:sSubSup>
              </m:sub>
            </m:sSub>
            <m:r>
              <w:rPr>
                <w:rFonts w:ascii="Cambria Math" w:eastAsiaTheme="minorEastAsia" w:hAnsi="Cambria Math"/>
                <w:sz w:val="24"/>
              </w:rPr>
              <m:t>)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>=</m:t>
        </m:r>
        <m:r>
          <w:rPr>
            <w:rFonts w:ascii="Cambria Math" w:eastAsiaTheme="minorEastAsia" w:hAnsi="Cambria Math"/>
            <w:sz w:val="24"/>
            <w:lang w:val="en-US"/>
          </w:rPr>
          <m:t>s</m:t>
        </m:r>
        <m:r>
          <w:rPr>
            <w:rFonts w:ascii="Cambria Math" w:eastAsiaTheme="minorEastAsia" w:hAnsi="Cambria Math"/>
            <w:sz w:val="24"/>
          </w:rPr>
          <m:t>+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  <w:lang w:val="en-US"/>
              </w:rPr>
              <m:t>m</m:t>
            </m:r>
          </m:e>
          <m:sub>
            <m:sSubSup>
              <m:sSub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β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</m:sup>
            </m:sSubSup>
          </m:sub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bSup>
        <m:r>
          <w:rPr>
            <w:rFonts w:ascii="Cambria Math" w:hAnsi="Cambria Math"/>
            <w:sz w:val="24"/>
          </w:rPr>
          <m:t>-2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E</m:t>
            </m:r>
          </m:e>
          <m:sub>
            <m:sSubSup>
              <m:sSub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β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</m:sup>
            </m:sSubSup>
          </m:sub>
        </m:sSub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s</m:t>
            </m:r>
          </m:e>
        </m:rad>
      </m:oMath>
      <w:r w:rsidR="00200FDE">
        <w:rPr>
          <w:sz w:val="24"/>
        </w:rPr>
        <w:t xml:space="preserve">. </w:t>
      </w:r>
    </w:p>
    <w:p w14:paraId="109ACD5B" w14:textId="45ED789E" w:rsidR="004500A1" w:rsidRPr="000078C0" w:rsidRDefault="00200FDE" w:rsidP="00042BCC">
      <w:pPr>
        <w:spacing w:after="0"/>
        <w:ind w:firstLine="397"/>
        <w:jc w:val="both"/>
        <w:rPr>
          <w:sz w:val="24"/>
        </w:rPr>
      </w:pPr>
      <w:r>
        <w:rPr>
          <w:sz w:val="24"/>
        </w:rPr>
        <w:t>Помимо этого, был</w:t>
      </w:r>
      <w:r w:rsidR="007D6BD4">
        <w:rPr>
          <w:sz w:val="24"/>
        </w:rPr>
        <w:t xml:space="preserve"> </w:t>
      </w:r>
      <w:r w:rsidR="001D1990">
        <w:rPr>
          <w:sz w:val="24"/>
        </w:rPr>
        <w:t>проведен сравнительный</w:t>
      </w:r>
      <w:r w:rsidR="007D6BD4">
        <w:rPr>
          <w:sz w:val="24"/>
        </w:rPr>
        <w:t xml:space="preserve"> анализ</w:t>
      </w:r>
      <w:r>
        <w:rPr>
          <w:sz w:val="24"/>
        </w:rPr>
        <w:t xml:space="preserve"> принятых в</w:t>
      </w:r>
      <w:r w:rsidRPr="007D6BD4">
        <w:rPr>
          <w:sz w:val="24"/>
        </w:rPr>
        <w:t xml:space="preserve"> [2]</w:t>
      </w:r>
      <w:r>
        <w:rPr>
          <w:sz w:val="24"/>
        </w:rPr>
        <w:t xml:space="preserve"> правил Фейнмана для взаимодействий между </w:t>
      </w:r>
      <w:proofErr w:type="spellStart"/>
      <w:r>
        <w:rPr>
          <w:sz w:val="24"/>
        </w:rPr>
        <w:t>майорановскими</w:t>
      </w:r>
      <w:proofErr w:type="spellEnd"/>
      <w:r>
        <w:rPr>
          <w:sz w:val="24"/>
        </w:rPr>
        <w:t xml:space="preserve"> фермионами</w:t>
      </w:r>
      <w:r w:rsidR="00042BCC">
        <w:rPr>
          <w:sz w:val="24"/>
        </w:rPr>
        <w:t xml:space="preserve"> и возможных альтернативных правил, </w:t>
      </w:r>
      <w:r w:rsidR="00137EA7">
        <w:rPr>
          <w:sz w:val="24"/>
        </w:rPr>
        <w:t>введенных</w:t>
      </w:r>
      <w:r>
        <w:rPr>
          <w:sz w:val="24"/>
        </w:rPr>
        <w:t xml:space="preserve"> </w:t>
      </w:r>
      <w:r w:rsidR="00042BCC">
        <w:rPr>
          <w:sz w:val="24"/>
        </w:rPr>
        <w:t>с целью устранения неоднозначност</w:t>
      </w:r>
      <w:r w:rsidR="00B12730">
        <w:rPr>
          <w:sz w:val="24"/>
        </w:rPr>
        <w:t>и</w:t>
      </w:r>
      <w:r w:rsidR="00042BCC">
        <w:rPr>
          <w:sz w:val="24"/>
        </w:rPr>
        <w:t>, обнаруженн</w:t>
      </w:r>
      <w:r w:rsidR="00B12730">
        <w:rPr>
          <w:sz w:val="24"/>
        </w:rPr>
        <w:t>ой</w:t>
      </w:r>
      <w:r w:rsidR="007B1A1A" w:rsidRPr="007B1A1A">
        <w:rPr>
          <w:sz w:val="24"/>
        </w:rPr>
        <w:t xml:space="preserve"> </w:t>
      </w:r>
      <w:r w:rsidR="007B1A1A">
        <w:rPr>
          <w:sz w:val="24"/>
        </w:rPr>
        <w:t>в</w:t>
      </w:r>
      <w:r>
        <w:rPr>
          <w:sz w:val="24"/>
        </w:rPr>
        <w:t xml:space="preserve"> </w:t>
      </w:r>
      <w:r w:rsidR="001F0DAC">
        <w:rPr>
          <w:sz w:val="24"/>
        </w:rPr>
        <w:t>подходе</w:t>
      </w:r>
      <w:r w:rsidR="001F0DAC" w:rsidRPr="001F0DAC">
        <w:rPr>
          <w:sz w:val="24"/>
        </w:rPr>
        <w:t xml:space="preserve"> [2]</w:t>
      </w:r>
      <w:r w:rsidR="00C47932">
        <w:rPr>
          <w:sz w:val="24"/>
        </w:rPr>
        <w:t xml:space="preserve">. </w:t>
      </w:r>
      <w:r>
        <w:rPr>
          <w:sz w:val="24"/>
        </w:rPr>
        <w:t>Дополнительно</w:t>
      </w:r>
      <w:r w:rsidR="001F0DAC" w:rsidRPr="001F0DAC">
        <w:rPr>
          <w:sz w:val="24"/>
        </w:rPr>
        <w:t xml:space="preserve"> </w:t>
      </w:r>
      <w:r w:rsidR="001F0DAC">
        <w:rPr>
          <w:sz w:val="24"/>
        </w:rPr>
        <w:t>была</w:t>
      </w:r>
      <w:r w:rsidR="00C47932">
        <w:rPr>
          <w:sz w:val="24"/>
        </w:rPr>
        <w:t xml:space="preserve"> рассмотрена возможность введения</w:t>
      </w:r>
      <w:r w:rsidR="00592686">
        <w:rPr>
          <w:sz w:val="24"/>
        </w:rPr>
        <w:t xml:space="preserve"> </w:t>
      </w:r>
      <w:r w:rsidR="00592686">
        <w:rPr>
          <w:sz w:val="24"/>
          <w:lang w:val="en-US"/>
        </w:rPr>
        <w:t>CP</w:t>
      </w:r>
      <w:r w:rsidR="00592686" w:rsidRPr="00592686">
        <w:rPr>
          <w:sz w:val="24"/>
        </w:rPr>
        <w:t>-</w:t>
      </w:r>
      <w:r w:rsidR="00592686">
        <w:rPr>
          <w:sz w:val="24"/>
        </w:rPr>
        <w:t>асимметрии</w:t>
      </w:r>
      <w:r w:rsidR="007243DA">
        <w:rPr>
          <w:sz w:val="24"/>
        </w:rPr>
        <w:t xml:space="preserve"> для обоих вариантов правил</w:t>
      </w:r>
      <w:r w:rsidR="00135844">
        <w:rPr>
          <w:sz w:val="24"/>
        </w:rPr>
        <w:t xml:space="preserve">, что не было предусмотрено в </w:t>
      </w:r>
      <w:r w:rsidR="00135844" w:rsidRPr="007D6BD4">
        <w:rPr>
          <w:sz w:val="24"/>
        </w:rPr>
        <w:t>[2]</w:t>
      </w:r>
      <w:r w:rsidR="00042BCC">
        <w:rPr>
          <w:sz w:val="24"/>
        </w:rPr>
        <w:t xml:space="preserve">. </w:t>
      </w:r>
    </w:p>
    <w:p w14:paraId="6FC01002" w14:textId="34678F52" w:rsidR="00D60F92" w:rsidRPr="0094037A" w:rsidRDefault="00404187" w:rsidP="00042BCC">
      <w:pPr>
        <w:spacing w:after="0"/>
        <w:ind w:firstLine="397"/>
        <w:jc w:val="both"/>
        <w:rPr>
          <w:rFonts w:eastAsiaTheme="minorEastAsia"/>
          <w:i/>
          <w:sz w:val="24"/>
        </w:rPr>
      </w:pPr>
      <w:r>
        <w:rPr>
          <w:rFonts w:eastAsiaTheme="minorEastAsia"/>
          <w:sz w:val="24"/>
        </w:rPr>
        <w:t>Расчеты</w:t>
      </w:r>
      <w:r w:rsidR="00521AA9">
        <w:rPr>
          <w:rFonts w:eastAsiaTheme="minorEastAsia"/>
          <w:sz w:val="24"/>
        </w:rPr>
        <w:t xml:space="preserve"> </w:t>
      </w:r>
      <w:r w:rsidR="00B12730">
        <w:rPr>
          <w:rFonts w:eastAsiaTheme="minorEastAsia"/>
          <w:sz w:val="24"/>
        </w:rPr>
        <w:t xml:space="preserve">велись </w:t>
      </w:r>
      <w:r w:rsidR="00E626DA">
        <w:rPr>
          <w:rFonts w:eastAsiaTheme="minorEastAsia"/>
          <w:sz w:val="24"/>
        </w:rPr>
        <w:t>с использованием</w:t>
      </w:r>
      <w:r w:rsidR="00521AA9">
        <w:rPr>
          <w:rFonts w:eastAsiaTheme="minorEastAsia"/>
          <w:sz w:val="24"/>
        </w:rPr>
        <w:t xml:space="preserve"> приближени</w:t>
      </w:r>
      <w:r w:rsidR="00E626DA">
        <w:rPr>
          <w:rFonts w:eastAsiaTheme="minorEastAsia"/>
          <w:sz w:val="24"/>
        </w:rPr>
        <w:t>я</w:t>
      </w:r>
      <w:r w:rsidR="00521AA9">
        <w:rPr>
          <w:rFonts w:eastAsiaTheme="minorEastAsia"/>
          <w:sz w:val="24"/>
        </w:rPr>
        <w:t xml:space="preserve"> </w:t>
      </w:r>
      <w:proofErr w:type="spellStart"/>
      <w:r w:rsidR="00521AA9">
        <w:rPr>
          <w:rFonts w:eastAsiaTheme="minorEastAsia"/>
          <w:sz w:val="24"/>
        </w:rPr>
        <w:t>четырехфермионного</w:t>
      </w:r>
      <w:proofErr w:type="spellEnd"/>
      <w:r w:rsidR="00521AA9">
        <w:rPr>
          <w:rFonts w:eastAsiaTheme="minorEastAsia"/>
          <w:sz w:val="24"/>
        </w:rPr>
        <w:t xml:space="preserve"> взаимодействия</w:t>
      </w:r>
      <w:r w:rsidR="00B12730">
        <w:rPr>
          <w:rFonts w:eastAsiaTheme="minorEastAsia"/>
          <w:sz w:val="24"/>
        </w:rPr>
        <w:t xml:space="preserve"> согласно</w:t>
      </w:r>
      <w:r w:rsidR="00B12730" w:rsidRPr="00B12730">
        <w:rPr>
          <w:rFonts w:eastAsiaTheme="minorEastAsia"/>
          <w:sz w:val="24"/>
        </w:rPr>
        <w:t xml:space="preserve"> [</w:t>
      </w:r>
      <w:r w:rsidR="00B12730">
        <w:rPr>
          <w:rFonts w:eastAsiaTheme="minorEastAsia"/>
          <w:sz w:val="24"/>
        </w:rPr>
        <w:t>1</w:t>
      </w:r>
      <w:r w:rsidR="00B12730" w:rsidRPr="00B12730">
        <w:rPr>
          <w:rFonts w:eastAsiaTheme="minorEastAsia"/>
          <w:sz w:val="24"/>
        </w:rPr>
        <w:t>]</w:t>
      </w:r>
      <w:r>
        <w:rPr>
          <w:rFonts w:eastAsiaTheme="minorEastAsia"/>
          <w:sz w:val="24"/>
        </w:rPr>
        <w:t xml:space="preserve"> и </w:t>
      </w:r>
      <w:r w:rsidR="001D1990">
        <w:rPr>
          <w:rFonts w:eastAsiaTheme="minorEastAsia"/>
          <w:sz w:val="24"/>
        </w:rPr>
        <w:t>идее об</w:t>
      </w:r>
      <w:r>
        <w:rPr>
          <w:rFonts w:eastAsiaTheme="minorEastAsia"/>
          <w:sz w:val="24"/>
        </w:rPr>
        <w:t xml:space="preserve"> интерференции</w:t>
      </w:r>
      <w:r w:rsidR="00135844">
        <w:rPr>
          <w:rFonts w:eastAsiaTheme="minorEastAsia"/>
          <w:sz w:val="24"/>
        </w:rPr>
        <w:t xml:space="preserve"> </w:t>
      </w:r>
      <w:proofErr w:type="spellStart"/>
      <w:r w:rsidR="00135844">
        <w:rPr>
          <w:rFonts w:eastAsiaTheme="minorEastAsia"/>
          <w:sz w:val="24"/>
        </w:rPr>
        <w:t>фейнмановских</w:t>
      </w:r>
      <w:proofErr w:type="spellEnd"/>
      <w:r>
        <w:rPr>
          <w:rFonts w:eastAsiaTheme="minorEastAsia"/>
          <w:sz w:val="24"/>
        </w:rPr>
        <w:t xml:space="preserve"> диаграмм</w:t>
      </w:r>
      <w:r w:rsidR="00E626DA">
        <w:rPr>
          <w:rFonts w:eastAsiaTheme="minorEastAsia"/>
          <w:sz w:val="24"/>
        </w:rPr>
        <w:t xml:space="preserve"> </w:t>
      </w:r>
      <w:r w:rsidRPr="00404187">
        <w:rPr>
          <w:rFonts w:eastAsiaTheme="minorEastAsia"/>
          <w:sz w:val="24"/>
        </w:rPr>
        <w:t>[</w:t>
      </w:r>
      <w:r w:rsidR="00E626DA">
        <w:rPr>
          <w:rFonts w:eastAsiaTheme="minorEastAsia"/>
          <w:sz w:val="24"/>
        </w:rPr>
        <w:t>5</w:t>
      </w:r>
      <w:r w:rsidRPr="00404187">
        <w:rPr>
          <w:rFonts w:eastAsiaTheme="minorEastAsia"/>
          <w:sz w:val="24"/>
        </w:rPr>
        <w:t>]</w:t>
      </w:r>
      <w:r w:rsidR="00135844">
        <w:rPr>
          <w:rFonts w:eastAsiaTheme="minorEastAsia"/>
          <w:sz w:val="24"/>
        </w:rPr>
        <w:t>.</w:t>
      </w:r>
      <w:r w:rsidR="00066D06" w:rsidRPr="00066D06">
        <w:rPr>
          <w:rFonts w:eastAsiaTheme="minorEastAsia"/>
          <w:sz w:val="24"/>
        </w:rPr>
        <w:t xml:space="preserve"> </w:t>
      </w:r>
    </w:p>
    <w:p w14:paraId="1804EF65" w14:textId="64D9DF17" w:rsidR="00496A74" w:rsidRDefault="001F7CB0" w:rsidP="00B74A80">
      <w:pPr>
        <w:spacing w:after="0"/>
        <w:ind w:firstLine="397"/>
        <w:jc w:val="both"/>
        <w:rPr>
          <w:rFonts w:eastAsiaTheme="minorEastAsia"/>
          <w:iCs/>
          <w:sz w:val="24"/>
        </w:rPr>
      </w:pPr>
      <w:r>
        <w:rPr>
          <w:i/>
          <w:noProof/>
          <w:sz w:val="24"/>
          <w:u w:val="single"/>
          <w:vertAlign w:val="subscript"/>
        </w:rPr>
        <w:drawing>
          <wp:anchor distT="0" distB="0" distL="114300" distR="114300" simplePos="0" relativeHeight="251658240" behindDoc="1" locked="0" layoutInCell="1" allowOverlap="1" wp14:anchorId="2C7EB42E" wp14:editId="4957C966">
            <wp:simplePos x="0" y="0"/>
            <wp:positionH relativeFrom="column">
              <wp:posOffset>250190</wp:posOffset>
            </wp:positionH>
            <wp:positionV relativeFrom="paragraph">
              <wp:posOffset>1905</wp:posOffset>
            </wp:positionV>
            <wp:extent cx="3019425" cy="1544320"/>
            <wp:effectExtent l="0" t="0" r="9525" b="0"/>
            <wp:wrapTight wrapText="bothSides">
              <wp:wrapPolygon edited="0">
                <wp:start x="0" y="0"/>
                <wp:lineTo x="0" y="21316"/>
                <wp:lineTo x="21532" y="21316"/>
                <wp:lineTo x="21532" y="0"/>
                <wp:lineTo x="0" y="0"/>
              </wp:wrapPolygon>
            </wp:wrapTight>
            <wp:docPr id="6065202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520251" name="Рисунок 60652025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54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844">
        <w:rPr>
          <w:iCs/>
          <w:noProof/>
          <w:sz w:val="24"/>
        </w:rPr>
        <w:t xml:space="preserve">Неоднозначность </w:t>
      </w:r>
      <w:r w:rsidR="00B71D1C">
        <w:rPr>
          <w:iCs/>
          <w:sz w:val="24"/>
        </w:rPr>
        <w:t>появлялась</w:t>
      </w:r>
      <w:r w:rsidR="00B12730">
        <w:rPr>
          <w:iCs/>
          <w:sz w:val="24"/>
        </w:rPr>
        <w:t xml:space="preserve"> при следовании принятым в </w:t>
      </w:r>
      <w:r w:rsidR="00B12730" w:rsidRPr="00B12730">
        <w:rPr>
          <w:iCs/>
          <w:sz w:val="24"/>
        </w:rPr>
        <w:t>[2,</w:t>
      </w:r>
      <w:r w:rsidR="00411AE4" w:rsidRPr="00411AE4">
        <w:rPr>
          <w:iCs/>
          <w:sz w:val="24"/>
        </w:rPr>
        <w:t xml:space="preserve"> </w:t>
      </w:r>
      <w:r w:rsidR="00AE4799">
        <w:rPr>
          <w:iCs/>
          <w:sz w:val="24"/>
        </w:rPr>
        <w:t>4</w:t>
      </w:r>
      <w:r w:rsidR="00B12730" w:rsidRPr="00B12730">
        <w:rPr>
          <w:iCs/>
          <w:sz w:val="24"/>
        </w:rPr>
        <w:t>]</w:t>
      </w:r>
      <w:r w:rsidR="00411AE4" w:rsidRPr="00411AE4">
        <w:rPr>
          <w:iCs/>
          <w:sz w:val="24"/>
        </w:rPr>
        <w:t xml:space="preserve"> </w:t>
      </w:r>
      <w:r w:rsidR="00411AE4">
        <w:rPr>
          <w:iCs/>
          <w:sz w:val="24"/>
        </w:rPr>
        <w:t>условиям</w:t>
      </w:r>
      <w:r w:rsidR="001F0DAC">
        <w:rPr>
          <w:iCs/>
          <w:sz w:val="24"/>
        </w:rPr>
        <w:t>,</w:t>
      </w:r>
      <w:r w:rsidR="00404187">
        <w:rPr>
          <w:iCs/>
          <w:sz w:val="24"/>
        </w:rPr>
        <w:t xml:space="preserve"> </w:t>
      </w:r>
      <w:r w:rsidR="00135844">
        <w:rPr>
          <w:iCs/>
          <w:sz w:val="24"/>
        </w:rPr>
        <w:t>на</w:t>
      </w:r>
      <w:r w:rsidR="001F0DAC">
        <w:rPr>
          <w:iCs/>
          <w:sz w:val="24"/>
        </w:rPr>
        <w:t>кладываемым на</w:t>
      </w:r>
      <w:r w:rsidR="00135844">
        <w:rPr>
          <w:iCs/>
          <w:sz w:val="24"/>
        </w:rPr>
        <w:t xml:space="preserve"> прямую</w:t>
      </w:r>
      <w:r w:rsidR="00411AE4">
        <w:rPr>
          <w:iCs/>
          <w:sz w:val="24"/>
        </w:rPr>
        <w:t xml:space="preserve"> и обратн</w:t>
      </w:r>
      <w:r w:rsidR="00135844">
        <w:rPr>
          <w:iCs/>
          <w:sz w:val="24"/>
        </w:rPr>
        <w:t>ую</w:t>
      </w:r>
      <w:r w:rsidR="00411AE4">
        <w:rPr>
          <w:iCs/>
          <w:sz w:val="24"/>
        </w:rPr>
        <w:t xml:space="preserve"> констант</w:t>
      </w:r>
      <w:r w:rsidR="00135844">
        <w:rPr>
          <w:iCs/>
          <w:sz w:val="24"/>
        </w:rPr>
        <w:t>ы</w:t>
      </w:r>
      <w:r w:rsidR="00411AE4">
        <w:rPr>
          <w:iCs/>
          <w:sz w:val="24"/>
        </w:rPr>
        <w:t xml:space="preserve"> </w:t>
      </w:r>
      <w:r w:rsidR="00496A74">
        <w:rPr>
          <w:iCs/>
          <w:sz w:val="24"/>
        </w:rPr>
        <w:t xml:space="preserve">связи </w:t>
      </w:r>
      <w:r w:rsidR="00135844">
        <w:rPr>
          <w:iCs/>
          <w:sz w:val="24"/>
        </w:rPr>
        <w:t>(от разных</w:t>
      </w:r>
      <w:r w:rsidR="00C47932">
        <w:rPr>
          <w:iCs/>
          <w:sz w:val="24"/>
        </w:rPr>
        <w:t xml:space="preserve"> </w:t>
      </w:r>
      <w:r w:rsidR="00411AE4">
        <w:rPr>
          <w:iCs/>
          <w:sz w:val="24"/>
        </w:rPr>
        <w:t>сверток</w:t>
      </w:r>
      <w:r w:rsidR="00E47953">
        <w:rPr>
          <w:iCs/>
          <w:sz w:val="24"/>
        </w:rPr>
        <w:t xml:space="preserve"> Вика</w:t>
      </w:r>
      <w:r w:rsidR="00135844">
        <w:rPr>
          <w:iCs/>
          <w:sz w:val="24"/>
        </w:rPr>
        <w:t>)</w:t>
      </w:r>
      <w:r w:rsidR="0016078A" w:rsidRPr="0016078A">
        <w:rPr>
          <w:iCs/>
          <w:sz w:val="24"/>
        </w:rPr>
        <w:t>:</w:t>
      </w:r>
      <w:r w:rsidR="00137EA7">
        <w:rPr>
          <w:iCs/>
          <w:sz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lang w:val="en-US"/>
              </w:rPr>
              <m:t>η</m:t>
            </m:r>
          </m:e>
          <m:sup>
            <m:r>
              <w:rPr>
                <w:rFonts w:ascii="Cambria Math" w:hAnsi="Cambria Math"/>
                <w:sz w:val="24"/>
                <w:lang w:val="en-US"/>
              </w:rPr>
              <m:t>i</m:t>
            </m:r>
          </m:sup>
        </m:sSup>
        <m:sSubSup>
          <m:sSubSup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sSubSupPr>
          <m:e>
            <m:r>
              <w:rPr>
                <w:rFonts w:ascii="Cambria Math" w:hAnsi="Cambria Math"/>
                <w:sz w:val="24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24"/>
                <w:lang w:val="en-US"/>
              </w:rPr>
              <m:t>abc</m:t>
            </m:r>
          </m:sub>
          <m:sup>
            <m:r>
              <w:rPr>
                <w:rFonts w:ascii="Cambria Math" w:hAnsi="Cambria Math"/>
                <w:sz w:val="24"/>
                <w:lang w:val="en-US"/>
              </w:rPr>
              <m:t>i</m:t>
            </m:r>
          </m:sup>
        </m:sSubSup>
        <m:r>
          <w:rPr>
            <w:rFonts w:ascii="Cambria Math" w:hAnsi="Cambria Math"/>
            <w:sz w:val="24"/>
          </w:rPr>
          <m:t>=</m:t>
        </m:r>
        <m:sSubSup>
          <m:sSubSup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sSubSupPr>
          <m:e>
            <m:r>
              <w:rPr>
                <w:rFonts w:ascii="Cambria Math" w:hAnsi="Cambria Math"/>
                <w:sz w:val="24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24"/>
                <w:lang w:val="en-US"/>
              </w:rPr>
              <m:t>bac</m:t>
            </m:r>
          </m:sub>
          <m:sup>
            <m:r>
              <w:rPr>
                <w:rFonts w:ascii="Cambria Math" w:hAnsi="Cambria Math"/>
                <w:sz w:val="24"/>
                <w:lang w:val="en-US"/>
              </w:rPr>
              <m:t>i</m:t>
            </m:r>
          </m:sup>
        </m:sSubSup>
      </m:oMath>
      <w:r w:rsidR="0016078A" w:rsidRPr="0016078A">
        <w:rPr>
          <w:rFonts w:eastAsiaTheme="minorEastAsia"/>
          <w:iCs/>
          <w:sz w:val="24"/>
        </w:rPr>
        <w:t xml:space="preserve"> , </w:t>
      </w:r>
      <w:r w:rsidR="0016078A">
        <w:rPr>
          <w:rFonts w:eastAsiaTheme="minorEastAsia"/>
          <w:iCs/>
          <w:sz w:val="24"/>
        </w:rPr>
        <w:t>где</w:t>
      </w:r>
      <w:r w:rsidR="0016078A" w:rsidRPr="0016078A">
        <w:rPr>
          <w:rFonts w:eastAsiaTheme="minorEastAsia"/>
          <w:iCs/>
          <w:sz w:val="24"/>
        </w:rPr>
        <w:t xml:space="preserve"> </w:t>
      </w:r>
      <w:r w:rsidR="0016078A" w:rsidRPr="009B793F">
        <w:rPr>
          <w:rFonts w:eastAsiaTheme="minorEastAsia"/>
          <w:i/>
          <w:sz w:val="24"/>
          <w:lang w:val="en-US"/>
        </w:rPr>
        <w:t>a</w:t>
      </w:r>
      <w:r w:rsidR="0016078A" w:rsidRPr="0016078A">
        <w:rPr>
          <w:rFonts w:eastAsiaTheme="minorEastAsia"/>
          <w:iCs/>
          <w:sz w:val="24"/>
        </w:rPr>
        <w:t xml:space="preserve">, </w:t>
      </w:r>
      <w:r w:rsidR="0016078A" w:rsidRPr="009B793F">
        <w:rPr>
          <w:rFonts w:eastAsiaTheme="minorEastAsia"/>
          <w:i/>
          <w:sz w:val="24"/>
          <w:lang w:val="en-US"/>
        </w:rPr>
        <w:t>b</w:t>
      </w:r>
      <w:r w:rsidR="0016078A" w:rsidRPr="0016078A">
        <w:rPr>
          <w:rFonts w:eastAsiaTheme="minorEastAsia"/>
          <w:iCs/>
          <w:sz w:val="24"/>
        </w:rPr>
        <w:t xml:space="preserve"> </w:t>
      </w:r>
      <w:r w:rsidR="0016078A">
        <w:rPr>
          <w:rFonts w:eastAsiaTheme="minorEastAsia"/>
          <w:iCs/>
          <w:sz w:val="24"/>
        </w:rPr>
        <w:t>–</w:t>
      </w:r>
      <w:r w:rsidR="0016078A" w:rsidRPr="0016078A">
        <w:rPr>
          <w:rFonts w:eastAsiaTheme="minorEastAsia"/>
          <w:iCs/>
          <w:sz w:val="24"/>
        </w:rPr>
        <w:t xml:space="preserve"> </w:t>
      </w:r>
      <w:r w:rsidR="0016078A">
        <w:rPr>
          <w:rFonts w:eastAsiaTheme="minorEastAsia"/>
          <w:iCs/>
          <w:sz w:val="24"/>
        </w:rPr>
        <w:t>индексы фермионов</w:t>
      </w:r>
      <w:r w:rsidR="0016078A" w:rsidRPr="0016078A">
        <w:rPr>
          <w:rFonts w:eastAsiaTheme="minorEastAsia"/>
          <w:iCs/>
          <w:sz w:val="24"/>
        </w:rPr>
        <w:t xml:space="preserve">, </w:t>
      </w:r>
      <w:r w:rsidR="0016078A" w:rsidRPr="009B793F">
        <w:rPr>
          <w:rFonts w:eastAsiaTheme="minorEastAsia"/>
          <w:i/>
          <w:sz w:val="24"/>
          <w:lang w:val="en-US"/>
        </w:rPr>
        <w:t>c</w:t>
      </w:r>
      <w:r w:rsidR="0016078A" w:rsidRPr="0016078A">
        <w:rPr>
          <w:rFonts w:eastAsiaTheme="minorEastAsia"/>
          <w:iCs/>
          <w:sz w:val="24"/>
        </w:rPr>
        <w:t xml:space="preserve"> </w:t>
      </w:r>
      <w:r w:rsidR="0016078A">
        <w:rPr>
          <w:rFonts w:eastAsiaTheme="minorEastAsia"/>
          <w:iCs/>
          <w:sz w:val="24"/>
        </w:rPr>
        <w:t>–</w:t>
      </w:r>
      <w:r w:rsidR="0016078A" w:rsidRPr="0016078A">
        <w:rPr>
          <w:rFonts w:eastAsiaTheme="minorEastAsia"/>
          <w:iCs/>
          <w:sz w:val="24"/>
        </w:rPr>
        <w:t xml:space="preserve"> </w:t>
      </w:r>
      <w:r w:rsidR="0016078A">
        <w:rPr>
          <w:rFonts w:eastAsiaTheme="minorEastAsia"/>
          <w:iCs/>
          <w:sz w:val="24"/>
        </w:rPr>
        <w:t>бозона</w:t>
      </w:r>
      <w:r w:rsidR="0016078A" w:rsidRPr="0016078A">
        <w:rPr>
          <w:rFonts w:eastAsiaTheme="minorEastAsia"/>
          <w:iCs/>
          <w:sz w:val="24"/>
        </w:rPr>
        <w:t xml:space="preserve">, </w:t>
      </w:r>
      <w:proofErr w:type="spellStart"/>
      <w:r w:rsidR="0016078A" w:rsidRPr="009B793F">
        <w:rPr>
          <w:rFonts w:eastAsiaTheme="minorEastAsia"/>
          <w:i/>
          <w:sz w:val="24"/>
          <w:lang w:val="en-US"/>
        </w:rPr>
        <w:t>i</w:t>
      </w:r>
      <w:proofErr w:type="spellEnd"/>
      <w:r w:rsidR="0016078A" w:rsidRPr="0016078A">
        <w:rPr>
          <w:rFonts w:eastAsiaTheme="minorEastAsia"/>
          <w:iCs/>
          <w:sz w:val="24"/>
        </w:rPr>
        <w:t xml:space="preserve"> </w:t>
      </w:r>
      <w:r w:rsidR="0016078A">
        <w:rPr>
          <w:rFonts w:eastAsiaTheme="minorEastAsia"/>
          <w:iCs/>
          <w:sz w:val="24"/>
        </w:rPr>
        <w:t>–</w:t>
      </w:r>
      <w:r w:rsidR="0016078A" w:rsidRPr="0016078A">
        <w:rPr>
          <w:rFonts w:eastAsiaTheme="minorEastAsia"/>
          <w:iCs/>
          <w:sz w:val="24"/>
        </w:rPr>
        <w:t xml:space="preserve"> </w:t>
      </w:r>
      <w:r w:rsidR="001F130E">
        <w:rPr>
          <w:rFonts w:eastAsiaTheme="minorEastAsia"/>
          <w:iCs/>
          <w:sz w:val="24"/>
        </w:rPr>
        <w:t>вида</w:t>
      </w:r>
      <w:r w:rsidR="0016078A">
        <w:rPr>
          <w:rFonts w:eastAsiaTheme="minorEastAsia"/>
          <w:iCs/>
          <w:sz w:val="24"/>
        </w:rPr>
        <w:t xml:space="preserve"> тока.</w:t>
      </w:r>
      <w:r w:rsidR="0094037A" w:rsidRPr="0094037A">
        <w:rPr>
          <w:rFonts w:eastAsiaTheme="minorEastAsia"/>
          <w:iCs/>
          <w:sz w:val="24"/>
        </w:rPr>
        <w:t xml:space="preserve"> </w:t>
      </w:r>
      <w:r w:rsidR="0016078A">
        <w:rPr>
          <w:rFonts w:eastAsiaTheme="minorEastAsia"/>
          <w:iCs/>
          <w:sz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η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i</m:t>
            </m:r>
          </m:sup>
        </m:sSup>
        <m:r>
          <w:rPr>
            <w:rFonts w:ascii="Cambria Math" w:eastAsiaTheme="minorEastAsia" w:hAnsi="Cambria Math"/>
            <w:sz w:val="24"/>
          </w:rPr>
          <m:t>=-1</m:t>
        </m:r>
      </m:oMath>
      <w:r w:rsidR="0016078A" w:rsidRPr="0016078A">
        <w:rPr>
          <w:rFonts w:eastAsiaTheme="minorEastAsia"/>
          <w:iCs/>
          <w:sz w:val="24"/>
        </w:rPr>
        <w:t xml:space="preserve"> </w:t>
      </w:r>
      <w:r w:rsidR="0016078A">
        <w:rPr>
          <w:rFonts w:eastAsiaTheme="minorEastAsia"/>
          <w:iCs/>
          <w:sz w:val="24"/>
        </w:rPr>
        <w:t xml:space="preserve">для векторного тока и </w:t>
      </w:r>
      <w:r w:rsidR="0016078A" w:rsidRPr="009B793F">
        <w:rPr>
          <w:rFonts w:eastAsiaTheme="minorEastAsia"/>
          <w:iCs/>
          <w:sz w:val="24"/>
        </w:rPr>
        <w:t>1</w:t>
      </w:r>
      <w:r w:rsidR="0016078A">
        <w:rPr>
          <w:rFonts w:eastAsiaTheme="minorEastAsia"/>
          <w:iCs/>
          <w:sz w:val="24"/>
        </w:rPr>
        <w:t xml:space="preserve"> для аксиального</w:t>
      </w:r>
      <w:r w:rsidR="0016078A" w:rsidRPr="00B23059">
        <w:rPr>
          <w:rFonts w:eastAsiaTheme="minorEastAsia"/>
          <w:iCs/>
          <w:sz w:val="24"/>
        </w:rPr>
        <w:t>.</w:t>
      </w:r>
      <w:r w:rsidR="00B23059" w:rsidRPr="00B23059">
        <w:rPr>
          <w:rFonts w:eastAsiaTheme="minorEastAsia"/>
          <w:iCs/>
          <w:sz w:val="24"/>
        </w:rPr>
        <w:t xml:space="preserve"> </w:t>
      </w:r>
      <w:r w:rsidR="00B23059">
        <w:rPr>
          <w:rFonts w:eastAsiaTheme="minorEastAsia"/>
          <w:iCs/>
          <w:sz w:val="24"/>
        </w:rPr>
        <w:t xml:space="preserve">В нашем случае </w:t>
      </w:r>
      <w:r w:rsidR="00CA50E2">
        <w:rPr>
          <w:rFonts w:eastAsiaTheme="minorEastAsia"/>
          <w:iCs/>
          <w:sz w:val="24"/>
        </w:rPr>
        <w:t>неопределенность</w:t>
      </w:r>
      <w:r w:rsidR="00B23059">
        <w:rPr>
          <w:rFonts w:eastAsiaTheme="minorEastAsia"/>
          <w:iCs/>
          <w:sz w:val="24"/>
        </w:rPr>
        <w:t xml:space="preserve"> </w:t>
      </w:r>
      <w:r w:rsidR="001D1990">
        <w:rPr>
          <w:rFonts w:eastAsiaTheme="minorEastAsia"/>
          <w:iCs/>
          <w:sz w:val="24"/>
        </w:rPr>
        <w:t>заключалась</w:t>
      </w:r>
      <w:r w:rsidR="00B23059">
        <w:rPr>
          <w:rFonts w:eastAsiaTheme="minorEastAsia"/>
          <w:iCs/>
          <w:sz w:val="24"/>
        </w:rPr>
        <w:t xml:space="preserve"> в выборе</w:t>
      </w:r>
      <w:r w:rsidR="00B23059" w:rsidRPr="009B793F">
        <w:rPr>
          <w:rFonts w:eastAsiaTheme="minorEastAsia"/>
          <w:iCs/>
          <w:sz w:val="24"/>
        </w:rPr>
        <w:t xml:space="preserve">: </w:t>
      </w:r>
      <m:oMath>
        <m:sSubSup>
          <m:sSubSup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sSubSupPr>
          <m:e>
            <m:r>
              <w:rPr>
                <w:rFonts w:ascii="Cambria Math" w:hAnsi="Cambria Math"/>
                <w:sz w:val="24"/>
                <w:lang w:val="en-US"/>
              </w:rPr>
              <m:t>g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ν</m:t>
                </m:r>
              </m:e>
              <m:sub>
                <m:r>
                  <w:rPr>
                    <w:rFonts w:ascii="Cambria Math" w:hAnsi="Cambria Math"/>
                    <w:sz w:val="24"/>
                    <w:lang w:val="en-US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lang w:val="en-US"/>
                  </w:rPr>
                  <m:t>α</m:t>
                </m:r>
              </m:sub>
            </m:sSub>
            <m:r>
              <w:rPr>
                <w:rFonts w:ascii="Cambria Math" w:hAnsi="Cambria Math"/>
                <w:sz w:val="24"/>
                <w:lang w:val="en-US"/>
              </w:rPr>
              <m:t>Z</m:t>
            </m:r>
          </m:sub>
          <m:sup>
            <m:r>
              <w:rPr>
                <w:rFonts w:ascii="Cambria Math" w:hAnsi="Cambria Math"/>
                <w:sz w:val="24"/>
                <w:lang w:val="en-US"/>
              </w:rPr>
              <m:t>V</m:t>
            </m:r>
          </m:sup>
        </m:sSubSup>
        <m:r>
          <w:rPr>
            <w:rFonts w:ascii="Cambria Math" w:hAnsi="Cambria Math"/>
            <w:sz w:val="24"/>
          </w:rPr>
          <m:t>=-</m:t>
        </m:r>
        <m:sSubSup>
          <m:sSubSup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sSubSupPr>
          <m:e>
            <m:r>
              <w:rPr>
                <w:rFonts w:ascii="Cambria Math" w:hAnsi="Cambria Math"/>
                <w:sz w:val="24"/>
                <w:lang w:val="en-US"/>
              </w:rPr>
              <m:t>g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lang w:val="en-US"/>
                  </w:rPr>
                  <m:t>α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ν</m:t>
                </m:r>
              </m:e>
              <m:sub>
                <m:r>
                  <w:rPr>
                    <w:rFonts w:ascii="Cambria Math" w:hAnsi="Cambria Math"/>
                    <w:sz w:val="24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/>
                <w:sz w:val="24"/>
                <w:lang w:val="en-US"/>
              </w:rPr>
              <m:t>Z</m:t>
            </m:r>
          </m:sub>
          <m:sup>
            <m:r>
              <w:rPr>
                <w:rFonts w:ascii="Cambria Math" w:hAnsi="Cambria Math"/>
                <w:sz w:val="24"/>
                <w:lang w:val="en-US"/>
              </w:rPr>
              <m:t>V</m:t>
            </m:r>
          </m:sup>
        </m:sSubSup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w</m:t>
                </m:r>
              </m:sub>
            </m:sSub>
          </m:num>
          <m:den>
            <m:r>
              <w:rPr>
                <w:rFonts w:ascii="Cambria Math" w:hAnsi="Cambria Math"/>
                <w:sz w:val="24"/>
              </w:rPr>
              <m:t>4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  <m:r>
                  <w:rPr>
                    <w:rFonts w:ascii="Cambria Math" w:hAnsi="Cambria Math"/>
                    <w:sz w:val="24"/>
                    <w:lang w:val="en-US"/>
                  </w:rPr>
                  <m:t>osϴ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w</m:t>
                </m:r>
              </m:sub>
            </m:sSub>
          </m:den>
        </m:f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†</m:t>
                </m:r>
              </m:sup>
            </m:sSup>
            <m:r>
              <w:rPr>
                <w:rFonts w:ascii="Cambria Math" w:hAnsi="Cambria Math"/>
                <w:sz w:val="24"/>
              </w:rPr>
              <m:t>Θ)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  <m:r>
              <w:rPr>
                <w:rFonts w:ascii="Cambria Math" w:hAnsi="Cambria Math"/>
                <w:sz w:val="24"/>
                <w:lang w:val="en-US"/>
              </w:rPr>
              <m:t>α</m:t>
            </m:r>
          </m:sub>
        </m:sSub>
      </m:oMath>
      <w:r w:rsidR="001D1990">
        <w:rPr>
          <w:rFonts w:eastAsiaTheme="minorEastAsia"/>
          <w:iCs/>
          <w:sz w:val="24"/>
        </w:rPr>
        <w:t xml:space="preserve"> </w:t>
      </w:r>
      <w:r w:rsidR="009B793F">
        <w:rPr>
          <w:rFonts w:eastAsiaTheme="minorEastAsia"/>
          <w:iCs/>
          <w:sz w:val="24"/>
        </w:rPr>
        <w:t xml:space="preserve">либо </w:t>
      </w:r>
      <m:oMath>
        <m:sSubSup>
          <m:sSubSup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sSubSupPr>
          <m:e>
            <m:r>
              <w:rPr>
                <w:rFonts w:ascii="Cambria Math" w:hAnsi="Cambria Math"/>
                <w:sz w:val="24"/>
                <w:lang w:val="en-US"/>
              </w:rPr>
              <m:t>g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lang w:val="en-US"/>
                  </w:rPr>
                  <m:t>α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ν</m:t>
                </m:r>
              </m:e>
              <m:sub>
                <m:r>
                  <w:rPr>
                    <w:rFonts w:ascii="Cambria Math" w:hAnsi="Cambria Math"/>
                    <w:sz w:val="24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/>
                <w:sz w:val="24"/>
                <w:lang w:val="en-US"/>
              </w:rPr>
              <m:t>Z</m:t>
            </m:r>
          </m:sub>
          <m:sup>
            <m:r>
              <w:rPr>
                <w:rFonts w:ascii="Cambria Math" w:hAnsi="Cambria Math"/>
                <w:sz w:val="24"/>
                <w:lang w:val="en-US"/>
              </w:rPr>
              <m:t>V</m:t>
            </m:r>
          </m:sup>
        </m:sSubSup>
        <m:r>
          <w:rPr>
            <w:rFonts w:ascii="Cambria Math" w:hAnsi="Cambria Math"/>
            <w:sz w:val="24"/>
          </w:rPr>
          <m:t>=-</m:t>
        </m:r>
        <m:sSubSup>
          <m:sSubSup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sSubSupPr>
          <m:e>
            <m:r>
              <w:rPr>
                <w:rFonts w:ascii="Cambria Math" w:hAnsi="Cambria Math"/>
                <w:sz w:val="24"/>
                <w:lang w:val="en-US"/>
              </w:rPr>
              <m:t>g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ν</m:t>
                </m:r>
              </m:e>
              <m:sub>
                <m:r>
                  <w:rPr>
                    <w:rFonts w:ascii="Cambria Math" w:hAnsi="Cambria Math"/>
                    <w:sz w:val="24"/>
                    <w:lang w:val="en-US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lang w:val="en-US"/>
                  </w:rPr>
                  <m:t>α</m:t>
                </m:r>
              </m:sub>
            </m:sSub>
            <m:r>
              <w:rPr>
                <w:rFonts w:ascii="Cambria Math" w:hAnsi="Cambria Math"/>
                <w:sz w:val="24"/>
                <w:lang w:val="en-US"/>
              </w:rPr>
              <m:t>Z</m:t>
            </m:r>
          </m:sub>
          <m:sup>
            <m:r>
              <w:rPr>
                <w:rFonts w:ascii="Cambria Math" w:hAnsi="Cambria Math"/>
                <w:sz w:val="24"/>
                <w:lang w:val="en-US"/>
              </w:rPr>
              <m:t>V</m:t>
            </m:r>
          </m:sup>
        </m:sSubSup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w</m:t>
                </m:r>
              </m:sub>
            </m:sSub>
          </m:num>
          <m:den>
            <m:r>
              <w:rPr>
                <w:rFonts w:ascii="Cambria Math" w:hAnsi="Cambria Math"/>
                <w:sz w:val="24"/>
              </w:rPr>
              <m:t>4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  <m:r>
                  <w:rPr>
                    <w:rFonts w:ascii="Cambria Math" w:hAnsi="Cambria Math"/>
                    <w:sz w:val="24"/>
                    <w:lang w:val="en-US"/>
                  </w:rPr>
                  <m:t>osϴ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w</m:t>
                </m:r>
              </m:sub>
            </m:sSub>
          </m:den>
        </m:f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†</m:t>
                </m:r>
              </m:sup>
            </m:sSup>
            <m:r>
              <w:rPr>
                <w:rFonts w:ascii="Cambria Math" w:hAnsi="Cambria Math"/>
                <w:sz w:val="24"/>
              </w:rPr>
              <m:t>Θ)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  <m:r>
              <w:rPr>
                <w:rFonts w:ascii="Cambria Math" w:hAnsi="Cambria Math"/>
                <w:sz w:val="24"/>
                <w:lang w:val="en-US"/>
              </w:rPr>
              <m:t>α</m:t>
            </m:r>
          </m:sub>
        </m:sSub>
      </m:oMath>
      <w:r w:rsidR="00C83C47" w:rsidRPr="00C83C47">
        <w:rPr>
          <w:rFonts w:eastAsiaTheme="minorEastAsia"/>
          <w:iCs/>
          <w:sz w:val="24"/>
        </w:rPr>
        <w:t xml:space="preserve"> </w:t>
      </w:r>
      <w:r w:rsidR="00B71D1C">
        <w:rPr>
          <w:rFonts w:eastAsiaTheme="minorEastAsia"/>
          <w:iCs/>
          <w:sz w:val="24"/>
        </w:rPr>
        <w:t xml:space="preserve">– </w:t>
      </w:r>
      <w:r w:rsidR="00C83C47">
        <w:rPr>
          <w:rFonts w:eastAsiaTheme="minorEastAsia"/>
          <w:iCs/>
          <w:sz w:val="24"/>
        </w:rPr>
        <w:t>для взаимодействия в (</w:t>
      </w:r>
      <w:r w:rsidR="00C83C47">
        <w:rPr>
          <w:rFonts w:eastAsiaTheme="minorEastAsia" w:cs="Times New Roman"/>
          <w:iCs/>
          <w:sz w:val="24"/>
        </w:rPr>
        <w:t>*</w:t>
      </w:r>
      <w:r w:rsidR="00C83C47">
        <w:rPr>
          <w:rFonts w:eastAsiaTheme="minorEastAsia"/>
          <w:iCs/>
          <w:sz w:val="24"/>
        </w:rPr>
        <w:t xml:space="preserve">) на диаграмме </w:t>
      </w:r>
      <w:r w:rsidR="00C83C47" w:rsidRPr="00C83C47">
        <w:rPr>
          <w:rFonts w:eastAsiaTheme="minorEastAsia"/>
          <w:iCs/>
          <w:sz w:val="24"/>
        </w:rPr>
        <w:t>(</w:t>
      </w:r>
      <w:r w:rsidR="00C83C47">
        <w:rPr>
          <w:rFonts w:eastAsiaTheme="minorEastAsia"/>
          <w:iCs/>
          <w:sz w:val="24"/>
          <w:lang w:val="en-US"/>
        </w:rPr>
        <w:t>I</w:t>
      </w:r>
      <w:r w:rsidR="00592686" w:rsidRPr="00592686">
        <w:rPr>
          <w:rFonts w:eastAsiaTheme="minorEastAsia"/>
          <w:iCs/>
          <w:sz w:val="24"/>
        </w:rPr>
        <w:t>)</w:t>
      </w:r>
      <w:r w:rsidR="00B71D1C">
        <w:rPr>
          <w:rFonts w:eastAsiaTheme="minorEastAsia"/>
          <w:iCs/>
          <w:sz w:val="24"/>
        </w:rPr>
        <w:t>.</w:t>
      </w:r>
      <w:r w:rsidR="0094037A" w:rsidRPr="0094037A">
        <w:rPr>
          <w:rFonts w:eastAsiaTheme="minorEastAsia"/>
          <w:iCs/>
          <w:sz w:val="24"/>
        </w:rPr>
        <w:t xml:space="preserve"> </w:t>
      </w:r>
      <w:r w:rsidR="0094037A">
        <w:rPr>
          <w:rFonts w:eastAsiaTheme="minorEastAsia"/>
          <w:iCs/>
          <w:sz w:val="24"/>
        </w:rPr>
        <w:t xml:space="preserve">Заметим, что </w:t>
      </w:r>
      <w:r w:rsidR="00135844">
        <w:rPr>
          <w:rFonts w:eastAsiaTheme="minorEastAsia"/>
          <w:iCs/>
          <w:sz w:val="24"/>
        </w:rPr>
        <w:t xml:space="preserve">данная </w:t>
      </w:r>
      <w:r w:rsidR="0094037A">
        <w:rPr>
          <w:rFonts w:eastAsiaTheme="minorEastAsia"/>
          <w:iCs/>
          <w:sz w:val="24"/>
        </w:rPr>
        <w:t xml:space="preserve">диаграмма может существовать только при </w:t>
      </w:r>
      <m:oMath>
        <m:r>
          <w:rPr>
            <w:rFonts w:ascii="Cambria Math" w:eastAsiaTheme="minorEastAsia" w:hAnsi="Cambria Math"/>
            <w:sz w:val="24"/>
          </w:rPr>
          <m:t>β=ζ</m:t>
        </m:r>
      </m:oMath>
      <w:r w:rsidR="0094037A">
        <w:rPr>
          <w:rFonts w:eastAsiaTheme="minorEastAsia"/>
          <w:iCs/>
          <w:sz w:val="24"/>
        </w:rPr>
        <w:t>.</w:t>
      </w:r>
      <w:r w:rsidR="00B71D1C">
        <w:rPr>
          <w:rFonts w:eastAsiaTheme="minorEastAsia"/>
          <w:iCs/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†</m:t>
                </m:r>
              </m:sup>
            </m:sSup>
            <m:r>
              <w:rPr>
                <w:rFonts w:ascii="Cambria Math" w:hAnsi="Cambria Math"/>
                <w:sz w:val="24"/>
              </w:rPr>
              <m:t>Θ)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  <m:r>
              <w:rPr>
                <w:rFonts w:ascii="Cambria Math" w:hAnsi="Cambria Math"/>
                <w:sz w:val="24"/>
                <w:lang w:val="en-US"/>
              </w:rPr>
              <m:t>α</m:t>
            </m:r>
          </m:sub>
        </m:sSub>
      </m:oMath>
      <w:r w:rsidR="00734E4D" w:rsidRPr="00734E4D">
        <w:rPr>
          <w:rFonts w:eastAsiaTheme="minorEastAsia"/>
          <w:iCs/>
          <w:sz w:val="24"/>
        </w:rPr>
        <w:t xml:space="preserve"> </w:t>
      </w:r>
      <w:r w:rsidR="00734E4D">
        <w:rPr>
          <w:rFonts w:eastAsiaTheme="minorEastAsia"/>
          <w:iCs/>
          <w:sz w:val="24"/>
        </w:rPr>
        <w:t>–</w:t>
      </w:r>
      <w:r w:rsidR="00734E4D" w:rsidRPr="00734E4D">
        <w:rPr>
          <w:rFonts w:eastAsiaTheme="minorEastAsia"/>
          <w:iCs/>
          <w:sz w:val="24"/>
        </w:rPr>
        <w:t xml:space="preserve"> </w:t>
      </w:r>
      <w:r w:rsidR="00734E4D">
        <w:rPr>
          <w:rFonts w:eastAsiaTheme="minorEastAsia"/>
          <w:iCs/>
          <w:sz w:val="24"/>
        </w:rPr>
        <w:t xml:space="preserve">фактор смешивания, заимствованный из </w:t>
      </w:r>
      <w:r w:rsidR="00734E4D" w:rsidRPr="00734E4D">
        <w:rPr>
          <w:rFonts w:eastAsiaTheme="minorEastAsia"/>
          <w:iCs/>
          <w:sz w:val="24"/>
        </w:rPr>
        <w:t>[</w:t>
      </w:r>
      <w:r w:rsidR="001D1990">
        <w:rPr>
          <w:rFonts w:eastAsiaTheme="minorEastAsia"/>
          <w:iCs/>
          <w:sz w:val="24"/>
        </w:rPr>
        <w:t>3</w:t>
      </w:r>
      <w:r w:rsidR="00734E4D" w:rsidRPr="00734E4D">
        <w:rPr>
          <w:rFonts w:eastAsiaTheme="minorEastAsia"/>
          <w:iCs/>
          <w:sz w:val="24"/>
        </w:rPr>
        <w:t>]</w:t>
      </w:r>
      <w:r w:rsidR="007C1FDF" w:rsidRPr="007C1FDF">
        <w:rPr>
          <w:rFonts w:eastAsiaTheme="minorEastAsia"/>
          <w:iCs/>
          <w:sz w:val="24"/>
        </w:rPr>
        <w:t xml:space="preserve">, </w:t>
      </w:r>
      <m:oMath>
        <m:r>
          <w:rPr>
            <w:rFonts w:ascii="Cambria Math" w:hAnsi="Cambria Math"/>
            <w:sz w:val="24"/>
          </w:rPr>
          <m:t>U</m:t>
        </m:r>
      </m:oMath>
      <w:r w:rsidR="007C1FDF" w:rsidRPr="007C1FDF">
        <w:rPr>
          <w:rFonts w:eastAsiaTheme="minorEastAsia"/>
          <w:iCs/>
          <w:sz w:val="24"/>
        </w:rPr>
        <w:t xml:space="preserve"> </w:t>
      </w:r>
      <w:r w:rsidR="007C1FDF">
        <w:rPr>
          <w:rFonts w:eastAsiaTheme="minorEastAsia"/>
          <w:iCs/>
          <w:sz w:val="24"/>
        </w:rPr>
        <w:t xml:space="preserve">и </w:t>
      </w:r>
      <m:oMath>
        <m:r>
          <w:rPr>
            <w:rFonts w:ascii="Cambria Math" w:hAnsi="Cambria Math"/>
            <w:sz w:val="24"/>
          </w:rPr>
          <m:t>Θ</m:t>
        </m:r>
      </m:oMath>
      <w:r w:rsidR="007C1FDF">
        <w:rPr>
          <w:rFonts w:eastAsiaTheme="minorEastAsia"/>
          <w:iCs/>
          <w:sz w:val="24"/>
        </w:rPr>
        <w:t xml:space="preserve"> – матрицы смешивания</w:t>
      </w:r>
      <w:r w:rsidR="00135844">
        <w:rPr>
          <w:rFonts w:eastAsiaTheme="minorEastAsia"/>
          <w:iCs/>
          <w:sz w:val="24"/>
        </w:rPr>
        <w:t xml:space="preserve"> </w:t>
      </w:r>
      <m:oMath>
        <m:r>
          <w:rPr>
            <w:rFonts w:ascii="Cambria Math" w:eastAsiaTheme="minorEastAsia" w:hAnsi="Cambria Math"/>
            <w:sz w:val="24"/>
          </w:rPr>
          <m:t>ν</m:t>
        </m:r>
      </m:oMath>
      <w:r w:rsidR="001D1990">
        <w:rPr>
          <w:rFonts w:eastAsiaTheme="minorEastAsia"/>
          <w:iCs/>
          <w:sz w:val="24"/>
        </w:rPr>
        <w:t xml:space="preserve"> с </w:t>
      </w:r>
      <m:oMath>
        <m:r>
          <w:rPr>
            <w:rFonts w:ascii="Cambria Math" w:eastAsiaTheme="minorEastAsia" w:hAnsi="Cambria Math"/>
            <w:sz w:val="24"/>
          </w:rPr>
          <m:t>l</m:t>
        </m:r>
      </m:oMath>
      <w:r w:rsidR="001D1990" w:rsidRPr="001D1990">
        <w:rPr>
          <w:rFonts w:eastAsiaTheme="minorEastAsia"/>
          <w:iCs/>
          <w:sz w:val="24"/>
        </w:rPr>
        <w:t xml:space="preserve"> </w:t>
      </w:r>
      <w:proofErr w:type="spellStart"/>
      <w:r w:rsidR="005E2233">
        <w:rPr>
          <w:rFonts w:eastAsiaTheme="minorEastAsia"/>
          <w:iCs/>
          <w:sz w:val="24"/>
        </w:rPr>
        <w:t>и</w:t>
      </w:r>
      <w:proofErr w:type="spellEnd"/>
      <w:r w:rsidR="001D1990">
        <w:rPr>
          <w:rFonts w:eastAsiaTheme="minorEastAsia"/>
          <w:iCs/>
          <w:sz w:val="24"/>
        </w:rPr>
        <w:t xml:space="preserve"> </w:t>
      </w:r>
      <m:oMath>
        <m:r>
          <w:rPr>
            <w:rFonts w:ascii="Cambria Math" w:eastAsiaTheme="minorEastAsia" w:hAnsi="Cambria Math"/>
            <w:sz w:val="24"/>
          </w:rPr>
          <m:t>N</m:t>
        </m:r>
      </m:oMath>
      <w:r w:rsidR="005E2233" w:rsidRPr="005E2233">
        <w:rPr>
          <w:rFonts w:eastAsiaTheme="minorEastAsia"/>
          <w:iCs/>
          <w:sz w:val="24"/>
        </w:rPr>
        <w:t xml:space="preserve"> </w:t>
      </w:r>
      <w:r w:rsidR="005E2233">
        <w:rPr>
          <w:rFonts w:eastAsiaTheme="minorEastAsia"/>
          <w:iCs/>
          <w:sz w:val="24"/>
        </w:rPr>
        <w:t xml:space="preserve">с </w:t>
      </w:r>
      <m:oMath>
        <m:r>
          <w:rPr>
            <w:rFonts w:ascii="Cambria Math" w:eastAsiaTheme="minorEastAsia" w:hAnsi="Cambria Math"/>
            <w:sz w:val="24"/>
          </w:rPr>
          <m:t>l</m:t>
        </m:r>
      </m:oMath>
      <w:r w:rsidR="001D1990" w:rsidRPr="001D1990">
        <w:rPr>
          <w:rFonts w:eastAsiaTheme="minorEastAsia"/>
          <w:iCs/>
          <w:sz w:val="24"/>
        </w:rPr>
        <w:t xml:space="preserve">, </w:t>
      </w:r>
      <w:r w:rsidR="001D1990">
        <w:rPr>
          <w:rFonts w:eastAsiaTheme="minorEastAsia"/>
          <w:iCs/>
          <w:sz w:val="24"/>
        </w:rPr>
        <w:t>соответственно</w:t>
      </w:r>
      <w:r w:rsidR="00734E4D" w:rsidRPr="00734E4D">
        <w:rPr>
          <w:rFonts w:eastAsiaTheme="minorEastAsia"/>
          <w:iCs/>
          <w:sz w:val="24"/>
        </w:rPr>
        <w:t xml:space="preserve">. </w:t>
      </w:r>
    </w:p>
    <w:p w14:paraId="33AA753E" w14:textId="77777777" w:rsidR="00927351" w:rsidRDefault="00043F61" w:rsidP="00B74A80">
      <w:pPr>
        <w:spacing w:after="0"/>
        <w:ind w:firstLine="397"/>
        <w:jc w:val="both"/>
        <w:rPr>
          <w:rFonts w:eastAsiaTheme="minorEastAsia"/>
          <w:iCs/>
          <w:sz w:val="24"/>
        </w:rPr>
      </w:pPr>
      <w:r>
        <w:rPr>
          <w:rFonts w:eastAsiaTheme="minorEastAsia"/>
          <w:sz w:val="24"/>
        </w:rPr>
        <w:t xml:space="preserve">В зависимости от </w:t>
      </w:r>
      <w:r w:rsidR="00734E4D">
        <w:rPr>
          <w:rFonts w:eastAsiaTheme="minorEastAsia"/>
          <w:iCs/>
          <w:sz w:val="24"/>
        </w:rPr>
        <w:t>выбора</w:t>
      </w:r>
      <w:r w:rsidR="00734E4D" w:rsidRPr="00734E4D">
        <w:rPr>
          <w:rFonts w:eastAsiaTheme="minorEastAsia"/>
          <w:iCs/>
          <w:sz w:val="24"/>
        </w:rPr>
        <w:t xml:space="preserve"> </w:t>
      </w:r>
      <w:r>
        <w:rPr>
          <w:rFonts w:eastAsiaTheme="minorEastAsia"/>
          <w:iCs/>
          <w:sz w:val="24"/>
        </w:rPr>
        <w:t>иском</w:t>
      </w:r>
      <w:r w:rsidR="00927351">
        <w:rPr>
          <w:rFonts w:eastAsiaTheme="minorEastAsia"/>
          <w:iCs/>
          <w:sz w:val="24"/>
        </w:rPr>
        <w:t>ое</w:t>
      </w:r>
      <w:r>
        <w:rPr>
          <w:rFonts w:eastAsiaTheme="minorEastAsia"/>
          <w:iCs/>
          <w:sz w:val="24"/>
        </w:rPr>
        <w:t xml:space="preserve"> </w:t>
      </w:r>
      <w:r w:rsidR="00927351">
        <w:rPr>
          <w:rFonts w:eastAsiaTheme="minorEastAsia"/>
          <w:iCs/>
          <w:sz w:val="24"/>
        </w:rPr>
        <w:t>распределение</w:t>
      </w:r>
      <w:r w:rsidR="00E626DA">
        <w:rPr>
          <w:rFonts w:eastAsiaTheme="minorEastAsia"/>
          <w:iCs/>
          <w:sz w:val="24"/>
        </w:rPr>
        <w:t xml:space="preserve"> </w:t>
      </w:r>
      <w:r w:rsidR="00CA50E2">
        <w:rPr>
          <w:rFonts w:eastAsiaTheme="minorEastAsia"/>
          <w:iCs/>
          <w:sz w:val="24"/>
        </w:rPr>
        <w:t>имел</w:t>
      </w:r>
      <w:r w:rsidR="00927351">
        <w:rPr>
          <w:rFonts w:eastAsiaTheme="minorEastAsia"/>
          <w:iCs/>
          <w:sz w:val="24"/>
        </w:rPr>
        <w:t>о</w:t>
      </w:r>
      <w:r w:rsidR="00E626DA">
        <w:rPr>
          <w:rFonts w:eastAsiaTheme="minorEastAsia"/>
          <w:iCs/>
          <w:sz w:val="24"/>
        </w:rPr>
        <w:t xml:space="preserve"> </w:t>
      </w:r>
      <w:r w:rsidR="00895D63">
        <w:rPr>
          <w:rFonts w:eastAsiaTheme="minorEastAsia"/>
          <w:iCs/>
          <w:sz w:val="24"/>
        </w:rPr>
        <w:t>различные</w:t>
      </w:r>
      <w:r w:rsidR="00E626DA">
        <w:rPr>
          <w:rFonts w:eastAsiaTheme="minorEastAsia"/>
          <w:iCs/>
          <w:sz w:val="24"/>
        </w:rPr>
        <w:t xml:space="preserve"> выражения</w:t>
      </w:r>
      <w:r>
        <w:rPr>
          <w:rFonts w:eastAsiaTheme="minorEastAsia"/>
          <w:iCs/>
          <w:sz w:val="24"/>
        </w:rPr>
        <w:t>, соотносящиеся</w:t>
      </w:r>
      <w:r w:rsidR="00734E4D">
        <w:rPr>
          <w:rFonts w:eastAsiaTheme="minorEastAsia"/>
          <w:iCs/>
          <w:sz w:val="24"/>
        </w:rPr>
        <w:t xml:space="preserve"> друг с другом через </w:t>
      </w:r>
      <w:r w:rsidR="00592686">
        <w:rPr>
          <w:rFonts w:eastAsiaTheme="minorEastAsia"/>
          <w:iCs/>
          <w:sz w:val="24"/>
        </w:rPr>
        <w:t>перестановку</w:t>
      </w:r>
      <w:r>
        <w:rPr>
          <w:rFonts w:eastAsiaTheme="minorEastAsia"/>
          <w:iCs/>
          <w:sz w:val="24"/>
        </w:rPr>
        <w:t xml:space="preserve"> местами индексов</w:t>
      </w:r>
      <w:r w:rsidR="00734E4D" w:rsidRPr="00043F61">
        <w:rPr>
          <w:rFonts w:eastAsiaTheme="minorEastAsia"/>
          <w:i/>
          <w:iCs/>
          <w:sz w:val="24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  <w:i/>
                <w:iCs/>
                <w:sz w:val="24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β</m:t>
            </m:r>
          </m:sub>
          <m:sup>
            <m:r>
              <w:rPr>
                <w:rFonts w:ascii="Cambria Math" w:eastAsiaTheme="minorEastAsia" w:hAnsi="Cambria Math"/>
                <w:sz w:val="24"/>
              </w:rPr>
              <m:t>+</m:t>
            </m:r>
          </m:sup>
        </m:sSubSup>
        <m:r>
          <w:rPr>
            <w:rFonts w:ascii="Cambria Math" w:eastAsiaTheme="minorEastAsia" w:hAnsi="Cambria Math"/>
            <w:sz w:val="24"/>
          </w:rPr>
          <m:t>↔</m:t>
        </m:r>
        <m:sSubSup>
          <m:sSubSupPr>
            <m:ctrlPr>
              <w:rPr>
                <w:rFonts w:ascii="Cambria Math" w:eastAsiaTheme="minorEastAsia" w:hAnsi="Cambria Math"/>
                <w:i/>
                <w:iCs/>
                <w:sz w:val="24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β</m:t>
            </m:r>
          </m:sub>
          <m:sup>
            <m:r>
              <w:rPr>
                <w:rFonts w:ascii="Cambria Math" w:eastAsiaTheme="minorEastAsia" w:hAnsi="Cambria Math"/>
                <w:sz w:val="24"/>
              </w:rPr>
              <m:t>-</m:t>
            </m:r>
          </m:sup>
        </m:sSubSup>
      </m:oMath>
      <w:r>
        <w:rPr>
          <w:rFonts w:eastAsiaTheme="minorEastAsia"/>
          <w:i/>
          <w:iCs/>
          <w:sz w:val="24"/>
        </w:rPr>
        <w:t xml:space="preserve"> </w:t>
      </w:r>
      <w:r>
        <w:rPr>
          <w:rFonts w:eastAsiaTheme="minorEastAsia"/>
          <w:sz w:val="24"/>
        </w:rPr>
        <w:t>(при этом происходи</w:t>
      </w:r>
      <w:r w:rsidR="00496A74">
        <w:rPr>
          <w:rFonts w:eastAsiaTheme="minorEastAsia"/>
          <w:sz w:val="24"/>
        </w:rPr>
        <w:t>л</w:t>
      </w:r>
      <w:r>
        <w:rPr>
          <w:rFonts w:eastAsiaTheme="minorEastAsia"/>
          <w:sz w:val="24"/>
        </w:rPr>
        <w:t xml:space="preserve"> обмен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</w:rPr>
          <m:t>↔</m:t>
        </m:r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2</m:t>
            </m:r>
          </m:sub>
        </m:sSub>
      </m:oMath>
      <w:r>
        <w:rPr>
          <w:rFonts w:eastAsiaTheme="minorEastAsia"/>
          <w:iCs/>
          <w:sz w:val="24"/>
        </w:rPr>
        <w:t xml:space="preserve">, не сводящийся к переобозначению </w:t>
      </w:r>
      <w:r w:rsidR="000078C0">
        <w:rPr>
          <w:rFonts w:eastAsiaTheme="minorEastAsia"/>
          <w:iCs/>
          <w:sz w:val="24"/>
        </w:rPr>
        <w:t>дифференциальных</w:t>
      </w:r>
      <w:r w:rsidR="00B71D1C">
        <w:rPr>
          <w:rFonts w:eastAsiaTheme="minorEastAsia"/>
          <w:iCs/>
          <w:sz w:val="24"/>
        </w:rPr>
        <w:t xml:space="preserve"> инвариантных</w:t>
      </w:r>
      <w:r w:rsidR="000078C0">
        <w:rPr>
          <w:rFonts w:eastAsiaTheme="minorEastAsia"/>
          <w:iCs/>
          <w:sz w:val="24"/>
        </w:rPr>
        <w:t xml:space="preserve"> </w:t>
      </w:r>
      <w:r>
        <w:rPr>
          <w:rFonts w:eastAsiaTheme="minorEastAsia"/>
          <w:iCs/>
          <w:sz w:val="24"/>
        </w:rPr>
        <w:t>переменных</w:t>
      </w:r>
      <w:r>
        <w:rPr>
          <w:rFonts w:eastAsiaTheme="minorEastAsia"/>
          <w:sz w:val="24"/>
        </w:rPr>
        <w:t xml:space="preserve">). </w:t>
      </w:r>
      <w:r w:rsidR="00B74A80">
        <w:rPr>
          <w:rFonts w:eastAsiaTheme="minorEastAsia"/>
          <w:sz w:val="24"/>
        </w:rPr>
        <w:t>Д</w:t>
      </w:r>
      <w:r>
        <w:rPr>
          <w:rFonts w:eastAsiaTheme="minorEastAsia"/>
          <w:sz w:val="24"/>
        </w:rPr>
        <w:t>опустим</w:t>
      </w:r>
      <w:r w:rsidR="00B74A80">
        <w:rPr>
          <w:rFonts w:eastAsiaTheme="minorEastAsia"/>
          <w:sz w:val="24"/>
        </w:rPr>
        <w:t>о</w:t>
      </w:r>
      <w:r w:rsidR="00703CE4">
        <w:rPr>
          <w:rFonts w:eastAsiaTheme="minorEastAsia"/>
          <w:sz w:val="24"/>
        </w:rPr>
        <w:t xml:space="preserve"> было бы</w:t>
      </w:r>
      <w:r>
        <w:rPr>
          <w:rFonts w:eastAsiaTheme="minorEastAsia"/>
          <w:sz w:val="24"/>
        </w:rPr>
        <w:t xml:space="preserve"> предположить о существовании неустановленного правила выбора</w:t>
      </w:r>
      <w:r w:rsidR="000078C0">
        <w:rPr>
          <w:rFonts w:eastAsiaTheme="minorEastAsia"/>
          <w:sz w:val="24"/>
        </w:rPr>
        <w:t xml:space="preserve"> знака </w:t>
      </w:r>
      <w:r w:rsidR="00B74A80">
        <w:rPr>
          <w:rFonts w:eastAsiaTheme="minorEastAsia"/>
          <w:sz w:val="24"/>
        </w:rPr>
        <w:t>между двумя константами, однако</w:t>
      </w:r>
      <w:r w:rsidR="00927351">
        <w:rPr>
          <w:rFonts w:eastAsiaTheme="minorEastAsia"/>
          <w:sz w:val="24"/>
        </w:rPr>
        <w:t xml:space="preserve"> без него</w:t>
      </w:r>
      <w:r w:rsidR="00B74A80">
        <w:rPr>
          <w:rFonts w:eastAsiaTheme="minorEastAsia"/>
          <w:sz w:val="24"/>
        </w:rPr>
        <w:t xml:space="preserve"> </w:t>
      </w:r>
      <w:r w:rsidR="000078C0">
        <w:rPr>
          <w:iCs/>
          <w:sz w:val="24"/>
        </w:rPr>
        <w:t xml:space="preserve">неоднозначность </w:t>
      </w:r>
      <w:r w:rsidR="00135844">
        <w:rPr>
          <w:iCs/>
          <w:sz w:val="24"/>
        </w:rPr>
        <w:t>устранялась</w:t>
      </w:r>
      <w:r w:rsidR="000078C0">
        <w:rPr>
          <w:iCs/>
          <w:sz w:val="24"/>
        </w:rPr>
        <w:t xml:space="preserve"> </w:t>
      </w:r>
      <w:r w:rsidR="00496A74">
        <w:rPr>
          <w:iCs/>
          <w:sz w:val="24"/>
        </w:rPr>
        <w:t xml:space="preserve">с </w:t>
      </w:r>
      <w:r w:rsidR="00E626DA">
        <w:rPr>
          <w:iCs/>
          <w:sz w:val="24"/>
        </w:rPr>
        <w:t>налож</w:t>
      </w:r>
      <w:r w:rsidR="001D1990">
        <w:rPr>
          <w:iCs/>
          <w:sz w:val="24"/>
        </w:rPr>
        <w:t>ением</w:t>
      </w:r>
      <w:r w:rsidR="00E626DA">
        <w:rPr>
          <w:iCs/>
          <w:sz w:val="24"/>
        </w:rPr>
        <w:t xml:space="preserve"> </w:t>
      </w:r>
      <w:r w:rsidR="001D616F">
        <w:rPr>
          <w:iCs/>
          <w:sz w:val="24"/>
        </w:rPr>
        <w:t>альтернативного</w:t>
      </w:r>
      <w:r w:rsidR="00895D63">
        <w:rPr>
          <w:iCs/>
          <w:sz w:val="24"/>
        </w:rPr>
        <w:t xml:space="preserve"> </w:t>
      </w:r>
      <w:r w:rsidR="00E626DA">
        <w:rPr>
          <w:iCs/>
          <w:sz w:val="24"/>
        </w:rPr>
        <w:t>услови</w:t>
      </w:r>
      <w:r w:rsidR="001D1990">
        <w:rPr>
          <w:iCs/>
          <w:sz w:val="24"/>
        </w:rPr>
        <w:t>я</w:t>
      </w:r>
      <w:r w:rsidR="00B74A80" w:rsidRPr="00B74A80">
        <w:rPr>
          <w:iCs/>
          <w:sz w:val="24"/>
        </w:rPr>
        <w:t>:</w:t>
      </w:r>
      <w:r w:rsidR="009C09B7" w:rsidRPr="009C09B7">
        <w:rPr>
          <w:iCs/>
          <w:sz w:val="24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sSubSupPr>
          <m:e>
            <m:r>
              <w:rPr>
                <w:rFonts w:ascii="Cambria Math" w:hAnsi="Cambria Math"/>
                <w:sz w:val="24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24"/>
                <w:lang w:val="en-US"/>
              </w:rPr>
              <m:t>abc</m:t>
            </m:r>
          </m:sub>
          <m:sup>
            <m:r>
              <w:rPr>
                <w:rFonts w:ascii="Cambria Math" w:hAnsi="Cambria Math"/>
                <w:sz w:val="24"/>
                <w:lang w:val="en-US"/>
              </w:rPr>
              <m:t>i</m:t>
            </m:r>
          </m:sup>
        </m:sSubSup>
        <m:r>
          <w:rPr>
            <w:rFonts w:ascii="Cambria Math" w:hAnsi="Cambria Math"/>
            <w:sz w:val="24"/>
          </w:rPr>
          <m:t>=</m:t>
        </m:r>
        <m:sSubSup>
          <m:sSubSup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sSubSupPr>
          <m:e>
            <m:r>
              <w:rPr>
                <w:rFonts w:ascii="Cambria Math" w:hAnsi="Cambria Math"/>
                <w:sz w:val="24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24"/>
                <w:lang w:val="en-US"/>
              </w:rPr>
              <m:t>bac</m:t>
            </m:r>
          </m:sub>
          <m:sup>
            <m:r>
              <w:rPr>
                <w:rFonts w:ascii="Cambria Math" w:hAnsi="Cambria Math"/>
                <w:sz w:val="24"/>
                <w:lang w:val="en-US"/>
              </w:rPr>
              <m:t>i</m:t>
            </m:r>
          </m:sup>
        </m:sSubSup>
      </m:oMath>
      <w:r w:rsidR="009C09B7" w:rsidRPr="009C09B7">
        <w:rPr>
          <w:rFonts w:eastAsiaTheme="minorEastAsia"/>
          <w:iCs/>
          <w:sz w:val="24"/>
        </w:rPr>
        <w:t xml:space="preserve">. </w:t>
      </w:r>
    </w:p>
    <w:p w14:paraId="1646674A" w14:textId="0BDCE0D8" w:rsidR="00521AA9" w:rsidRPr="00B74A80" w:rsidRDefault="00895D63" w:rsidP="00B74A80">
      <w:pPr>
        <w:spacing w:after="0"/>
        <w:ind w:firstLine="397"/>
        <w:jc w:val="both"/>
        <w:rPr>
          <w:iCs/>
          <w:sz w:val="24"/>
        </w:rPr>
      </w:pPr>
      <w:r>
        <w:rPr>
          <w:rFonts w:eastAsiaTheme="minorEastAsia"/>
          <w:iCs/>
          <w:sz w:val="24"/>
        </w:rPr>
        <w:t>Таким образом, было получено три</w:t>
      </w:r>
      <w:r w:rsidR="0094037A">
        <w:rPr>
          <w:rFonts w:eastAsiaTheme="minorEastAsia"/>
          <w:iCs/>
          <w:sz w:val="24"/>
        </w:rPr>
        <w:t xml:space="preserve"> распределения</w:t>
      </w:r>
      <w:r w:rsidR="00703CE4">
        <w:rPr>
          <w:rFonts w:eastAsiaTheme="minorEastAsia"/>
          <w:iCs/>
          <w:sz w:val="24"/>
        </w:rPr>
        <w:t xml:space="preserve"> для </w:t>
      </w:r>
      <m:oMath>
        <m:r>
          <w:rPr>
            <w:rFonts w:ascii="Cambria Math" w:eastAsiaTheme="minorEastAsia" w:hAnsi="Cambria Math"/>
            <w:sz w:val="24"/>
          </w:rPr>
          <m:t>β=ζ</m:t>
        </m:r>
      </m:oMath>
      <w:r>
        <w:rPr>
          <w:rFonts w:eastAsiaTheme="minorEastAsia"/>
          <w:iCs/>
          <w:sz w:val="24"/>
        </w:rPr>
        <w:t>.</w:t>
      </w:r>
    </w:p>
    <w:p w14:paraId="78ED317C" w14:textId="6B3D7715" w:rsidR="009C09B7" w:rsidRPr="009C09B7" w:rsidRDefault="00137139" w:rsidP="00042BCC">
      <w:pPr>
        <w:spacing w:after="0"/>
        <w:ind w:firstLine="397"/>
        <w:jc w:val="both"/>
        <w:rPr>
          <w:iCs/>
          <w:sz w:val="24"/>
        </w:rPr>
      </w:pPr>
      <w:r>
        <w:rPr>
          <w:rFonts w:eastAsiaTheme="minorEastAsia"/>
          <w:iCs/>
          <w:sz w:val="24"/>
        </w:rPr>
        <w:t>Распределение</w:t>
      </w:r>
      <w:r w:rsidR="009C09B7">
        <w:rPr>
          <w:rFonts w:eastAsiaTheme="minorEastAsia"/>
          <w:iCs/>
          <w:sz w:val="24"/>
        </w:rPr>
        <w:t xml:space="preserve"> для </w:t>
      </w:r>
      <w:proofErr w:type="spellStart"/>
      <w:r w:rsidR="009C09B7">
        <w:rPr>
          <w:rFonts w:eastAsiaTheme="minorEastAsia"/>
          <w:iCs/>
          <w:sz w:val="24"/>
        </w:rPr>
        <w:t>майорановских</w:t>
      </w:r>
      <w:proofErr w:type="spellEnd"/>
      <w:r w:rsidR="009C09B7">
        <w:rPr>
          <w:rFonts w:eastAsiaTheme="minorEastAsia"/>
          <w:iCs/>
          <w:sz w:val="24"/>
        </w:rPr>
        <w:t xml:space="preserve"> нейтрино с</w:t>
      </w:r>
      <w:r w:rsidR="00496A74">
        <w:rPr>
          <w:rFonts w:eastAsiaTheme="minorEastAsia"/>
          <w:iCs/>
          <w:sz w:val="24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sSubSupPr>
          <m:e>
            <m:r>
              <w:rPr>
                <w:rFonts w:ascii="Cambria Math" w:hAnsi="Cambria Math"/>
                <w:sz w:val="24"/>
                <w:lang w:val="en-US"/>
              </w:rPr>
              <m:t>g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ν</m:t>
                </m:r>
              </m:e>
              <m:sub>
                <m:r>
                  <w:rPr>
                    <w:rFonts w:ascii="Cambria Math" w:hAnsi="Cambria Math"/>
                    <w:sz w:val="24"/>
                    <w:lang w:val="en-US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lang w:val="en-US"/>
                  </w:rPr>
                  <m:t>α</m:t>
                </m:r>
              </m:sub>
            </m:sSub>
            <m:r>
              <w:rPr>
                <w:rFonts w:ascii="Cambria Math" w:hAnsi="Cambria Math"/>
                <w:sz w:val="24"/>
                <w:lang w:val="en-US"/>
              </w:rPr>
              <m:t>Z</m:t>
            </m:r>
          </m:sub>
          <m:sup>
            <m:r>
              <w:rPr>
                <w:rFonts w:ascii="Cambria Math" w:hAnsi="Cambria Math"/>
                <w:sz w:val="24"/>
                <w:lang w:val="en-US"/>
              </w:rPr>
              <m:t>V</m:t>
            </m:r>
          </m:sup>
        </m:sSubSup>
        <m:r>
          <w:rPr>
            <w:rFonts w:ascii="Cambria Math" w:hAnsi="Cambria Math"/>
            <w:sz w:val="24"/>
          </w:rPr>
          <m:t>=-</m:t>
        </m:r>
        <m:sSubSup>
          <m:sSubSup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sSubSupPr>
          <m:e>
            <m:r>
              <w:rPr>
                <w:rFonts w:ascii="Cambria Math" w:hAnsi="Cambria Math"/>
                <w:sz w:val="24"/>
                <w:lang w:val="en-US"/>
              </w:rPr>
              <m:t>g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lang w:val="en-US"/>
                  </w:rPr>
                  <m:t>α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ν</m:t>
                </m:r>
              </m:e>
              <m:sub>
                <m:r>
                  <w:rPr>
                    <w:rFonts w:ascii="Cambria Math" w:hAnsi="Cambria Math"/>
                    <w:sz w:val="24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/>
                <w:sz w:val="24"/>
                <w:lang w:val="en-US"/>
              </w:rPr>
              <m:t>Z</m:t>
            </m:r>
          </m:sub>
          <m:sup>
            <m:r>
              <w:rPr>
                <w:rFonts w:ascii="Cambria Math" w:hAnsi="Cambria Math"/>
                <w:sz w:val="24"/>
                <w:lang w:val="en-US"/>
              </w:rPr>
              <m:t>V</m:t>
            </m:r>
          </m:sup>
        </m:sSubSup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w</m:t>
                </m:r>
              </m:sub>
            </m:sSub>
          </m:num>
          <m:den>
            <m:r>
              <w:rPr>
                <w:rFonts w:ascii="Cambria Math" w:hAnsi="Cambria Math"/>
                <w:sz w:val="24"/>
              </w:rPr>
              <m:t>4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  <m:r>
                  <w:rPr>
                    <w:rFonts w:ascii="Cambria Math" w:hAnsi="Cambria Math"/>
                    <w:sz w:val="24"/>
                    <w:lang w:val="en-US"/>
                  </w:rPr>
                  <m:t>osϴ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w</m:t>
                </m:r>
              </m:sub>
            </m:sSub>
          </m:den>
        </m:f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†</m:t>
                </m:r>
              </m:sup>
            </m:sSup>
            <m:r>
              <w:rPr>
                <w:rFonts w:ascii="Cambria Math" w:hAnsi="Cambria Math"/>
                <w:sz w:val="24"/>
              </w:rPr>
              <m:t>Θ)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  <m:r>
              <w:rPr>
                <w:rFonts w:ascii="Cambria Math" w:hAnsi="Cambria Math"/>
                <w:sz w:val="24"/>
                <w:lang w:val="en-US"/>
              </w:rPr>
              <m:t>α</m:t>
            </m:r>
          </m:sub>
        </m:sSub>
      </m:oMath>
      <w:r w:rsidR="009C09B7" w:rsidRPr="009C09B7">
        <w:rPr>
          <w:rFonts w:eastAsiaTheme="minorEastAsia"/>
          <w:iCs/>
          <w:sz w:val="24"/>
        </w:rPr>
        <w:t>:</w:t>
      </w:r>
    </w:p>
    <w:p w14:paraId="5295BCC0" w14:textId="48EB9687" w:rsidR="0076414C" w:rsidRPr="00404187" w:rsidRDefault="00000000" w:rsidP="00404187">
      <w:pPr>
        <w:spacing w:after="0"/>
        <w:ind w:firstLine="397"/>
        <w:jc w:val="both"/>
        <w:rPr>
          <w:rFonts w:eastAsiaTheme="minorEastAsia"/>
          <w:i/>
          <w:sz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lang w:val="en-US"/>
                </w:rPr>
                <m:t>d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iββ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M</m:t>
                  </m:r>
                </m:sup>
              </m:sSubSup>
            </m:num>
            <m:den>
              <m:r>
                <w:rPr>
                  <w:rFonts w:ascii="Cambria Math" w:eastAsiaTheme="minorEastAsia" w:hAnsi="Cambria Math"/>
                  <w:sz w:val="24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/>
              <w:sz w:val="24"/>
              <w:lang w:val="en-US"/>
            </w:rPr>
            <m:t>=</m:t>
          </m:r>
          <m:r>
            <w:rPr>
              <w:rFonts w:ascii="Cambria Math" w:hAnsi="Cambria Math"/>
              <w:sz w:val="24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F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/>
                  <w:sz w:val="24"/>
                  <w:lang w:val="en-US"/>
                </w:rPr>
                <m:t>16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π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3</m:t>
                  </m:r>
                </m:sup>
              </m:sSup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m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α</m:t>
                      </m:r>
                    </m:sub>
                  </m:sSub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3</m:t>
                  </m:r>
                </m:sup>
              </m:sSubSup>
            </m:den>
          </m:f>
          <m:r>
            <w:rPr>
              <w:rFonts w:ascii="Cambria Math" w:eastAsiaTheme="minorEastAsia" w:hAnsi="Cambria Math"/>
              <w:sz w:val="24"/>
              <w:lang w:val="en-US"/>
            </w:rPr>
            <m:t>{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4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1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4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lang w:val="en-US"/>
                </w:rPr>
                <m:t xml:space="preserve"> f</m:t>
              </m:r>
            </m:e>
            <m:sub>
              <m:r>
                <w:rPr>
                  <w:rFonts w:ascii="Cambria Math" w:eastAsiaTheme="minorEastAsia" w:hAnsi="Cambria Math"/>
                  <w:sz w:val="24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2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4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lang w:val="en-US"/>
            </w:rPr>
            <m:t>+2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4"/>
                  <w:lang w:val="en-US"/>
                </w:rPr>
                <m:t>3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1,2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3</m:t>
              </m:r>
            </m:sub>
          </m:sSub>
          <m:r>
            <w:rPr>
              <w:rFonts w:ascii="Cambria Math" w:eastAsiaTheme="minorEastAsia" w:hAnsi="Cambria Math"/>
              <w:sz w:val="24"/>
              <w:lang w:val="en-US"/>
            </w:rPr>
            <m:t>+2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4"/>
                  <w:lang w:val="en-US"/>
                </w:rPr>
                <m:t>4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1,2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4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+8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5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5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}.</m:t>
          </m:r>
        </m:oMath>
      </m:oMathPara>
    </w:p>
    <w:p w14:paraId="63BD55A1" w14:textId="111A93DE" w:rsidR="00CF6F66" w:rsidRPr="009C09B7" w:rsidRDefault="00137139" w:rsidP="00CF6F66">
      <w:pPr>
        <w:spacing w:after="0"/>
        <w:ind w:firstLine="397"/>
        <w:jc w:val="both"/>
        <w:rPr>
          <w:iCs/>
          <w:sz w:val="24"/>
        </w:rPr>
      </w:pPr>
      <w:r>
        <w:rPr>
          <w:rFonts w:eastAsiaTheme="minorEastAsia"/>
          <w:iCs/>
          <w:sz w:val="24"/>
        </w:rPr>
        <w:t>Распределение</w:t>
      </w:r>
      <w:r w:rsidR="00CF6F66">
        <w:rPr>
          <w:rFonts w:eastAsiaTheme="minorEastAsia"/>
          <w:iCs/>
          <w:sz w:val="24"/>
        </w:rPr>
        <w:t xml:space="preserve"> для </w:t>
      </w:r>
      <w:proofErr w:type="spellStart"/>
      <w:r w:rsidR="00CF6F66">
        <w:rPr>
          <w:rFonts w:eastAsiaTheme="minorEastAsia"/>
          <w:iCs/>
          <w:sz w:val="24"/>
        </w:rPr>
        <w:t>майорановских</w:t>
      </w:r>
      <w:proofErr w:type="spellEnd"/>
      <w:r w:rsidR="00CF6F66">
        <w:rPr>
          <w:rFonts w:eastAsiaTheme="minorEastAsia"/>
          <w:iCs/>
          <w:sz w:val="24"/>
        </w:rPr>
        <w:t xml:space="preserve"> нейтрино с </w:t>
      </w:r>
      <m:oMath>
        <m:sSubSup>
          <m:sSubSup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sSubSupPr>
          <m:e>
            <m:r>
              <w:rPr>
                <w:rFonts w:ascii="Cambria Math" w:hAnsi="Cambria Math"/>
                <w:sz w:val="24"/>
                <w:lang w:val="en-US"/>
              </w:rPr>
              <m:t>g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ν</m:t>
                </m:r>
              </m:e>
              <m:sub>
                <m:r>
                  <w:rPr>
                    <w:rFonts w:ascii="Cambria Math" w:hAnsi="Cambria Math"/>
                    <w:sz w:val="24"/>
                    <w:lang w:val="en-US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lang w:val="en-US"/>
                  </w:rPr>
                  <m:t>α</m:t>
                </m:r>
              </m:sub>
            </m:sSub>
            <m:r>
              <w:rPr>
                <w:rFonts w:ascii="Cambria Math" w:hAnsi="Cambria Math"/>
                <w:sz w:val="24"/>
                <w:lang w:val="en-US"/>
              </w:rPr>
              <m:t>Z</m:t>
            </m:r>
          </m:sub>
          <m:sup>
            <m:r>
              <w:rPr>
                <w:rFonts w:ascii="Cambria Math" w:hAnsi="Cambria Math"/>
                <w:sz w:val="24"/>
                <w:lang w:val="en-US"/>
              </w:rPr>
              <m:t>V</m:t>
            </m:r>
          </m:sup>
        </m:sSubSup>
        <m:r>
          <w:rPr>
            <w:rFonts w:ascii="Cambria Math" w:hAnsi="Cambria Math"/>
            <w:sz w:val="24"/>
          </w:rPr>
          <m:t>=</m:t>
        </m:r>
        <m:sSubSup>
          <m:sSubSup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sSubSupPr>
          <m:e>
            <m:r>
              <w:rPr>
                <w:rFonts w:ascii="Cambria Math" w:hAnsi="Cambria Math"/>
                <w:sz w:val="24"/>
                <w:lang w:val="en-US"/>
              </w:rPr>
              <m:t>g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lang w:val="en-US"/>
                  </w:rPr>
                  <m:t>α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ν</m:t>
                </m:r>
              </m:e>
              <m:sub>
                <m:r>
                  <w:rPr>
                    <w:rFonts w:ascii="Cambria Math" w:hAnsi="Cambria Math"/>
                    <w:sz w:val="24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/>
                <w:sz w:val="24"/>
                <w:lang w:val="en-US"/>
              </w:rPr>
              <m:t>Z</m:t>
            </m:r>
          </m:sub>
          <m:sup>
            <m:r>
              <w:rPr>
                <w:rFonts w:ascii="Cambria Math" w:hAnsi="Cambria Math"/>
                <w:sz w:val="24"/>
                <w:lang w:val="en-US"/>
              </w:rPr>
              <m:t>V</m:t>
            </m:r>
          </m:sup>
        </m:sSubSup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w</m:t>
                </m:r>
              </m:sub>
            </m:sSub>
          </m:num>
          <m:den>
            <m:r>
              <w:rPr>
                <w:rFonts w:ascii="Cambria Math" w:hAnsi="Cambria Math"/>
                <w:sz w:val="24"/>
              </w:rPr>
              <m:t>4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  <m:r>
                  <w:rPr>
                    <w:rFonts w:ascii="Cambria Math" w:hAnsi="Cambria Math"/>
                    <w:sz w:val="24"/>
                    <w:lang w:val="en-US"/>
                  </w:rPr>
                  <m:t>osϴ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w</m:t>
                </m:r>
              </m:sub>
            </m:sSub>
          </m:den>
        </m:f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†</m:t>
                </m:r>
              </m:sup>
            </m:sSup>
            <m:r>
              <w:rPr>
                <w:rFonts w:ascii="Cambria Math" w:hAnsi="Cambria Math"/>
                <w:sz w:val="24"/>
              </w:rPr>
              <m:t>Θ)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  <m:r>
              <w:rPr>
                <w:rFonts w:ascii="Cambria Math" w:hAnsi="Cambria Math"/>
                <w:sz w:val="24"/>
                <w:lang w:val="en-US"/>
              </w:rPr>
              <m:t>α</m:t>
            </m:r>
          </m:sub>
        </m:sSub>
      </m:oMath>
      <w:r w:rsidR="00CF6F66" w:rsidRPr="009C09B7">
        <w:rPr>
          <w:rFonts w:eastAsiaTheme="minorEastAsia"/>
          <w:iCs/>
          <w:sz w:val="24"/>
        </w:rPr>
        <w:t>:</w:t>
      </w:r>
    </w:p>
    <w:p w14:paraId="785A682F" w14:textId="1E424265" w:rsidR="00CF6F66" w:rsidRPr="00BA43BE" w:rsidRDefault="00000000" w:rsidP="00CF6F66">
      <w:pPr>
        <w:spacing w:after="0"/>
        <w:ind w:firstLine="397"/>
        <w:jc w:val="both"/>
        <w:rPr>
          <w:rFonts w:eastAsiaTheme="minorEastAsia"/>
          <w:i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lang w:val="en-US"/>
                </w:rPr>
                <m:t>d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iββ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M</m:t>
                  </m:r>
                </m:sup>
              </m:sSubSup>
            </m:num>
            <m:den>
              <m:r>
                <w:rPr>
                  <w:rFonts w:ascii="Cambria Math" w:eastAsiaTheme="minorEastAsia" w:hAnsi="Cambria Math"/>
                  <w:sz w:val="24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/>
              <w:sz w:val="24"/>
              <w:lang w:val="en-US"/>
            </w:rPr>
            <m:t>=</m:t>
          </m:r>
          <m:r>
            <w:rPr>
              <w:rFonts w:ascii="Cambria Math" w:hAnsi="Cambria Math"/>
              <w:sz w:val="24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F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/>
                  <w:sz w:val="24"/>
                  <w:lang w:val="en-US"/>
                </w:rPr>
                <m:t>64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π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3</m:t>
                  </m:r>
                </m:sup>
              </m:sSup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m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α</m:t>
                      </m:r>
                    </m:sub>
                  </m:sSub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3</m:t>
                  </m:r>
                </m:sup>
              </m:sSubSup>
            </m:den>
          </m:f>
          <m:r>
            <w:rPr>
              <w:rFonts w:ascii="Cambria Math" w:eastAsiaTheme="minorEastAsia" w:hAnsi="Cambria Math"/>
              <w:sz w:val="24"/>
              <w:lang w:val="en-US"/>
            </w:rPr>
            <m:t>{[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4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lang w:val="en-US"/>
                </w:rPr>
                <m:t xml:space="preserve"> f</m:t>
              </m:r>
            </m:e>
            <m:sub>
              <m:r>
                <w:rPr>
                  <w:rFonts w:ascii="Cambria Math" w:eastAsiaTheme="minorEastAsia" w:hAnsi="Cambria Math"/>
                  <w:sz w:val="24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2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lang w:val="en-US"/>
                </w:rPr>
                <m:t>]B</m:t>
              </m:r>
            </m:e>
            <m:sub>
              <m:r>
                <w:rPr>
                  <w:rFonts w:ascii="Cambria Math" w:eastAsiaTheme="minorEastAsia" w:hAnsi="Cambria Math"/>
                  <w:sz w:val="24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lang w:val="en-US"/>
            </w:rPr>
            <m:t>+2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4"/>
                  <w:lang w:val="en-US"/>
                </w:rPr>
                <m:t>3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1,2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lang w:val="en-US"/>
            </w:rPr>
            <m:t>+4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4"/>
                </w:rPr>
                <m:t>4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1,2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3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+16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5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4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}.</m:t>
          </m:r>
        </m:oMath>
      </m:oMathPara>
    </w:p>
    <w:p w14:paraId="11C59D87" w14:textId="2D609CE6" w:rsidR="00BA43BE" w:rsidRDefault="00D03A39" w:rsidP="00BA43BE">
      <w:pPr>
        <w:spacing w:after="0"/>
        <w:ind w:firstLine="397"/>
        <w:jc w:val="both"/>
        <w:rPr>
          <w:rFonts w:eastAsiaTheme="minorEastAsia"/>
          <w:iCs/>
          <w:sz w:val="24"/>
        </w:rPr>
      </w:pPr>
      <w:r>
        <w:rPr>
          <w:rFonts w:eastAsiaTheme="minorEastAsia"/>
          <w:iCs/>
          <w:sz w:val="24"/>
        </w:rPr>
        <w:t xml:space="preserve">Распределение </w:t>
      </w:r>
      <w:r w:rsidR="00BA43BE">
        <w:rPr>
          <w:rFonts w:eastAsiaTheme="minorEastAsia"/>
          <w:iCs/>
          <w:sz w:val="24"/>
        </w:rPr>
        <w:t>для</w:t>
      </w:r>
      <w:r>
        <w:rPr>
          <w:rFonts w:eastAsiaTheme="minorEastAsia"/>
          <w:iCs/>
          <w:sz w:val="24"/>
        </w:rPr>
        <w:t xml:space="preserve"> </w:t>
      </w:r>
      <w:proofErr w:type="spellStart"/>
      <w:r w:rsidR="00BA43BE">
        <w:rPr>
          <w:rFonts w:eastAsiaTheme="minorEastAsia"/>
          <w:iCs/>
          <w:sz w:val="24"/>
        </w:rPr>
        <w:t>дираковского</w:t>
      </w:r>
      <w:proofErr w:type="spellEnd"/>
      <w:r w:rsidR="00BA43BE">
        <w:rPr>
          <w:rFonts w:eastAsiaTheme="minorEastAsia"/>
          <w:iCs/>
          <w:sz w:val="24"/>
        </w:rPr>
        <w:t xml:space="preserve"> нейтрино</w:t>
      </w:r>
      <w:r w:rsidR="00BA43BE" w:rsidRPr="009C09B7">
        <w:rPr>
          <w:rFonts w:eastAsiaTheme="minorEastAsia"/>
          <w:iCs/>
          <w:sz w:val="24"/>
        </w:rPr>
        <w:t>:</w:t>
      </w:r>
    </w:p>
    <w:p w14:paraId="2A1B25FA" w14:textId="2F5C4EE5" w:rsidR="00BA43BE" w:rsidRPr="00DF5A0E" w:rsidRDefault="00000000" w:rsidP="00895D63">
      <w:pPr>
        <w:spacing w:after="0"/>
        <w:ind w:firstLine="397"/>
        <w:jc w:val="both"/>
        <w:rPr>
          <w:rFonts w:eastAsiaTheme="minorEastAsia"/>
          <w:i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lang w:val="en-US"/>
                </w:rPr>
                <m:t>d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iββ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D</m:t>
                  </m:r>
                </m:sup>
              </m:sSubSup>
            </m:num>
            <m:den>
              <m:r>
                <w:rPr>
                  <w:rFonts w:ascii="Cambria Math" w:eastAsiaTheme="minorEastAsia" w:hAnsi="Cambria Math"/>
                  <w:sz w:val="24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/>
              <w:sz w:val="24"/>
              <w:lang w:val="en-US"/>
            </w:rPr>
            <m:t>=</m:t>
          </m:r>
          <m:r>
            <w:rPr>
              <w:rFonts w:ascii="Cambria Math" w:hAnsi="Cambria Math"/>
              <w:sz w:val="24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F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/>
                  <w:sz w:val="24"/>
                  <w:lang w:val="en-US"/>
                </w:rPr>
                <m:t>16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π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3</m:t>
                  </m:r>
                </m:sup>
              </m:sSup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m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α</m:t>
                      </m:r>
                    </m:sub>
                  </m:sSub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3</m:t>
                  </m:r>
                </m:sup>
              </m:sSubSup>
            </m:den>
          </m:f>
          <m:r>
            <w:rPr>
              <w:rFonts w:ascii="Cambria Math" w:eastAsiaTheme="minorEastAsia" w:hAnsi="Cambria Math"/>
              <w:sz w:val="24"/>
              <w:lang w:val="en-US"/>
            </w:rPr>
            <m:t>{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4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1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4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lang w:val="en-US"/>
                </w:rPr>
                <m:t xml:space="preserve"> f</m:t>
              </m:r>
            </m:e>
            <m:sub>
              <m:r>
                <w:rPr>
                  <w:rFonts w:ascii="Cambria Math" w:eastAsiaTheme="minorEastAsia" w:hAnsi="Cambria Math"/>
                  <w:sz w:val="24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2</m:t>
                  </m:r>
                </m:sub>
              </m:sSub>
            </m:e>
          </m:d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|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†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Θ)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α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|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lang w:val="en-US"/>
            </w:rPr>
            <m:t>+4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4"/>
                </w:rPr>
                <m:t>4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1,2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}.</m:t>
          </m:r>
        </m:oMath>
      </m:oMathPara>
    </w:p>
    <w:p w14:paraId="528BA9CB" w14:textId="696923F2" w:rsidR="00F53EE9" w:rsidRPr="00F53EE9" w:rsidRDefault="00895D63" w:rsidP="00BA43BE">
      <w:pPr>
        <w:spacing w:after="0"/>
        <w:jc w:val="both"/>
        <w:rPr>
          <w:rFonts w:eastAsiaTheme="minorEastAsia"/>
          <w:sz w:val="24"/>
          <w:szCs w:val="24"/>
        </w:rPr>
      </w:pPr>
      <w:r w:rsidRPr="00DB3D42">
        <w:rPr>
          <w:rFonts w:eastAsiaTheme="minorEastAsia"/>
          <w:sz w:val="24"/>
          <w:szCs w:val="24"/>
        </w:rPr>
        <w:t>Введены обозначения: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m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α</m:t>
                </m:r>
              </m:sub>
            </m:sSub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m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ν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i</m:t>
                </m:r>
              </m:sub>
            </m:sSub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m</m:t>
            </m:r>
          </m:e>
          <m:sub>
            <m:sSubSup>
              <m:sSub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β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ζ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)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</m:t>
                </m:r>
              </m:sup>
            </m:sSubSup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m</m:t>
            </m:r>
          </m:e>
          <m:sub>
            <m:sSubSup>
              <m:sSub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β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</m:sup>
            </m:sSubSup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=[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†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Θ)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α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|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Re</m:t>
        </m:r>
        <m:r>
          <w:rPr>
            <w:rFonts w:ascii="Cambria Math" w:eastAsiaTheme="minorEastAsia" w:hAnsi="Cambria Math"/>
            <w:sz w:val="24"/>
            <w:szCs w:val="24"/>
          </w:rPr>
          <m:t>{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†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Θ)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α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βi</m:t>
            </m:r>
          </m:sub>
        </m:sSub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Θ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βα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</m:sup>
        </m:sSubSup>
        <m:r>
          <w:rPr>
            <w:rFonts w:ascii="Cambria Math" w:eastAsiaTheme="minorEastAsia" w:hAnsi="Cambria Math"/>
            <w:sz w:val="24"/>
            <w:szCs w:val="24"/>
          </w:rPr>
          <m:t>}],</m:t>
        </m:r>
      </m:oMath>
    </w:p>
    <w:p w14:paraId="297EAC44" w14:textId="0194E804" w:rsidR="000F5EFA" w:rsidRPr="00F53EE9" w:rsidRDefault="000F5EFA" w:rsidP="00BA43BE">
      <w:pPr>
        <w:spacing w:after="0"/>
        <w:jc w:val="both"/>
        <w:rPr>
          <w:rFonts w:ascii="Cambria Math" w:eastAsiaTheme="minorEastAsia" w:hAnsi="Cambria Math"/>
          <w:i/>
          <w:sz w:val="24"/>
          <w:szCs w:val="24"/>
        </w:rPr>
      </w:pPr>
      <w:r w:rsidRPr="000F5EFA">
        <w:rPr>
          <w:rFonts w:ascii="Cambria Math" w:eastAsiaTheme="minorEastAsia" w:hAnsi="Cambria Math"/>
          <w:i/>
          <w:sz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lang w:val="en-US"/>
              </w:rPr>
              <m:t>s</m:t>
            </m:r>
            <m:r>
              <w:rPr>
                <w:rFonts w:ascii="Cambria Math" w:eastAsiaTheme="minorEastAsia" w:hAnsi="Cambria Math"/>
                <w:sz w:val="24"/>
              </w:rPr>
              <m:t>+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4"/>
                    <w:lang w:val="en-US"/>
                  </w:rPr>
                  <m:t>m</m:t>
                </m:r>
              </m:e>
              <m:sub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β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ζ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)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+</m:t>
                    </m:r>
                  </m:sup>
                </m:sSubSup>
              </m:sub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bSup>
            <m:r>
              <w:rPr>
                <w:rFonts w:ascii="Cambria Math" w:hAnsi="Cambria Math"/>
                <w:sz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1</m:t>
                </m:r>
              </m:sub>
            </m:sSub>
          </m:e>
        </m:d>
        <m:d>
          <m:dPr>
            <m:ctrlPr>
              <w:rPr>
                <w:rFonts w:ascii="Cambria Math" w:eastAsiaTheme="minorEastAsia" w:hAnsi="Cambria Math"/>
                <w:i/>
                <w:sz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4"/>
                    <w:lang w:val="en-US"/>
                  </w:rPr>
                  <m:t>m</m:t>
                </m:r>
              </m:e>
              <m:sub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β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</m:t>
                    </m:r>
                  </m:sup>
                </m:sSubSup>
              </m:sub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bSup>
            <m:r>
              <w:rPr>
                <w:rFonts w:ascii="Cambria Math" w:hAnsi="Cambria Math"/>
                <w:sz w:val="24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4"/>
                    <w:lang w:val="en-US"/>
                  </w:rPr>
                  <m:t>m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ν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bSup>
          </m:e>
        </m:d>
        <m:r>
          <w:rPr>
            <w:rFonts w:ascii="Cambria Math" w:eastAsiaTheme="minorEastAsia" w:hAnsi="Cambria Math"/>
            <w:sz w:val="24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lang w:val="en-US"/>
              </w:rPr>
              <m:t>s</m:t>
            </m:r>
            <m:r>
              <w:rPr>
                <w:rFonts w:ascii="Cambria Math" w:eastAsiaTheme="minorEastAsia" w:hAnsi="Cambria Math"/>
                <w:sz w:val="24"/>
              </w:rPr>
              <m:t>+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4"/>
                    <w:lang w:val="en-US"/>
                  </w:rPr>
                  <m:t>m</m:t>
                </m:r>
              </m:e>
              <m:sub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β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</m:t>
                    </m:r>
                  </m:sup>
                </m:sSubSup>
              </m:sub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bSup>
            <m:r>
              <w:rPr>
                <w:rFonts w:ascii="Cambria Math" w:hAnsi="Cambria Math"/>
                <w:sz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2</m:t>
                </m:r>
              </m:sub>
            </m:sSub>
          </m:e>
        </m:d>
        <m:d>
          <m:dPr>
            <m:ctrlPr>
              <w:rPr>
                <w:rFonts w:ascii="Cambria Math" w:eastAsiaTheme="minorEastAsia" w:hAnsi="Cambria Math"/>
                <w:i/>
                <w:sz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4"/>
                    <w:lang w:val="en-US"/>
                  </w:rPr>
                  <m:t>m</m:t>
                </m:r>
              </m:e>
              <m:sub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β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ζ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)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+</m:t>
                    </m:r>
                  </m:sup>
                </m:sSubSup>
              </m:sub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bSup>
            <m:r>
              <w:rPr>
                <w:rFonts w:ascii="Cambria Math" w:hAnsi="Cambria Math"/>
                <w:sz w:val="24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4"/>
                    <w:lang w:val="en-US"/>
                  </w:rPr>
                  <m:t>m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ν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bSup>
          </m:e>
        </m:d>
        <m:r>
          <w:rPr>
            <w:rFonts w:ascii="Cambria Math" w:eastAsiaTheme="minorEastAsia" w:hAnsi="Cambria Math"/>
            <w:sz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1,2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m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α</m:t>
                </m:r>
              </m:sub>
            </m:sSub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m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ν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i</m:t>
                </m:r>
              </m:sub>
            </m:sSub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s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4"/>
                    <w:lang w:val="en-US"/>
                  </w:rPr>
                  <m:t>m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ν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bSup>
            <m:r>
              <w:rPr>
                <w:rFonts w:ascii="Cambria Math" w:hAnsi="Cambria Math"/>
                <w:sz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e>
        </m:d>
        <m:r>
          <w:rPr>
            <w:rFonts w:ascii="Cambria Math" w:hAnsi="Cambria Math"/>
            <w:sz w:val="24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4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1,2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m</m:t>
            </m:r>
          </m:e>
          <m:sub>
            <m:sSubSup>
              <m:sSub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β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ζ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)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</m:t>
                </m:r>
              </m:sup>
            </m:sSubSup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m</m:t>
            </m:r>
          </m:e>
          <m:sub>
            <m:sSubSup>
              <m:sSub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β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</m:sup>
            </m:sSubSup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4"/>
                    <w:lang w:val="en-US"/>
                  </w:rPr>
                  <m:t>m</m:t>
                </m:r>
              </m:e>
              <m:sub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β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ζ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)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+</m:t>
                    </m:r>
                  </m:sup>
                </m:sSubSup>
              </m:sub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bSup>
            <m:r>
              <w:rPr>
                <w:rFonts w:ascii="Cambria Math" w:hAnsi="Cambria Math"/>
                <w:sz w:val="24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4"/>
                    <w:lang w:val="en-US"/>
                  </w:rPr>
                  <m:t>m</m:t>
                </m:r>
              </m:e>
              <m:sub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β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</m:t>
                    </m:r>
                  </m:sup>
                </m:sSubSup>
              </m:sub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bSup>
          </m:e>
        </m:d>
        <m:r>
          <w:rPr>
            <w:rFonts w:ascii="Cambria Math" w:eastAsiaTheme="minorEastAsia" w:hAnsi="Cambria Math"/>
            <w:sz w:val="24"/>
            <w:szCs w:val="24"/>
          </w:rPr>
          <m:t>,</m:t>
        </m:r>
      </m:oMath>
    </w:p>
    <w:p w14:paraId="68326E66" w14:textId="714B0DE1" w:rsidR="00404187" w:rsidRPr="000F5EFA" w:rsidRDefault="00000000" w:rsidP="00BA43BE">
      <w:pPr>
        <w:spacing w:after="0"/>
        <w:jc w:val="both"/>
        <w:rPr>
          <w:rFonts w:eastAsiaTheme="minorEastAsia"/>
          <w:i/>
          <w:i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=[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|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†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Θ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)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α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|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+2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Re{</m:t>
          </m:r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†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Θ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)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α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βi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Θ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βα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*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}+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|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βi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|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|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Θ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βα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|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],</m:t>
          </m:r>
        </m:oMath>
      </m:oMathPara>
    </w:p>
    <w:p w14:paraId="71C22687" w14:textId="4B2ED623" w:rsidR="00404187" w:rsidRPr="00DB3D42" w:rsidRDefault="00000000" w:rsidP="00404187">
      <w:pPr>
        <w:spacing w:after="0"/>
        <w:ind w:firstLine="397"/>
        <w:jc w:val="both"/>
        <w:rPr>
          <w:rFonts w:eastAsiaTheme="minorEastAsia"/>
          <w:i/>
          <w:i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=[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|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†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Θ)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α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|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|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βi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|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|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Θ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βα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|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 xml:space="preserve">] , 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3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=Re{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βi</m:t>
                  </m:r>
                </m:sub>
              </m:sSub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Θ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βα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*</m:t>
                  </m:r>
                </m:sup>
              </m:sSub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)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†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Θ)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α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βi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Θ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βα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*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},</m:t>
          </m:r>
        </m:oMath>
      </m:oMathPara>
    </w:p>
    <w:p w14:paraId="2D927F82" w14:textId="5ED9D235" w:rsidR="00404187" w:rsidRPr="00DB3D42" w:rsidRDefault="00000000" w:rsidP="00404187">
      <w:pPr>
        <w:spacing w:after="0"/>
        <w:ind w:firstLine="397"/>
        <w:jc w:val="both"/>
        <w:rPr>
          <w:rFonts w:eastAsiaTheme="minorEastAsia"/>
          <w:i/>
          <w:iCs/>
          <w:sz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4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=Re{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†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Θ)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α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†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Θ)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α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βi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Θ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βα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*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},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5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=Re{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†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Θ)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α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βi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Θ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βα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*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},</m:t>
          </m:r>
        </m:oMath>
      </m:oMathPara>
    </w:p>
    <w:p w14:paraId="3F5BC14B" w14:textId="6138B51C" w:rsidR="00CF6F66" w:rsidRPr="00DB3D42" w:rsidRDefault="00000000" w:rsidP="00CF6F66">
      <w:pPr>
        <w:spacing w:after="0"/>
        <w:ind w:firstLine="397"/>
        <w:jc w:val="both"/>
        <w:rPr>
          <w:rFonts w:eastAsiaTheme="minorEastAsia"/>
          <w:i/>
          <w:i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=[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(C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)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|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†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Θ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)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α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|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+4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Re{</m:t>
          </m:r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†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Θ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)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α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βi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Θ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βα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*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}+4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|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βi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|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|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Θ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βα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|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],</m:t>
          </m:r>
        </m:oMath>
      </m:oMathPara>
    </w:p>
    <w:p w14:paraId="3E133B94" w14:textId="486B7985" w:rsidR="00CF6F66" w:rsidRPr="00DB3D42" w:rsidRDefault="00000000" w:rsidP="00CF6F66">
      <w:pPr>
        <w:spacing w:after="0"/>
        <w:ind w:firstLine="397"/>
        <w:jc w:val="both"/>
        <w:rPr>
          <w:rFonts w:eastAsiaTheme="minorEastAsia"/>
          <w:i/>
          <w:i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=Re{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(C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)</m:t>
          </m:r>
          <m:sSubSup>
            <m:sSubSup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†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Θ)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α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+4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1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†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Θ)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α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*</m:t>
              </m:r>
            </m:sup>
          </m:sSubSup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βi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Θ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βα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*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+4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βi</m:t>
                  </m:r>
                </m:sub>
              </m:sSub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Θ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βα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*</m:t>
                  </m:r>
                </m:sup>
              </m:sSub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)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},</m:t>
          </m:r>
        </m:oMath>
      </m:oMathPara>
    </w:p>
    <w:p w14:paraId="0DA5FF9D" w14:textId="3A960C3A" w:rsidR="0094693B" w:rsidRPr="00DB3D42" w:rsidRDefault="00000000" w:rsidP="00CF6F66">
      <w:pPr>
        <w:spacing w:after="0"/>
        <w:ind w:firstLine="397"/>
        <w:jc w:val="both"/>
        <w:rPr>
          <w:rFonts w:eastAsiaTheme="minorEastAsia"/>
          <w:i/>
          <w:i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3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|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†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Θ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)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α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|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Re{</m:t>
          </m:r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†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Θ)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α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βi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Θ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βα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*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},</m:t>
          </m:r>
        </m:oMath>
      </m:oMathPara>
    </w:p>
    <w:p w14:paraId="45B3D2EF" w14:textId="449845DE" w:rsidR="007C1FDF" w:rsidRPr="00DB3D42" w:rsidRDefault="00000000" w:rsidP="00CF6F66">
      <w:pPr>
        <w:spacing w:after="0"/>
        <w:ind w:firstLine="397"/>
        <w:jc w:val="both"/>
        <w:rPr>
          <w:rFonts w:eastAsiaTheme="minorEastAsia"/>
          <w:i/>
          <w:i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4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=Re{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†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Θ)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α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†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Θ)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α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*</m:t>
              </m:r>
            </m:sup>
          </m:sSubSup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βi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Θ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βα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*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},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sin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p>
          </m:sSup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ϴ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w</m:t>
              </m:r>
            </m:sub>
          </m:sSub>
          <m:r>
            <w:rPr>
              <w:rFonts w:ascii="Cambria Math" w:hAnsi="Cambria Math"/>
              <w:sz w:val="24"/>
              <w:lang w:val="en-US"/>
            </w:rPr>
            <m:t>-0.5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 xml:space="preserve"> ,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sin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p>
          </m:sSup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ϴ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w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.</m:t>
          </m:r>
        </m:oMath>
      </m:oMathPara>
    </w:p>
    <w:p w14:paraId="120556FA" w14:textId="0157748A" w:rsidR="00521AA9" w:rsidRDefault="00DF5A0E" w:rsidP="00042BCC">
      <w:pPr>
        <w:spacing w:after="0"/>
        <w:ind w:firstLine="397"/>
        <w:jc w:val="both"/>
        <w:rPr>
          <w:rFonts w:eastAsiaTheme="minorEastAsia"/>
          <w:iCs/>
          <w:sz w:val="24"/>
          <w:szCs w:val="24"/>
        </w:rPr>
      </w:pPr>
      <w:r w:rsidRPr="00CA50E2">
        <w:rPr>
          <w:iCs/>
          <w:sz w:val="24"/>
          <w:szCs w:val="24"/>
        </w:rPr>
        <w:t>Прямое сопоставление выражений показывает, что</w:t>
      </w:r>
      <w:r w:rsidR="00D03A39">
        <w:rPr>
          <w:iCs/>
          <w:sz w:val="24"/>
          <w:szCs w:val="24"/>
        </w:rPr>
        <w:t xml:space="preserve"> распределение для</w:t>
      </w:r>
      <w:r w:rsidRPr="00CA50E2">
        <w:rPr>
          <w:iCs/>
          <w:sz w:val="24"/>
          <w:szCs w:val="24"/>
        </w:rPr>
        <w:t xml:space="preserve"> </w:t>
      </w:r>
      <w:proofErr w:type="spellStart"/>
      <w:r w:rsidR="00D03A39">
        <w:rPr>
          <w:iCs/>
          <w:sz w:val="24"/>
          <w:szCs w:val="24"/>
        </w:rPr>
        <w:t>майорановского</w:t>
      </w:r>
      <w:proofErr w:type="spellEnd"/>
      <w:r w:rsidRPr="00CA50E2">
        <w:rPr>
          <w:iCs/>
          <w:sz w:val="24"/>
          <w:szCs w:val="24"/>
        </w:rPr>
        <w:t xml:space="preserve"> </w:t>
      </w:r>
      <w:r w:rsidR="00342C03" w:rsidRPr="00CA50E2">
        <w:rPr>
          <w:iCs/>
          <w:sz w:val="24"/>
          <w:szCs w:val="24"/>
        </w:rPr>
        <w:t>случа</w:t>
      </w:r>
      <w:r w:rsidR="00D03A39">
        <w:rPr>
          <w:iCs/>
          <w:sz w:val="24"/>
          <w:szCs w:val="24"/>
        </w:rPr>
        <w:t>я</w:t>
      </w:r>
      <w:r w:rsidR="00342C03" w:rsidRPr="00CA50E2">
        <w:rPr>
          <w:iCs/>
          <w:sz w:val="24"/>
          <w:szCs w:val="24"/>
        </w:rPr>
        <w:t xml:space="preserve"> </w:t>
      </w:r>
      <w:r w:rsidRPr="00CA50E2">
        <w:rPr>
          <w:iCs/>
          <w:sz w:val="24"/>
          <w:szCs w:val="24"/>
        </w:rPr>
        <w:t xml:space="preserve">с принятым соглашением о </w:t>
      </w:r>
      <m:oMath>
        <m:sSup>
          <m:sSupPr>
            <m:ctrlPr>
              <w:rPr>
                <w:rFonts w:ascii="Cambria Math" w:hAnsi="Cambria Math"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η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sup>
        </m:sSup>
        <m:sSubSup>
          <m:sSubSupPr>
            <m:ctrlPr>
              <w:rPr>
                <w:rFonts w:ascii="Cambria Math" w:hAnsi="Cambria Math"/>
                <w:i/>
                <w:iCs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abc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/>
                <w:i/>
                <w:iCs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bac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sup>
        </m:sSubSup>
      </m:oMath>
      <w:r w:rsidR="00342C03" w:rsidRPr="00CA50E2">
        <w:rPr>
          <w:rFonts w:eastAsiaTheme="minorEastAsia"/>
          <w:iCs/>
          <w:sz w:val="24"/>
          <w:szCs w:val="24"/>
        </w:rPr>
        <w:t xml:space="preserve"> </w:t>
      </w:r>
      <w:r w:rsidR="00592686" w:rsidRPr="00CA50E2">
        <w:rPr>
          <w:rFonts w:eastAsiaTheme="minorEastAsia"/>
          <w:iCs/>
          <w:sz w:val="24"/>
          <w:szCs w:val="24"/>
        </w:rPr>
        <w:t>не переход</w:t>
      </w:r>
      <w:r w:rsidR="00342C03" w:rsidRPr="00CA50E2">
        <w:rPr>
          <w:rFonts w:eastAsiaTheme="minorEastAsia"/>
          <w:iCs/>
          <w:sz w:val="24"/>
          <w:szCs w:val="24"/>
        </w:rPr>
        <w:t>и</w:t>
      </w:r>
      <w:r w:rsidR="00592686" w:rsidRPr="00CA50E2">
        <w:rPr>
          <w:rFonts w:eastAsiaTheme="minorEastAsia"/>
          <w:iCs/>
          <w:sz w:val="24"/>
          <w:szCs w:val="24"/>
        </w:rPr>
        <w:t xml:space="preserve">т в себя после перестановки </w:t>
      </w:r>
      <m:oMath>
        <m:sSubSup>
          <m:sSubSup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β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</m:sup>
        </m:sSubSup>
        <m:r>
          <w:rPr>
            <w:rFonts w:ascii="Cambria Math" w:eastAsiaTheme="minorEastAsia" w:hAnsi="Cambria Math"/>
            <w:sz w:val="24"/>
            <w:szCs w:val="24"/>
          </w:rPr>
          <m:t>↔</m:t>
        </m:r>
        <m:sSubSup>
          <m:sSubSup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β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</m:sup>
        </m:sSubSup>
      </m:oMath>
      <w:r w:rsidR="00342C03" w:rsidRPr="00CA50E2">
        <w:rPr>
          <w:rFonts w:eastAsiaTheme="minorEastAsia"/>
          <w:iCs/>
          <w:sz w:val="24"/>
          <w:szCs w:val="24"/>
        </w:rPr>
        <w:t xml:space="preserve">, </w:t>
      </w:r>
      <w:r w:rsidR="00927351">
        <w:rPr>
          <w:rFonts w:eastAsiaTheme="minorEastAsia"/>
          <w:iCs/>
          <w:sz w:val="24"/>
          <w:szCs w:val="24"/>
        </w:rPr>
        <w:t>подобно</w:t>
      </w:r>
      <w:r w:rsidR="00D03A39">
        <w:rPr>
          <w:rFonts w:eastAsiaTheme="minorEastAsia"/>
          <w:iCs/>
          <w:sz w:val="24"/>
          <w:szCs w:val="24"/>
        </w:rPr>
        <w:t xml:space="preserve"> распределени</w:t>
      </w:r>
      <w:r w:rsidR="00927351">
        <w:rPr>
          <w:rFonts w:eastAsiaTheme="minorEastAsia"/>
          <w:iCs/>
          <w:sz w:val="24"/>
          <w:szCs w:val="24"/>
        </w:rPr>
        <w:t>ю</w:t>
      </w:r>
      <w:r w:rsidR="00342C03" w:rsidRPr="00CA50E2">
        <w:rPr>
          <w:rFonts w:eastAsiaTheme="minorEastAsia"/>
          <w:iCs/>
          <w:sz w:val="24"/>
          <w:szCs w:val="24"/>
        </w:rPr>
        <w:t xml:space="preserve"> </w:t>
      </w:r>
      <w:proofErr w:type="spellStart"/>
      <w:r w:rsidR="00342C03" w:rsidRPr="00CA50E2">
        <w:rPr>
          <w:iCs/>
          <w:sz w:val="24"/>
          <w:szCs w:val="24"/>
        </w:rPr>
        <w:t>дираковск</w:t>
      </w:r>
      <w:r w:rsidR="00D03A39">
        <w:rPr>
          <w:iCs/>
          <w:sz w:val="24"/>
          <w:szCs w:val="24"/>
        </w:rPr>
        <w:t>ого</w:t>
      </w:r>
      <w:proofErr w:type="spellEnd"/>
      <w:r w:rsidR="00342C03" w:rsidRPr="00CA50E2">
        <w:rPr>
          <w:iCs/>
          <w:sz w:val="24"/>
          <w:szCs w:val="24"/>
        </w:rPr>
        <w:t xml:space="preserve"> </w:t>
      </w:r>
      <w:r w:rsidR="00703CE4">
        <w:rPr>
          <w:iCs/>
          <w:sz w:val="24"/>
          <w:szCs w:val="24"/>
        </w:rPr>
        <w:t>сценария</w:t>
      </w:r>
      <w:r w:rsidR="00592686" w:rsidRPr="00CA50E2">
        <w:rPr>
          <w:rFonts w:eastAsiaTheme="minorEastAsia"/>
          <w:iCs/>
          <w:sz w:val="24"/>
          <w:szCs w:val="24"/>
        </w:rPr>
        <w:t xml:space="preserve">. При этом соглашение </w:t>
      </w:r>
      <m:oMath>
        <m:sSubSup>
          <m:sSubSupPr>
            <m:ctrlPr>
              <w:rPr>
                <w:rFonts w:ascii="Cambria Math" w:hAnsi="Cambria Math"/>
                <w:i/>
                <w:iCs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abc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/>
                <w:i/>
                <w:iCs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bac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sup>
        </m:sSubSup>
      </m:oMath>
      <w:r w:rsidR="00592686" w:rsidRPr="00CA50E2">
        <w:rPr>
          <w:rFonts w:eastAsiaTheme="minorEastAsia"/>
          <w:iCs/>
          <w:sz w:val="24"/>
          <w:szCs w:val="24"/>
        </w:rPr>
        <w:t xml:space="preserve"> дает инвариантный</w:t>
      </w:r>
      <w:r w:rsidR="00342C03" w:rsidRPr="00CA50E2">
        <w:rPr>
          <w:rFonts w:eastAsiaTheme="minorEastAsia"/>
          <w:iCs/>
          <w:sz w:val="24"/>
          <w:szCs w:val="24"/>
        </w:rPr>
        <w:t xml:space="preserve"> по </w:t>
      </w:r>
      <m:oMath>
        <m:sSubSup>
          <m:sSubSup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β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</m:sup>
        </m:sSubSup>
        <m:r>
          <w:rPr>
            <w:rFonts w:ascii="Cambria Math" w:eastAsiaTheme="minorEastAsia" w:hAnsi="Cambria Math"/>
            <w:sz w:val="24"/>
            <w:szCs w:val="24"/>
          </w:rPr>
          <m:t>↔</m:t>
        </m:r>
        <m:sSubSup>
          <m:sSubSup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β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</m:sup>
        </m:sSubSup>
      </m:oMath>
      <w:r w:rsidR="00342C03" w:rsidRPr="00CA50E2">
        <w:rPr>
          <w:rFonts w:eastAsiaTheme="minorEastAsia"/>
          <w:iCs/>
          <w:sz w:val="24"/>
          <w:szCs w:val="24"/>
        </w:rPr>
        <w:t xml:space="preserve"> </w:t>
      </w:r>
      <w:r w:rsidR="00592686" w:rsidRPr="00CA50E2">
        <w:rPr>
          <w:rFonts w:eastAsiaTheme="minorEastAsia"/>
          <w:iCs/>
          <w:sz w:val="24"/>
          <w:szCs w:val="24"/>
        </w:rPr>
        <w:t xml:space="preserve">результат, что видится подобающим для распада </w:t>
      </w:r>
      <w:proofErr w:type="spellStart"/>
      <w:r w:rsidR="00592686" w:rsidRPr="00CA50E2">
        <w:rPr>
          <w:rFonts w:eastAsiaTheme="minorEastAsia"/>
          <w:iCs/>
          <w:sz w:val="24"/>
          <w:szCs w:val="24"/>
        </w:rPr>
        <w:t>майорановской</w:t>
      </w:r>
      <w:proofErr w:type="spellEnd"/>
      <w:r w:rsidR="00592686" w:rsidRPr="00CA50E2">
        <w:rPr>
          <w:rFonts w:eastAsiaTheme="minorEastAsia"/>
          <w:iCs/>
          <w:sz w:val="24"/>
          <w:szCs w:val="24"/>
        </w:rPr>
        <w:t xml:space="preserve"> частицы.</w:t>
      </w:r>
      <w:r w:rsidR="00927351">
        <w:rPr>
          <w:rFonts w:eastAsiaTheme="minorEastAsia"/>
          <w:iCs/>
          <w:sz w:val="24"/>
          <w:szCs w:val="24"/>
        </w:rPr>
        <w:t xml:space="preserve"> Между тем,</w:t>
      </w:r>
      <w:r w:rsidR="00D03A39">
        <w:rPr>
          <w:rFonts w:eastAsiaTheme="minorEastAsia"/>
          <w:iCs/>
          <w:sz w:val="24"/>
          <w:szCs w:val="24"/>
        </w:rPr>
        <w:t xml:space="preserve"> симметрией</w:t>
      </w:r>
      <w:r w:rsidR="00886305">
        <w:rPr>
          <w:rFonts w:eastAsiaTheme="minorEastAsia"/>
          <w:iCs/>
          <w:sz w:val="24"/>
          <w:szCs w:val="24"/>
        </w:rPr>
        <w:t xml:space="preserve"> </w:t>
      </w:r>
      <w:r w:rsidR="00886305" w:rsidRPr="00CA50E2">
        <w:rPr>
          <w:rFonts w:eastAsiaTheme="minorEastAsia"/>
          <w:iCs/>
          <w:sz w:val="24"/>
          <w:szCs w:val="24"/>
        </w:rPr>
        <w:t xml:space="preserve">по </w:t>
      </w:r>
      <m:oMath>
        <m:sSubSup>
          <m:sSubSup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ζ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</m:sup>
        </m:sSubSup>
        <m:r>
          <w:rPr>
            <w:rFonts w:ascii="Cambria Math" w:eastAsiaTheme="minorEastAsia" w:hAnsi="Cambria Math"/>
            <w:sz w:val="24"/>
            <w:szCs w:val="24"/>
          </w:rPr>
          <m:t>↔</m:t>
        </m:r>
        <m:sSubSup>
          <m:sSubSup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β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</m:sup>
        </m:sSubSup>
      </m:oMath>
      <w:r w:rsidR="00D03A39">
        <w:rPr>
          <w:rFonts w:eastAsiaTheme="minorEastAsia"/>
          <w:iCs/>
          <w:sz w:val="24"/>
          <w:szCs w:val="24"/>
        </w:rPr>
        <w:t xml:space="preserve"> </w:t>
      </w:r>
      <w:r w:rsidR="00886305">
        <w:rPr>
          <w:rFonts w:eastAsiaTheme="minorEastAsia"/>
          <w:iCs/>
          <w:sz w:val="24"/>
          <w:szCs w:val="24"/>
        </w:rPr>
        <w:t>обладает</w:t>
      </w:r>
      <w:r w:rsidR="00D03A39">
        <w:rPr>
          <w:rFonts w:eastAsiaTheme="minorEastAsia"/>
          <w:iCs/>
          <w:sz w:val="24"/>
          <w:szCs w:val="24"/>
        </w:rPr>
        <w:t xml:space="preserve"> случай</w:t>
      </w:r>
      <w:r w:rsidR="00886305">
        <w:rPr>
          <w:rFonts w:eastAsiaTheme="minorEastAsia"/>
          <w:iCs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β≠ζ</m:t>
        </m:r>
      </m:oMath>
      <w:r w:rsidR="00886305">
        <w:rPr>
          <w:rFonts w:eastAsiaTheme="minorEastAsia"/>
          <w:iCs/>
          <w:sz w:val="24"/>
          <w:szCs w:val="24"/>
        </w:rPr>
        <w:t>:</w:t>
      </w:r>
    </w:p>
    <w:p w14:paraId="4C9E6B4E" w14:textId="5ABF7B3D" w:rsidR="00886305" w:rsidRPr="0006085D" w:rsidRDefault="00000000" w:rsidP="00042BCC">
      <w:pPr>
        <w:spacing w:after="0"/>
        <w:ind w:firstLine="397"/>
        <w:jc w:val="both"/>
        <w:rPr>
          <w:rFonts w:eastAsiaTheme="minorEastAsia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lang w:val="en-US"/>
                </w:rPr>
                <m:t>d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iβζ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M</m:t>
                  </m:r>
                </m:sup>
              </m:sSubSup>
            </m:num>
            <m:den>
              <m:r>
                <w:rPr>
                  <w:rFonts w:ascii="Cambria Math" w:eastAsiaTheme="minorEastAsia" w:hAnsi="Cambria Math"/>
                  <w:sz w:val="24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/>
              <w:sz w:val="24"/>
              <w:lang w:val="en-US"/>
            </w:rPr>
            <m:t>=</m:t>
          </m:r>
          <m:r>
            <w:rPr>
              <w:rFonts w:ascii="Cambria Math" w:hAnsi="Cambria Math"/>
              <w:sz w:val="24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F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/>
                  <w:sz w:val="24"/>
                  <w:lang w:val="en-US"/>
                </w:rPr>
                <m:t>3</m:t>
              </m:r>
              <m:r>
                <w:rPr>
                  <w:rFonts w:ascii="Cambria Math" w:eastAsiaTheme="minorEastAsia" w:hAnsi="Cambria Math"/>
                  <w:sz w:val="24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π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3</m:t>
                  </m:r>
                </m:sup>
              </m:sSup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m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α</m:t>
                      </m:r>
                    </m:sub>
                  </m:sSub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3</m:t>
                  </m:r>
                </m:sup>
              </m:sSubSup>
            </m:den>
          </m:f>
          <m:r>
            <w:rPr>
              <w:rFonts w:ascii="Cambria Math" w:eastAsiaTheme="minorEastAsia" w:hAnsi="Cambria Math"/>
              <w:sz w:val="24"/>
              <w:lang w:val="en-US"/>
            </w:rPr>
            <m:t>[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4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1</m:t>
                  </m:r>
                </m:sub>
              </m:sSub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|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βi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|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|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Θ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ζα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|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lang w:val="en-US"/>
                </w:rPr>
                <m:t xml:space="preserve"> f</m:t>
              </m:r>
            </m:e>
            <m:sub>
              <m:r>
                <w:rPr>
                  <w:rFonts w:ascii="Cambria Math" w:eastAsiaTheme="minorEastAsia" w:hAnsi="Cambria Math"/>
                  <w:sz w:val="24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2</m:t>
                  </m:r>
                </m:sub>
              </m:sSub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|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ζi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|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|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Θ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βα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|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+2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4"/>
                </w:rPr>
                <m:t>4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1,2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lang w:val="en-US"/>
            </w:rPr>
            <m:t>Re{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βi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*</m:t>
              </m:r>
            </m:sup>
          </m:sSubSup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Θ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ζα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ζi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Θ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βα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*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}].</m:t>
          </m:r>
        </m:oMath>
      </m:oMathPara>
    </w:p>
    <w:p w14:paraId="2DF194E9" w14:textId="20FBA43C" w:rsidR="0006085D" w:rsidRPr="0006085D" w:rsidRDefault="0006085D" w:rsidP="00042BCC">
      <w:pPr>
        <w:spacing w:after="0"/>
        <w:ind w:firstLine="397"/>
        <w:jc w:val="both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sz w:val="24"/>
          <w:szCs w:val="24"/>
        </w:rPr>
        <w:t>При таком сценарии</w:t>
      </w:r>
      <w:r w:rsidR="00927351">
        <w:rPr>
          <w:rFonts w:eastAsiaTheme="minorEastAsia"/>
          <w:sz w:val="24"/>
          <w:szCs w:val="24"/>
        </w:rPr>
        <w:t xml:space="preserve"> вопрос о соглашениях не стоит, так как</w:t>
      </w:r>
      <w:r>
        <w:rPr>
          <w:rFonts w:eastAsiaTheme="minorEastAsia"/>
          <w:sz w:val="24"/>
          <w:szCs w:val="24"/>
        </w:rPr>
        <w:t xml:space="preserve"> остаются только диаграммы (</w:t>
      </w:r>
      <w:r>
        <w:rPr>
          <w:rFonts w:eastAsiaTheme="minorEastAsia"/>
          <w:sz w:val="24"/>
          <w:szCs w:val="24"/>
          <w:lang w:val="en-US"/>
        </w:rPr>
        <w:t>II</w:t>
      </w:r>
      <w:r>
        <w:rPr>
          <w:rFonts w:eastAsiaTheme="minorEastAsia"/>
          <w:sz w:val="24"/>
          <w:szCs w:val="24"/>
        </w:rPr>
        <w:t>) и (</w:t>
      </w:r>
      <w:r>
        <w:rPr>
          <w:rFonts w:eastAsiaTheme="minorEastAsia"/>
          <w:sz w:val="24"/>
          <w:szCs w:val="24"/>
          <w:lang w:val="en-US"/>
        </w:rPr>
        <w:t>III</w:t>
      </w:r>
      <w:r>
        <w:rPr>
          <w:rFonts w:eastAsiaTheme="minorEastAsia"/>
          <w:sz w:val="24"/>
          <w:szCs w:val="24"/>
        </w:rPr>
        <w:t>)</w:t>
      </w:r>
      <w:r w:rsidR="00927351">
        <w:rPr>
          <w:rFonts w:eastAsiaTheme="minorEastAsia"/>
          <w:sz w:val="24"/>
          <w:szCs w:val="24"/>
        </w:rPr>
        <w:t>. П</w:t>
      </w:r>
      <w:r>
        <w:rPr>
          <w:rFonts w:eastAsiaTheme="minorEastAsia"/>
          <w:sz w:val="24"/>
          <w:szCs w:val="24"/>
        </w:rPr>
        <w:t>ерестановка</w:t>
      </w:r>
      <w:r w:rsidR="00927351">
        <w:rPr>
          <w:rFonts w:eastAsiaTheme="minorEastAsia"/>
          <w:sz w:val="24"/>
          <w:szCs w:val="24"/>
        </w:rPr>
        <w:t xml:space="preserve"> же</w:t>
      </w:r>
      <w:r>
        <w:rPr>
          <w:rFonts w:eastAsiaTheme="minorEastAsia"/>
          <w:sz w:val="24"/>
          <w:szCs w:val="24"/>
        </w:rPr>
        <w:t xml:space="preserve"> подразумевает</w:t>
      </w:r>
      <w:r w:rsidR="003943F1">
        <w:rPr>
          <w:rFonts w:eastAsiaTheme="minorEastAsia"/>
          <w:sz w:val="24"/>
          <w:szCs w:val="24"/>
        </w:rPr>
        <w:t xml:space="preserve">ся </w:t>
      </w:r>
      <w:r>
        <w:rPr>
          <w:rFonts w:eastAsiaTheme="minorEastAsia"/>
          <w:sz w:val="24"/>
          <w:szCs w:val="24"/>
        </w:rPr>
        <w:t>и</w:t>
      </w:r>
      <w:r w:rsidR="003943F1">
        <w:rPr>
          <w:rFonts w:eastAsiaTheme="minorEastAsia"/>
          <w:sz w:val="24"/>
          <w:szCs w:val="24"/>
        </w:rPr>
        <w:t xml:space="preserve"> для</w:t>
      </w:r>
      <w:r>
        <w:rPr>
          <w:rFonts w:eastAsiaTheme="minorEastAsia"/>
          <w:sz w:val="24"/>
          <w:szCs w:val="24"/>
        </w:rPr>
        <w:t xml:space="preserve"> знак</w:t>
      </w:r>
      <w:r w:rsidR="003943F1">
        <w:rPr>
          <w:rFonts w:eastAsiaTheme="minorEastAsia"/>
          <w:sz w:val="24"/>
          <w:szCs w:val="24"/>
        </w:rPr>
        <w:t>ов</w:t>
      </w:r>
      <w:r w:rsidR="00703CE4">
        <w:rPr>
          <w:rFonts w:eastAsiaTheme="minorEastAsia"/>
          <w:sz w:val="24"/>
          <w:szCs w:val="24"/>
        </w:rPr>
        <w:t>,</w:t>
      </w:r>
      <w:r>
        <w:rPr>
          <w:rFonts w:eastAsiaTheme="minorEastAsia"/>
          <w:sz w:val="24"/>
          <w:szCs w:val="24"/>
        </w:rPr>
        <w:t xml:space="preserve"> и</w:t>
      </w:r>
      <w:r w:rsidR="007B1A1A">
        <w:rPr>
          <w:rFonts w:eastAsiaTheme="minorEastAsia"/>
          <w:sz w:val="24"/>
          <w:szCs w:val="24"/>
        </w:rPr>
        <w:t xml:space="preserve"> для</w:t>
      </w:r>
      <w:r>
        <w:rPr>
          <w:rFonts w:eastAsiaTheme="minorEastAsia"/>
          <w:sz w:val="24"/>
          <w:szCs w:val="24"/>
        </w:rPr>
        <w:t xml:space="preserve"> аромат</w:t>
      </w:r>
      <w:r w:rsidR="003943F1">
        <w:rPr>
          <w:rFonts w:eastAsiaTheme="minorEastAsia"/>
          <w:sz w:val="24"/>
          <w:szCs w:val="24"/>
        </w:rPr>
        <w:t>ов</w:t>
      </w:r>
      <w:r>
        <w:rPr>
          <w:rFonts w:eastAsiaTheme="minorEastAsia"/>
          <w:sz w:val="24"/>
          <w:szCs w:val="24"/>
        </w:rPr>
        <w:t>.</w:t>
      </w:r>
    </w:p>
    <w:p w14:paraId="2FD6F487" w14:textId="3CF60840" w:rsidR="00703CE4" w:rsidRPr="00703CE4" w:rsidRDefault="00592686" w:rsidP="00703CE4">
      <w:pPr>
        <w:spacing w:after="0"/>
        <w:ind w:firstLine="397"/>
        <w:jc w:val="both"/>
        <w:rPr>
          <w:i/>
          <w:iCs/>
          <w:sz w:val="24"/>
          <w:szCs w:val="24"/>
        </w:rPr>
      </w:pPr>
      <w:r w:rsidRPr="00CA50E2">
        <w:rPr>
          <w:rFonts w:eastAsiaTheme="minorEastAsia"/>
          <w:iCs/>
          <w:sz w:val="24"/>
          <w:szCs w:val="24"/>
        </w:rPr>
        <w:t>В довершение</w:t>
      </w:r>
      <w:r w:rsidR="002C4F1A" w:rsidRPr="00CA50E2">
        <w:rPr>
          <w:rFonts w:eastAsiaTheme="minorEastAsia"/>
          <w:iCs/>
          <w:sz w:val="24"/>
          <w:szCs w:val="24"/>
        </w:rPr>
        <w:t xml:space="preserve"> анализа был дан </w:t>
      </w:r>
      <w:r w:rsidRPr="00CA50E2">
        <w:rPr>
          <w:rFonts w:eastAsiaTheme="minorEastAsia"/>
          <w:iCs/>
          <w:sz w:val="24"/>
          <w:szCs w:val="24"/>
        </w:rPr>
        <w:t xml:space="preserve">механизм введения </w:t>
      </w:r>
      <w:r w:rsidR="009B4F47" w:rsidRPr="00CA50E2">
        <w:rPr>
          <w:rFonts w:eastAsiaTheme="minorEastAsia"/>
          <w:iCs/>
          <w:sz w:val="24"/>
          <w:szCs w:val="24"/>
          <w:lang w:val="en-US"/>
        </w:rPr>
        <w:t>CP</w:t>
      </w:r>
      <w:r w:rsidR="009B4F47" w:rsidRPr="00CA50E2">
        <w:rPr>
          <w:rFonts w:eastAsiaTheme="minorEastAsia"/>
          <w:iCs/>
          <w:sz w:val="24"/>
          <w:szCs w:val="24"/>
        </w:rPr>
        <w:t>-асимметрии</w:t>
      </w:r>
      <w:r w:rsidR="00D03A39">
        <w:rPr>
          <w:rFonts w:eastAsiaTheme="minorEastAsia"/>
          <w:iCs/>
          <w:sz w:val="24"/>
          <w:szCs w:val="24"/>
        </w:rPr>
        <w:t xml:space="preserve"> </w:t>
      </w:r>
      <w:r w:rsidR="00D03A39" w:rsidRPr="00CA50E2">
        <w:rPr>
          <w:rFonts w:eastAsiaTheme="minorEastAsia"/>
          <w:iCs/>
          <w:sz w:val="24"/>
          <w:szCs w:val="24"/>
        </w:rPr>
        <w:t xml:space="preserve">для </w:t>
      </w:r>
      <w:proofErr w:type="spellStart"/>
      <w:r w:rsidR="00D03A39" w:rsidRPr="00CA50E2">
        <w:rPr>
          <w:rFonts w:eastAsiaTheme="minorEastAsia"/>
          <w:iCs/>
          <w:sz w:val="24"/>
          <w:szCs w:val="24"/>
        </w:rPr>
        <w:t>майорановского</w:t>
      </w:r>
      <w:proofErr w:type="spellEnd"/>
      <w:r w:rsidR="00D03A39" w:rsidRPr="00CA50E2">
        <w:rPr>
          <w:rFonts w:eastAsiaTheme="minorEastAsia"/>
          <w:iCs/>
          <w:sz w:val="24"/>
          <w:szCs w:val="24"/>
        </w:rPr>
        <w:t xml:space="preserve"> сценария</w:t>
      </w:r>
      <w:r w:rsidR="00D03A39">
        <w:rPr>
          <w:rFonts w:eastAsiaTheme="minorEastAsia"/>
          <w:iCs/>
          <w:sz w:val="24"/>
          <w:szCs w:val="24"/>
        </w:rPr>
        <w:t xml:space="preserve"> с </w:t>
      </w:r>
      <m:oMath>
        <m:r>
          <w:rPr>
            <w:rFonts w:ascii="Cambria Math" w:eastAsiaTheme="minorEastAsia" w:hAnsi="Cambria Math"/>
            <w:sz w:val="24"/>
            <w:szCs w:val="24"/>
          </w:rPr>
          <m:t>β=ζ</m:t>
        </m:r>
      </m:oMath>
      <w:r w:rsidR="0006085D">
        <w:rPr>
          <w:rFonts w:eastAsiaTheme="minorEastAsia"/>
          <w:iCs/>
          <w:sz w:val="24"/>
          <w:szCs w:val="24"/>
        </w:rPr>
        <w:t xml:space="preserve">, что не </w:t>
      </w:r>
      <w:r w:rsidR="00CB3A06">
        <w:rPr>
          <w:rFonts w:eastAsiaTheme="minorEastAsia"/>
          <w:iCs/>
          <w:sz w:val="24"/>
          <w:szCs w:val="24"/>
        </w:rPr>
        <w:t>предусматривалось</w:t>
      </w:r>
      <w:r w:rsidR="0006085D">
        <w:rPr>
          <w:rFonts w:eastAsiaTheme="minorEastAsia"/>
          <w:iCs/>
          <w:sz w:val="24"/>
          <w:szCs w:val="24"/>
        </w:rPr>
        <w:t xml:space="preserve"> в </w:t>
      </w:r>
      <w:r w:rsidR="0006085D" w:rsidRPr="0006085D">
        <w:rPr>
          <w:rFonts w:eastAsiaTheme="minorEastAsia"/>
          <w:iCs/>
          <w:sz w:val="24"/>
          <w:szCs w:val="24"/>
        </w:rPr>
        <w:t>[2</w:t>
      </w:r>
      <w:r w:rsidR="0006085D" w:rsidRPr="00DC73C6">
        <w:rPr>
          <w:rFonts w:eastAsiaTheme="minorEastAsia"/>
          <w:iCs/>
          <w:sz w:val="24"/>
          <w:szCs w:val="24"/>
        </w:rPr>
        <w:t>]</w:t>
      </w:r>
      <w:r w:rsidRPr="00CA50E2">
        <w:rPr>
          <w:rFonts w:eastAsiaTheme="minorEastAsia"/>
          <w:iCs/>
          <w:sz w:val="24"/>
          <w:szCs w:val="24"/>
        </w:rPr>
        <w:t>.</w:t>
      </w:r>
      <w:r w:rsidR="009B4F47" w:rsidRPr="00CA50E2">
        <w:rPr>
          <w:rFonts w:eastAsiaTheme="minorEastAsia"/>
          <w:iCs/>
          <w:sz w:val="24"/>
          <w:szCs w:val="24"/>
        </w:rPr>
        <w:t xml:space="preserve"> Для этого </w:t>
      </w:r>
      <w:r w:rsidR="00DC73C6">
        <w:rPr>
          <w:rFonts w:eastAsiaTheme="minorEastAsia"/>
          <w:iCs/>
          <w:sz w:val="24"/>
          <w:szCs w:val="24"/>
        </w:rPr>
        <w:t xml:space="preserve">переопределялись </w:t>
      </w:r>
      <w:r w:rsidR="009B4F47" w:rsidRPr="00CA50E2">
        <w:rPr>
          <w:rFonts w:eastAsiaTheme="minorEastAsia"/>
          <w:iCs/>
          <w:sz w:val="24"/>
          <w:szCs w:val="24"/>
        </w:rPr>
        <w:t xml:space="preserve">условия </w:t>
      </w:r>
      <w:r w:rsidR="00C22CEC" w:rsidRPr="00CA50E2">
        <w:rPr>
          <w:rFonts w:eastAsiaTheme="minorEastAsia"/>
          <w:iCs/>
          <w:sz w:val="24"/>
          <w:szCs w:val="24"/>
        </w:rPr>
        <w:t xml:space="preserve">на </w:t>
      </w:r>
      <w:r w:rsidR="002C4F1A" w:rsidRPr="00CA50E2">
        <w:rPr>
          <w:rFonts w:eastAsiaTheme="minorEastAsia"/>
          <w:iCs/>
          <w:sz w:val="24"/>
          <w:szCs w:val="24"/>
        </w:rPr>
        <w:t>константы</w:t>
      </w:r>
      <w:r w:rsidR="00C22CEC" w:rsidRPr="00CA50E2">
        <w:rPr>
          <w:rFonts w:eastAsiaTheme="minorEastAsia"/>
          <w:iCs/>
          <w:sz w:val="24"/>
          <w:szCs w:val="24"/>
        </w:rPr>
        <w:t xml:space="preserve"> связи</w:t>
      </w:r>
      <w:r w:rsidR="00342C03" w:rsidRPr="00CA50E2">
        <w:rPr>
          <w:rFonts w:eastAsiaTheme="minorEastAsia"/>
          <w:iCs/>
          <w:sz w:val="24"/>
          <w:szCs w:val="24"/>
        </w:rPr>
        <w:t xml:space="preserve"> </w:t>
      </w:r>
      <w:r w:rsidR="00DC73C6">
        <w:rPr>
          <w:rFonts w:eastAsiaTheme="minorEastAsia"/>
          <w:iCs/>
          <w:sz w:val="24"/>
          <w:szCs w:val="24"/>
        </w:rPr>
        <w:t>с вынесением из равенств</w:t>
      </w:r>
      <w:r w:rsidR="00342C03" w:rsidRPr="00CA50E2">
        <w:rPr>
          <w:rFonts w:eastAsiaTheme="minorEastAsia"/>
          <w:iCs/>
          <w:sz w:val="24"/>
          <w:szCs w:val="24"/>
        </w:rPr>
        <w:t xml:space="preserve"> </w:t>
      </w:r>
      <w:r w:rsidR="00C22CEC" w:rsidRPr="00CA50E2">
        <w:rPr>
          <w:rFonts w:eastAsiaTheme="minorEastAsia"/>
          <w:iCs/>
          <w:sz w:val="24"/>
          <w:szCs w:val="24"/>
        </w:rPr>
        <w:t>фактор</w:t>
      </w:r>
      <w:r w:rsidR="00DC73C6">
        <w:rPr>
          <w:rFonts w:eastAsiaTheme="minorEastAsia"/>
          <w:iCs/>
          <w:sz w:val="24"/>
          <w:szCs w:val="24"/>
        </w:rPr>
        <w:t>ов</w:t>
      </w:r>
      <w:r w:rsidR="00C22CEC" w:rsidRPr="00CA50E2">
        <w:rPr>
          <w:rFonts w:eastAsiaTheme="minorEastAsia"/>
          <w:i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†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Θ)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α</m:t>
            </m:r>
          </m:sub>
        </m:sSub>
      </m:oMath>
      <w:r w:rsidR="00C22CEC" w:rsidRPr="00CA50E2">
        <w:rPr>
          <w:rFonts w:eastAsiaTheme="minorEastAsia"/>
          <w:iCs/>
          <w:sz w:val="24"/>
          <w:szCs w:val="24"/>
        </w:rPr>
        <w:t xml:space="preserve">. </w:t>
      </w:r>
      <w:r w:rsidR="00BB19C2">
        <w:rPr>
          <w:rFonts w:eastAsiaTheme="minorEastAsia"/>
          <w:iCs/>
          <w:sz w:val="24"/>
          <w:szCs w:val="24"/>
        </w:rPr>
        <w:t xml:space="preserve">Это </w:t>
      </w:r>
      <w:r w:rsidR="003943F1">
        <w:rPr>
          <w:rFonts w:eastAsiaTheme="minorEastAsia"/>
          <w:iCs/>
          <w:sz w:val="24"/>
          <w:szCs w:val="24"/>
        </w:rPr>
        <w:t>дало</w:t>
      </w:r>
      <w:r w:rsidR="00BB19C2">
        <w:rPr>
          <w:rFonts w:eastAsiaTheme="minorEastAsia"/>
          <w:iCs/>
          <w:sz w:val="24"/>
          <w:szCs w:val="24"/>
        </w:rPr>
        <w:t xml:space="preserve"> выражения </w:t>
      </w:r>
      <w:r w:rsidR="003943F1">
        <w:rPr>
          <w:rFonts w:eastAsiaTheme="minorEastAsia"/>
          <w:iCs/>
          <w:sz w:val="24"/>
          <w:szCs w:val="24"/>
        </w:rPr>
        <w:t>аналогичные</w:t>
      </w:r>
      <w:r w:rsidR="00BB19C2">
        <w:rPr>
          <w:rFonts w:eastAsiaTheme="minorEastAsia"/>
          <w:iCs/>
          <w:sz w:val="24"/>
          <w:szCs w:val="24"/>
        </w:rPr>
        <w:t xml:space="preserve"> </w:t>
      </w:r>
      <w:r w:rsidR="003943F1">
        <w:rPr>
          <w:rFonts w:eastAsiaTheme="minorEastAsia"/>
          <w:iCs/>
          <w:sz w:val="24"/>
          <w:szCs w:val="24"/>
        </w:rPr>
        <w:t>написанными</w:t>
      </w:r>
      <w:r w:rsidR="00BB19C2">
        <w:rPr>
          <w:rFonts w:eastAsiaTheme="minorEastAsia"/>
          <w:iCs/>
          <w:sz w:val="24"/>
          <w:szCs w:val="24"/>
        </w:rPr>
        <w:t xml:space="preserve"> выше</w:t>
      </w:r>
      <w:r w:rsidR="00C22CEC" w:rsidRPr="00CA50E2">
        <w:rPr>
          <w:rFonts w:eastAsiaTheme="minorEastAsia"/>
          <w:iCs/>
          <w:sz w:val="24"/>
          <w:szCs w:val="24"/>
        </w:rPr>
        <w:t>, но с</w:t>
      </w:r>
      <w:r w:rsidR="00066D06" w:rsidRPr="00066D06">
        <w:rPr>
          <w:rFonts w:eastAsiaTheme="minorEastAsia"/>
          <w:iCs/>
          <w:sz w:val="24"/>
          <w:szCs w:val="24"/>
        </w:rPr>
        <w:t xml:space="preserve"> </w:t>
      </w:r>
      <w:r w:rsidR="00066D06">
        <w:rPr>
          <w:rFonts w:eastAsiaTheme="minorEastAsia"/>
          <w:iCs/>
          <w:sz w:val="24"/>
          <w:szCs w:val="24"/>
        </w:rPr>
        <w:t>заменой</w:t>
      </w:r>
      <w:r w:rsidR="00C22CEC" w:rsidRPr="00CA50E2">
        <w:rPr>
          <w:rFonts w:eastAsiaTheme="minorEastAsia"/>
          <w:i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†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Θ)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α</m:t>
            </m:r>
          </m:sub>
        </m:sSub>
        <m:r>
          <w:rPr>
            <w:rFonts w:ascii="Cambria Math" w:hAnsi="Cambria Math"/>
            <w:sz w:val="24"/>
            <w:szCs w:val="24"/>
          </w:rPr>
          <m:t>→</m:t>
        </m:r>
        <m:r>
          <w:rPr>
            <w:rFonts w:ascii="Cambria Math" w:hAnsi="Cambria Math"/>
            <w:sz w:val="24"/>
            <w:szCs w:val="24"/>
            <w:lang w:val="en-US"/>
          </w:rPr>
          <m:t>Re</m:t>
        </m:r>
        <m:r>
          <w:rPr>
            <w:rFonts w:ascii="Cambria Math" w:hAnsi="Cambria Math"/>
            <w:sz w:val="24"/>
            <w:szCs w:val="24"/>
          </w:rPr>
          <m:t>{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†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Θ)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α</m:t>
            </m:r>
          </m:sub>
        </m:sSub>
        <m:r>
          <w:rPr>
            <w:rFonts w:ascii="Cambria Math" w:hAnsi="Cambria Math"/>
            <w:sz w:val="24"/>
            <w:szCs w:val="24"/>
          </w:rPr>
          <m:t>}</m:t>
        </m:r>
      </m:oMath>
      <w:r w:rsidR="00342C03" w:rsidRPr="00CA50E2">
        <w:rPr>
          <w:rFonts w:eastAsiaTheme="minorEastAsia"/>
          <w:iCs/>
          <w:sz w:val="24"/>
          <w:szCs w:val="24"/>
        </w:rPr>
        <w:t xml:space="preserve"> для </w:t>
      </w:r>
      <m:oMath>
        <m:sSup>
          <m:sSupPr>
            <m:ctrlPr>
              <w:rPr>
                <w:rFonts w:ascii="Cambria Math" w:hAnsi="Cambria Math"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η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sup>
        </m:sSup>
        <m:sSubSup>
          <m:sSubSupPr>
            <m:ctrlPr>
              <w:rPr>
                <w:rFonts w:ascii="Cambria Math" w:hAnsi="Cambria Math"/>
                <w:i/>
                <w:iCs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abc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/>
                <w:i/>
                <w:iCs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bac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sup>
        </m:sSubSup>
      </m:oMath>
      <w:r w:rsidR="00066D06">
        <w:rPr>
          <w:rFonts w:eastAsiaTheme="minorEastAsia"/>
          <w:iCs/>
          <w:sz w:val="24"/>
          <w:szCs w:val="24"/>
        </w:rPr>
        <w:t xml:space="preserve"> и</w:t>
      </w:r>
      <w:r w:rsidR="00342C03" w:rsidRPr="00CA50E2">
        <w:rPr>
          <w:rFonts w:eastAsiaTheme="minorEastAsia"/>
          <w:iCs/>
          <w:sz w:val="24"/>
          <w:szCs w:val="24"/>
        </w:rPr>
        <w:t xml:space="preserve"> </w:t>
      </w:r>
      <w:r w:rsidR="00CB3A06">
        <w:rPr>
          <w:rFonts w:eastAsiaTheme="minorEastAsia"/>
          <w:iCs/>
          <w:sz w:val="24"/>
          <w:szCs w:val="24"/>
        </w:rPr>
        <w:t xml:space="preserve">с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†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Θ)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α</m:t>
            </m:r>
          </m:sub>
        </m:sSub>
        <m:r>
          <w:rPr>
            <w:rFonts w:ascii="Cambria Math" w:hAnsi="Cambria Math"/>
            <w:sz w:val="24"/>
            <w:szCs w:val="24"/>
          </w:rPr>
          <m:t>∈С</m:t>
        </m:r>
      </m:oMath>
      <w:r w:rsidR="00342C03" w:rsidRPr="00CA50E2">
        <w:rPr>
          <w:rFonts w:eastAsiaTheme="minorEastAsia"/>
          <w:sz w:val="24"/>
          <w:szCs w:val="24"/>
        </w:rPr>
        <w:t xml:space="preserve"> </w:t>
      </w:r>
      <w:r w:rsidR="00342C03" w:rsidRPr="00CA50E2">
        <w:rPr>
          <w:rFonts w:eastAsiaTheme="minorEastAsia"/>
          <w:iCs/>
          <w:sz w:val="24"/>
          <w:szCs w:val="24"/>
        </w:rPr>
        <w:t xml:space="preserve">для </w:t>
      </w:r>
      <m:oMath>
        <m:sSubSup>
          <m:sSubSupPr>
            <m:ctrlPr>
              <w:rPr>
                <w:rFonts w:ascii="Cambria Math" w:hAnsi="Cambria Math"/>
                <w:i/>
                <w:iCs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abc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/>
                <w:i/>
                <w:iCs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bac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sup>
        </m:sSubSup>
      </m:oMath>
      <w:r w:rsidR="002C4F1A" w:rsidRPr="00CA50E2">
        <w:rPr>
          <w:rFonts w:eastAsiaTheme="minorEastAsia"/>
          <w:iCs/>
          <w:sz w:val="24"/>
          <w:szCs w:val="24"/>
        </w:rPr>
        <w:t>.</w:t>
      </w:r>
    </w:p>
    <w:p w14:paraId="779218D9" w14:textId="77777777" w:rsidR="00927351" w:rsidRPr="001F7CB0" w:rsidRDefault="00927351" w:rsidP="00CA50E2">
      <w:pPr>
        <w:spacing w:after="0"/>
        <w:jc w:val="both"/>
        <w:rPr>
          <w:iCs/>
          <w:sz w:val="24"/>
          <w:lang w:val="en-US"/>
        </w:rPr>
      </w:pPr>
    </w:p>
    <w:p w14:paraId="5E51D197" w14:textId="14F31E56" w:rsidR="00D60F92" w:rsidRDefault="00D60F92" w:rsidP="00CF5F6D">
      <w:pPr>
        <w:spacing w:after="0"/>
        <w:jc w:val="center"/>
        <w:rPr>
          <w:b/>
          <w:bCs/>
          <w:sz w:val="24"/>
        </w:rPr>
      </w:pPr>
      <w:r>
        <w:rPr>
          <w:b/>
          <w:bCs/>
          <w:sz w:val="24"/>
        </w:rPr>
        <w:t>Литература</w:t>
      </w:r>
    </w:p>
    <w:p w14:paraId="4583C59E" w14:textId="20010C37" w:rsidR="003E0947" w:rsidRPr="003E0947" w:rsidRDefault="003E0947" w:rsidP="003E0947">
      <w:pPr>
        <w:pStyle w:val="a7"/>
        <w:numPr>
          <w:ilvl w:val="0"/>
          <w:numId w:val="2"/>
        </w:numPr>
        <w:spacing w:after="0"/>
        <w:jc w:val="both"/>
        <w:rPr>
          <w:sz w:val="24"/>
          <w:lang w:val="en-US"/>
        </w:rPr>
      </w:pPr>
      <w:proofErr w:type="spellStart"/>
      <w:r w:rsidRPr="00BD0900">
        <w:rPr>
          <w:sz w:val="24"/>
          <w:lang w:val="en-US"/>
        </w:rPr>
        <w:t>Byckling</w:t>
      </w:r>
      <w:proofErr w:type="spellEnd"/>
      <w:r>
        <w:rPr>
          <w:sz w:val="24"/>
          <w:lang w:val="en-US"/>
        </w:rPr>
        <w:t xml:space="preserve"> </w:t>
      </w:r>
      <w:r w:rsidRPr="00BD0900">
        <w:rPr>
          <w:sz w:val="24"/>
          <w:lang w:val="en-US"/>
        </w:rPr>
        <w:t xml:space="preserve">E., </w:t>
      </w:r>
      <w:proofErr w:type="spellStart"/>
      <w:r w:rsidRPr="00BD0900">
        <w:rPr>
          <w:sz w:val="24"/>
          <w:lang w:val="en-US"/>
        </w:rPr>
        <w:t>Kajantie</w:t>
      </w:r>
      <w:proofErr w:type="spellEnd"/>
      <w:r>
        <w:rPr>
          <w:sz w:val="24"/>
          <w:lang w:val="en-US"/>
        </w:rPr>
        <w:t xml:space="preserve"> </w:t>
      </w:r>
      <w:r w:rsidRPr="00BD0900">
        <w:rPr>
          <w:sz w:val="24"/>
          <w:lang w:val="en-US"/>
        </w:rPr>
        <w:t>K. Particle Kinematics, 1973</w:t>
      </w:r>
      <w:r>
        <w:rPr>
          <w:sz w:val="24"/>
          <w:lang w:val="en-US"/>
        </w:rPr>
        <w:t>.</w:t>
      </w:r>
    </w:p>
    <w:p w14:paraId="71A84598" w14:textId="234CAD21" w:rsidR="00D60F92" w:rsidRDefault="0031489C" w:rsidP="00BD0900">
      <w:pPr>
        <w:pStyle w:val="a7"/>
        <w:numPr>
          <w:ilvl w:val="0"/>
          <w:numId w:val="2"/>
        </w:numPr>
        <w:spacing w:after="0"/>
        <w:jc w:val="both"/>
        <w:rPr>
          <w:sz w:val="24"/>
          <w:lang w:val="en-US"/>
        </w:rPr>
      </w:pPr>
      <w:r w:rsidRPr="0031489C">
        <w:rPr>
          <w:sz w:val="24"/>
          <w:lang w:val="en-US"/>
        </w:rPr>
        <w:t>Denner</w:t>
      </w:r>
      <w:r w:rsidR="003E0947">
        <w:rPr>
          <w:sz w:val="24"/>
          <w:lang w:val="en-US"/>
        </w:rPr>
        <w:t xml:space="preserve"> </w:t>
      </w:r>
      <w:r w:rsidR="003E0947" w:rsidRPr="0031489C">
        <w:rPr>
          <w:sz w:val="24"/>
          <w:lang w:val="en-US"/>
        </w:rPr>
        <w:t>A.</w:t>
      </w:r>
      <w:r w:rsidRPr="0031489C">
        <w:rPr>
          <w:sz w:val="24"/>
          <w:lang w:val="en-US"/>
        </w:rPr>
        <w:t>, Eck</w:t>
      </w:r>
      <w:r w:rsidR="003E0947">
        <w:rPr>
          <w:sz w:val="24"/>
          <w:lang w:val="en-US"/>
        </w:rPr>
        <w:t xml:space="preserve"> </w:t>
      </w:r>
      <w:r w:rsidR="003E0947" w:rsidRPr="0031489C">
        <w:rPr>
          <w:sz w:val="24"/>
          <w:lang w:val="en-US"/>
        </w:rPr>
        <w:t>H.</w:t>
      </w:r>
      <w:r w:rsidRPr="0031489C">
        <w:rPr>
          <w:sz w:val="24"/>
          <w:lang w:val="en-US"/>
        </w:rPr>
        <w:t>, Hahn</w:t>
      </w:r>
      <w:r w:rsidR="003E0947">
        <w:rPr>
          <w:sz w:val="24"/>
          <w:lang w:val="en-US"/>
        </w:rPr>
        <w:t xml:space="preserve"> </w:t>
      </w:r>
      <w:r w:rsidR="003E0947" w:rsidRPr="0031489C">
        <w:rPr>
          <w:sz w:val="24"/>
          <w:lang w:val="en-US"/>
        </w:rPr>
        <w:t>O.</w:t>
      </w:r>
      <w:r w:rsidRPr="0031489C">
        <w:rPr>
          <w:sz w:val="24"/>
          <w:lang w:val="en-US"/>
        </w:rPr>
        <w:t xml:space="preserve">, </w:t>
      </w:r>
      <w:proofErr w:type="spellStart"/>
      <w:r w:rsidRPr="0031489C">
        <w:rPr>
          <w:sz w:val="24"/>
          <w:lang w:val="en-US"/>
        </w:rPr>
        <w:t>Küblbeck</w:t>
      </w:r>
      <w:proofErr w:type="spellEnd"/>
      <w:r w:rsidR="003E0947">
        <w:rPr>
          <w:sz w:val="24"/>
          <w:lang w:val="en-US"/>
        </w:rPr>
        <w:t xml:space="preserve"> </w:t>
      </w:r>
      <w:r w:rsidR="003E0947" w:rsidRPr="0031489C">
        <w:rPr>
          <w:sz w:val="24"/>
          <w:lang w:val="en-US"/>
        </w:rPr>
        <w:t>J.</w:t>
      </w:r>
      <w:r>
        <w:rPr>
          <w:sz w:val="24"/>
          <w:lang w:val="en-US"/>
        </w:rPr>
        <w:t xml:space="preserve"> </w:t>
      </w:r>
      <w:r w:rsidRPr="0031489C">
        <w:rPr>
          <w:sz w:val="24"/>
          <w:lang w:val="en-US"/>
        </w:rPr>
        <w:t>Feynman rules for fermion-number-violating interactions</w:t>
      </w:r>
      <w:r>
        <w:rPr>
          <w:sz w:val="24"/>
          <w:lang w:val="en-US"/>
        </w:rPr>
        <w:t xml:space="preserve"> //</w:t>
      </w:r>
      <w:r w:rsidRPr="0031489C">
        <w:rPr>
          <w:sz w:val="24"/>
          <w:lang w:val="en-US"/>
        </w:rPr>
        <w:t xml:space="preserve"> Nuclear Physics B, Volume 387, Issue 2, 1992</w:t>
      </w:r>
      <w:r w:rsidR="00CC311A">
        <w:rPr>
          <w:sz w:val="24"/>
          <w:lang w:val="en-US"/>
        </w:rPr>
        <w:t xml:space="preserve">, </w:t>
      </w:r>
      <w:r w:rsidR="00CC311A" w:rsidRPr="00CC311A">
        <w:rPr>
          <w:sz w:val="24"/>
          <w:lang w:val="en-US"/>
        </w:rPr>
        <w:t>Pages 467-481</w:t>
      </w:r>
      <w:r w:rsidRPr="0031489C">
        <w:rPr>
          <w:sz w:val="24"/>
          <w:lang w:val="en-US"/>
        </w:rPr>
        <w:t>.</w:t>
      </w:r>
    </w:p>
    <w:p w14:paraId="55116465" w14:textId="77777777" w:rsidR="009367B3" w:rsidRDefault="009367B3" w:rsidP="009367B3">
      <w:pPr>
        <w:pStyle w:val="a7"/>
        <w:numPr>
          <w:ilvl w:val="0"/>
          <w:numId w:val="2"/>
        </w:numPr>
        <w:spacing w:after="0"/>
        <w:jc w:val="both"/>
        <w:rPr>
          <w:sz w:val="24"/>
          <w:lang w:val="en-US"/>
        </w:rPr>
      </w:pPr>
      <w:r w:rsidRPr="00BD0900">
        <w:rPr>
          <w:sz w:val="24"/>
          <w:lang w:val="en-US"/>
        </w:rPr>
        <w:t>Dubinin M.N.</w:t>
      </w:r>
      <w:r>
        <w:rPr>
          <w:sz w:val="24"/>
          <w:lang w:val="en-US"/>
        </w:rPr>
        <w:t>,</w:t>
      </w:r>
      <w:r w:rsidRPr="00BD0900">
        <w:rPr>
          <w:sz w:val="24"/>
          <w:lang w:val="en-US"/>
        </w:rPr>
        <w:t xml:space="preserve"> </w:t>
      </w:r>
      <w:proofErr w:type="spellStart"/>
      <w:r w:rsidRPr="00BD0900">
        <w:rPr>
          <w:sz w:val="24"/>
          <w:lang w:val="en-US"/>
        </w:rPr>
        <w:t>Kazarkin</w:t>
      </w:r>
      <w:proofErr w:type="spellEnd"/>
      <w:r w:rsidRPr="00BD0900">
        <w:rPr>
          <w:sz w:val="24"/>
          <w:lang w:val="en-US"/>
        </w:rPr>
        <w:t xml:space="preserve"> D.M. Lepton universality in a model with three generations of sterile Majorana neutrinos. </w:t>
      </w:r>
      <w:r>
        <w:rPr>
          <w:sz w:val="24"/>
          <w:lang w:val="en-US"/>
        </w:rPr>
        <w:t xml:space="preserve">// </w:t>
      </w:r>
      <w:r w:rsidRPr="00FC6AAF">
        <w:rPr>
          <w:sz w:val="24"/>
          <w:lang w:val="en-US"/>
        </w:rPr>
        <w:t xml:space="preserve">Phys. </w:t>
      </w:r>
      <w:r w:rsidRPr="007C1FDF">
        <w:rPr>
          <w:sz w:val="24"/>
          <w:lang w:val="en-US"/>
        </w:rPr>
        <w:t>Rev. D 109, 055004</w:t>
      </w:r>
      <w:r w:rsidRPr="00FC6AAF">
        <w:rPr>
          <w:sz w:val="24"/>
          <w:lang w:val="en-US"/>
        </w:rPr>
        <w:t xml:space="preserve">, </w:t>
      </w:r>
      <w:r w:rsidRPr="007C1FDF">
        <w:rPr>
          <w:sz w:val="24"/>
          <w:lang w:val="en-US"/>
        </w:rPr>
        <w:t>4 March, 2024</w:t>
      </w:r>
      <w:r w:rsidRPr="00FC6AAF">
        <w:rPr>
          <w:sz w:val="24"/>
          <w:lang w:val="en-US"/>
        </w:rPr>
        <w:t>.</w:t>
      </w:r>
    </w:p>
    <w:p w14:paraId="630555F7" w14:textId="7C66A6FA" w:rsidR="009367B3" w:rsidRPr="009367B3" w:rsidRDefault="009367B3" w:rsidP="009367B3">
      <w:pPr>
        <w:pStyle w:val="a7"/>
        <w:numPr>
          <w:ilvl w:val="0"/>
          <w:numId w:val="2"/>
        </w:numPr>
        <w:spacing w:after="0"/>
        <w:jc w:val="both"/>
        <w:rPr>
          <w:sz w:val="24"/>
          <w:lang w:val="en-US"/>
        </w:rPr>
      </w:pPr>
      <w:r w:rsidRPr="00BD0900">
        <w:rPr>
          <w:sz w:val="24"/>
          <w:lang w:val="en-US"/>
        </w:rPr>
        <w:t>Haber</w:t>
      </w:r>
      <w:r>
        <w:rPr>
          <w:sz w:val="24"/>
          <w:lang w:val="en-US"/>
        </w:rPr>
        <w:t xml:space="preserve"> </w:t>
      </w:r>
      <w:r w:rsidRPr="00BD0900">
        <w:rPr>
          <w:sz w:val="24"/>
          <w:lang w:val="en-US"/>
        </w:rPr>
        <w:t>H.E., Kane</w:t>
      </w:r>
      <w:r>
        <w:rPr>
          <w:sz w:val="24"/>
          <w:lang w:val="en-US"/>
        </w:rPr>
        <w:t xml:space="preserve"> </w:t>
      </w:r>
      <w:r w:rsidRPr="00BD0900">
        <w:rPr>
          <w:sz w:val="24"/>
          <w:lang w:val="en-US"/>
        </w:rPr>
        <w:t>G.L.</w:t>
      </w:r>
      <w:r>
        <w:rPr>
          <w:sz w:val="24"/>
          <w:lang w:val="en-US"/>
        </w:rPr>
        <w:t xml:space="preserve"> </w:t>
      </w:r>
      <w:r w:rsidRPr="00BD0900">
        <w:rPr>
          <w:sz w:val="24"/>
          <w:lang w:val="en-US"/>
        </w:rPr>
        <w:t>The search for supersymmetry: Probing physics beyond the standard model</w:t>
      </w:r>
      <w:r>
        <w:rPr>
          <w:sz w:val="24"/>
          <w:lang w:val="en-US"/>
        </w:rPr>
        <w:t xml:space="preserve"> //</w:t>
      </w:r>
      <w:r w:rsidRPr="00BD0900">
        <w:rPr>
          <w:sz w:val="24"/>
          <w:lang w:val="en-US"/>
        </w:rPr>
        <w:t xml:space="preserve"> Physics Reports, Volume 117, Issues 2–4, 1985</w:t>
      </w:r>
      <w:r w:rsidR="00391B58" w:rsidRPr="00391B58">
        <w:rPr>
          <w:sz w:val="24"/>
          <w:lang w:val="en-US"/>
        </w:rPr>
        <w:t>, Pages 75-263</w:t>
      </w:r>
      <w:r w:rsidRPr="00BD0900">
        <w:rPr>
          <w:sz w:val="24"/>
          <w:lang w:val="en-US"/>
        </w:rPr>
        <w:t>.</w:t>
      </w:r>
    </w:p>
    <w:p w14:paraId="3FB9B2A9" w14:textId="4E99FB53" w:rsidR="00BD0900" w:rsidRPr="00BA43BE" w:rsidRDefault="00CC311A" w:rsidP="00BA43BE">
      <w:pPr>
        <w:pStyle w:val="a7"/>
        <w:numPr>
          <w:ilvl w:val="0"/>
          <w:numId w:val="2"/>
        </w:numPr>
        <w:spacing w:after="0"/>
        <w:jc w:val="both"/>
        <w:rPr>
          <w:sz w:val="24"/>
          <w:lang w:val="en-US"/>
        </w:rPr>
      </w:pPr>
      <w:r w:rsidRPr="00CC311A">
        <w:rPr>
          <w:sz w:val="24"/>
          <w:lang w:val="en-US"/>
        </w:rPr>
        <w:t>Márquez, J.M., Castro, G.L. &amp; Roig, P. Michel parameters in the presence of massive Dirac and Majorana neutrinos</w:t>
      </w:r>
      <w:r w:rsidR="00BD0900">
        <w:rPr>
          <w:sz w:val="24"/>
          <w:lang w:val="en-US"/>
        </w:rPr>
        <w:t xml:space="preserve"> //</w:t>
      </w:r>
      <w:r w:rsidRPr="00CC311A">
        <w:rPr>
          <w:sz w:val="24"/>
          <w:lang w:val="en-US"/>
        </w:rPr>
        <w:t> </w:t>
      </w:r>
      <w:r w:rsidRPr="00BD0900">
        <w:rPr>
          <w:sz w:val="24"/>
          <w:lang w:val="en-US"/>
        </w:rPr>
        <w:t xml:space="preserve">J. High </w:t>
      </w:r>
      <w:proofErr w:type="spellStart"/>
      <w:r w:rsidRPr="00BD0900">
        <w:rPr>
          <w:sz w:val="24"/>
          <w:lang w:val="en-US"/>
        </w:rPr>
        <w:t>Energ</w:t>
      </w:r>
      <w:proofErr w:type="spellEnd"/>
      <w:r w:rsidRPr="00BD0900">
        <w:rPr>
          <w:sz w:val="24"/>
          <w:lang w:val="en-US"/>
        </w:rPr>
        <w:t>. Phys</w:t>
      </w:r>
      <w:r w:rsidRPr="00AF2AF3">
        <w:rPr>
          <w:sz w:val="24"/>
          <w:lang w:val="en-US"/>
        </w:rPr>
        <w:t>. 2022, 117</w:t>
      </w:r>
      <w:r w:rsidRPr="00BD0900">
        <w:rPr>
          <w:sz w:val="24"/>
          <w:lang w:val="en-US"/>
        </w:rPr>
        <w:t xml:space="preserve"> (2022).</w:t>
      </w:r>
    </w:p>
    <w:sectPr w:rsidR="00BD0900" w:rsidRPr="00BA43BE" w:rsidSect="0028355D">
      <w:pgSz w:w="11906" w:h="16838" w:code="9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629B7"/>
    <w:multiLevelType w:val="hybridMultilevel"/>
    <w:tmpl w:val="13F4F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C4855"/>
    <w:multiLevelType w:val="hybridMultilevel"/>
    <w:tmpl w:val="AD121590"/>
    <w:lvl w:ilvl="0" w:tplc="FB76A6C2">
      <w:start w:val="1"/>
      <w:numFmt w:val="decimal"/>
      <w:lvlText w:val="[%1] 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592399">
    <w:abstractNumId w:val="0"/>
  </w:num>
  <w:num w:numId="2" w16cid:durableId="1841961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C1"/>
    <w:rsid w:val="000078C0"/>
    <w:rsid w:val="000218E6"/>
    <w:rsid w:val="00022A3E"/>
    <w:rsid w:val="00027C4F"/>
    <w:rsid w:val="00042BCC"/>
    <w:rsid w:val="00043F61"/>
    <w:rsid w:val="0006085D"/>
    <w:rsid w:val="0006327B"/>
    <w:rsid w:val="00066D06"/>
    <w:rsid w:val="000C2053"/>
    <w:rsid w:val="000F5EFA"/>
    <w:rsid w:val="001005DB"/>
    <w:rsid w:val="00121964"/>
    <w:rsid w:val="001266E7"/>
    <w:rsid w:val="00133EA8"/>
    <w:rsid w:val="00135844"/>
    <w:rsid w:val="00137139"/>
    <w:rsid w:val="00137EA7"/>
    <w:rsid w:val="0016078A"/>
    <w:rsid w:val="00190F87"/>
    <w:rsid w:val="001D1990"/>
    <w:rsid w:val="001D616F"/>
    <w:rsid w:val="001F0DAC"/>
    <w:rsid w:val="001F130E"/>
    <w:rsid w:val="001F7CB0"/>
    <w:rsid w:val="002000A7"/>
    <w:rsid w:val="00200FDE"/>
    <w:rsid w:val="002060A9"/>
    <w:rsid w:val="00210CF5"/>
    <w:rsid w:val="00235ADA"/>
    <w:rsid w:val="00276165"/>
    <w:rsid w:val="0028355D"/>
    <w:rsid w:val="002C4F1A"/>
    <w:rsid w:val="0031489C"/>
    <w:rsid w:val="0034092A"/>
    <w:rsid w:val="00342C03"/>
    <w:rsid w:val="00343396"/>
    <w:rsid w:val="00355EAE"/>
    <w:rsid w:val="00391004"/>
    <w:rsid w:val="00391B58"/>
    <w:rsid w:val="003943F1"/>
    <w:rsid w:val="003D44EE"/>
    <w:rsid w:val="003E0947"/>
    <w:rsid w:val="00404187"/>
    <w:rsid w:val="00411AE4"/>
    <w:rsid w:val="004500A1"/>
    <w:rsid w:val="00460437"/>
    <w:rsid w:val="00496A74"/>
    <w:rsid w:val="004B149E"/>
    <w:rsid w:val="004C7692"/>
    <w:rsid w:val="004F4375"/>
    <w:rsid w:val="00510AD4"/>
    <w:rsid w:val="00521AA9"/>
    <w:rsid w:val="0053504A"/>
    <w:rsid w:val="00592686"/>
    <w:rsid w:val="005D2BB5"/>
    <w:rsid w:val="005E2233"/>
    <w:rsid w:val="006356DF"/>
    <w:rsid w:val="00692683"/>
    <w:rsid w:val="006C0B77"/>
    <w:rsid w:val="006E07A5"/>
    <w:rsid w:val="00703CE4"/>
    <w:rsid w:val="00704E8D"/>
    <w:rsid w:val="00705A2C"/>
    <w:rsid w:val="007243DA"/>
    <w:rsid w:val="00726012"/>
    <w:rsid w:val="00734E4D"/>
    <w:rsid w:val="00745885"/>
    <w:rsid w:val="007466FA"/>
    <w:rsid w:val="0076414C"/>
    <w:rsid w:val="00776165"/>
    <w:rsid w:val="007A3407"/>
    <w:rsid w:val="007B1A1A"/>
    <w:rsid w:val="007B437A"/>
    <w:rsid w:val="007C1FDF"/>
    <w:rsid w:val="007D6BD4"/>
    <w:rsid w:val="008242FF"/>
    <w:rsid w:val="008361D6"/>
    <w:rsid w:val="008404C6"/>
    <w:rsid w:val="00865C8D"/>
    <w:rsid w:val="00870751"/>
    <w:rsid w:val="00876DE3"/>
    <w:rsid w:val="00886305"/>
    <w:rsid w:val="00895D63"/>
    <w:rsid w:val="008E1AA0"/>
    <w:rsid w:val="00922C48"/>
    <w:rsid w:val="00923677"/>
    <w:rsid w:val="00923A02"/>
    <w:rsid w:val="00927351"/>
    <w:rsid w:val="009367B3"/>
    <w:rsid w:val="0094037A"/>
    <w:rsid w:val="0094693B"/>
    <w:rsid w:val="00980CDB"/>
    <w:rsid w:val="009B13C1"/>
    <w:rsid w:val="009B4F47"/>
    <w:rsid w:val="009B793F"/>
    <w:rsid w:val="009C09B7"/>
    <w:rsid w:val="00A35216"/>
    <w:rsid w:val="00A90F1F"/>
    <w:rsid w:val="00AC3562"/>
    <w:rsid w:val="00AE4799"/>
    <w:rsid w:val="00AF2AF3"/>
    <w:rsid w:val="00B116CD"/>
    <w:rsid w:val="00B12730"/>
    <w:rsid w:val="00B23059"/>
    <w:rsid w:val="00B71D1C"/>
    <w:rsid w:val="00B74A80"/>
    <w:rsid w:val="00B915B7"/>
    <w:rsid w:val="00B97987"/>
    <w:rsid w:val="00BA43BE"/>
    <w:rsid w:val="00BB19C2"/>
    <w:rsid w:val="00BD0900"/>
    <w:rsid w:val="00C22CEC"/>
    <w:rsid w:val="00C47932"/>
    <w:rsid w:val="00C66D13"/>
    <w:rsid w:val="00C83C47"/>
    <w:rsid w:val="00CA50E2"/>
    <w:rsid w:val="00CB3A06"/>
    <w:rsid w:val="00CC311A"/>
    <w:rsid w:val="00CC7DE1"/>
    <w:rsid w:val="00CF5F6D"/>
    <w:rsid w:val="00CF6F66"/>
    <w:rsid w:val="00D03A39"/>
    <w:rsid w:val="00D23B38"/>
    <w:rsid w:val="00D60F92"/>
    <w:rsid w:val="00D843FC"/>
    <w:rsid w:val="00DB3D42"/>
    <w:rsid w:val="00DC73C6"/>
    <w:rsid w:val="00DF5A0E"/>
    <w:rsid w:val="00DF61E3"/>
    <w:rsid w:val="00E07FE3"/>
    <w:rsid w:val="00E2023B"/>
    <w:rsid w:val="00E47953"/>
    <w:rsid w:val="00E626DA"/>
    <w:rsid w:val="00E9210D"/>
    <w:rsid w:val="00EA0C14"/>
    <w:rsid w:val="00EA59DF"/>
    <w:rsid w:val="00ED5CD1"/>
    <w:rsid w:val="00EE2672"/>
    <w:rsid w:val="00EE4070"/>
    <w:rsid w:val="00F12C76"/>
    <w:rsid w:val="00F432DA"/>
    <w:rsid w:val="00F47181"/>
    <w:rsid w:val="00F53EE9"/>
    <w:rsid w:val="00F631AD"/>
    <w:rsid w:val="00FB4969"/>
    <w:rsid w:val="00FC0E25"/>
    <w:rsid w:val="00FC6AAF"/>
    <w:rsid w:val="00FE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17B5"/>
  <w15:chartTrackingRefBased/>
  <w15:docId w15:val="{7E122D1D-A09D-478D-A8C0-D988D8A7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1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3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3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3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3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3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3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3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1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13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13C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3C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13C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13C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13C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13C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13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1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3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1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1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13C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B13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13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1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13C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B13C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2196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21964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7D6BD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D6BD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D6BD4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D6BD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D6BD4"/>
    <w:rPr>
      <w:rFonts w:ascii="Times New Roman" w:hAnsi="Times New Roman"/>
      <w:b/>
      <w:bCs/>
      <w:sz w:val="20"/>
      <w:szCs w:val="20"/>
    </w:rPr>
  </w:style>
  <w:style w:type="character" w:styleId="af3">
    <w:name w:val="Placeholder Text"/>
    <w:basedOn w:val="a0"/>
    <w:uiPriority w:val="99"/>
    <w:semiHidden/>
    <w:rsid w:val="00411A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2102427@edu.misi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</TotalTime>
  <Pages>2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14</cp:revision>
  <dcterms:created xsi:type="dcterms:W3CDTF">2025-03-01T10:28:00Z</dcterms:created>
  <dcterms:modified xsi:type="dcterms:W3CDTF">2025-03-08T20:56:00Z</dcterms:modified>
</cp:coreProperties>
</file>