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3DF" w:rsidRPr="00ED5459" w:rsidRDefault="005C53DF" w:rsidP="005C53DF">
      <w:pPr>
        <w:jc w:val="center"/>
        <w:rPr>
          <w:rFonts w:ascii="Times New Roman" w:hAnsi="Times New Roman" w:cs="Times New Roman"/>
          <w:b/>
          <w:bCs/>
          <w:i/>
        </w:rPr>
      </w:pPr>
      <w:r w:rsidRPr="00ED5459">
        <w:rPr>
          <w:rFonts w:ascii="Times New Roman" w:hAnsi="Times New Roman" w:cs="Times New Roman"/>
          <w:b/>
          <w:bCs/>
          <w:i/>
        </w:rPr>
        <w:t>Редкие процессы в фотон-фотонных соударениях с использованием пучков проекта комптоновского источника Национального центра физики и математики</w:t>
      </w:r>
      <w:r w:rsidRPr="00ED5459">
        <w:rPr>
          <w:rFonts w:ascii="Times New Roman" w:hAnsi="Times New Roman" w:cs="Times New Roman"/>
          <w:i/>
        </w:rPr>
        <w:tab/>
      </w:r>
    </w:p>
    <w:p w:rsidR="005C53DF" w:rsidRPr="00ED5459" w:rsidRDefault="005C53DF" w:rsidP="005C53DF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</w:rPr>
        <w:t>Андреева</w:t>
      </w:r>
      <w:r w:rsidRPr="00ED5459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А</w:t>
      </w:r>
      <w:r w:rsidRPr="00ED5459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>Д</w:t>
      </w:r>
      <w:r w:rsidRPr="00ED5459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Pr="00ED5459">
        <w:rPr>
          <w:rFonts w:ascii="Times New Roman" w:hAnsi="Times New Roman" w:cs="Times New Roman"/>
          <w:b/>
          <w:bCs/>
          <w:i/>
          <w:iCs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</w:rPr>
        <w:t>Боос</w:t>
      </w:r>
      <w:r w:rsidRPr="00ED5459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Э</w:t>
      </w:r>
      <w:r w:rsidRPr="00ED5459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>Э</w:t>
      </w:r>
      <w:r w:rsidRPr="00ED5459">
        <w:rPr>
          <w:rFonts w:ascii="Times New Roman" w:hAnsi="Times New Roman" w:cs="Times New Roman"/>
          <w:b/>
          <w:bCs/>
          <w:i/>
          <w:iCs/>
        </w:rPr>
        <w:t>.</w:t>
      </w:r>
      <w:r w:rsidRPr="00ED5459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D5459">
        <w:rPr>
          <w:rFonts w:ascii="Times New Roman" w:hAnsi="Times New Roman" w:cs="Times New Roman"/>
          <w:b/>
          <w:bCs/>
          <w:i/>
          <w:iCs/>
        </w:rPr>
        <w:t xml:space="preserve"> </w:t>
      </w:r>
    </w:p>
    <w:bookmarkEnd w:id="0"/>
    <w:p w:rsidR="005C53DF" w:rsidRPr="00ED5459" w:rsidRDefault="005C53DF" w:rsidP="005C53DF">
      <w:pPr>
        <w:jc w:val="center"/>
        <w:rPr>
          <w:rFonts w:ascii="Times New Roman" w:hAnsi="Times New Roman" w:cs="Times New Roman"/>
          <w:i/>
          <w:iCs/>
        </w:rPr>
      </w:pPr>
      <w:r w:rsidRPr="00ED5459">
        <w:rPr>
          <w:rFonts w:ascii="Times New Roman" w:hAnsi="Times New Roman" w:cs="Times New Roman"/>
          <w:i/>
          <w:iCs/>
          <w:vertAlign w:val="superscript"/>
        </w:rPr>
        <w:t>1</w:t>
      </w:r>
      <w:r w:rsidRPr="00ED5459">
        <w:rPr>
          <w:rFonts w:ascii="Times New Roman" w:hAnsi="Times New Roman" w:cs="Times New Roman"/>
          <w:i/>
          <w:iCs/>
        </w:rPr>
        <w:t>Филиал московского государственного университета имени М.В.</w:t>
      </w:r>
      <w:r>
        <w:rPr>
          <w:rFonts w:ascii="Times New Roman" w:hAnsi="Times New Roman" w:cs="Times New Roman"/>
          <w:i/>
          <w:iCs/>
        </w:rPr>
        <w:t xml:space="preserve"> </w:t>
      </w:r>
      <w:r w:rsidRPr="00ED5459">
        <w:rPr>
          <w:rFonts w:ascii="Times New Roman" w:hAnsi="Times New Roman" w:cs="Times New Roman"/>
          <w:i/>
          <w:iCs/>
        </w:rPr>
        <w:t>Ломоносова в городе Сарове, Саров, Россия,</w:t>
      </w:r>
    </w:p>
    <w:p w:rsidR="005C53DF" w:rsidRPr="00ED5459" w:rsidRDefault="005C53DF" w:rsidP="005C53DF">
      <w:pPr>
        <w:jc w:val="center"/>
        <w:rPr>
          <w:rFonts w:ascii="Times New Roman" w:hAnsi="Times New Roman" w:cs="Times New Roman"/>
          <w:i/>
          <w:iCs/>
        </w:rPr>
      </w:pPr>
      <w:r w:rsidRPr="00ED5459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>НИИЯФ</w:t>
      </w:r>
      <w:r w:rsidRPr="00ED545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им. Д.В. </w:t>
      </w:r>
      <w:proofErr w:type="spellStart"/>
      <w:r>
        <w:rPr>
          <w:rFonts w:ascii="Times New Roman" w:hAnsi="Times New Roman" w:cs="Times New Roman"/>
          <w:i/>
          <w:iCs/>
        </w:rPr>
        <w:t>Скобельцына</w:t>
      </w:r>
      <w:proofErr w:type="spellEnd"/>
      <w:r>
        <w:rPr>
          <w:rFonts w:ascii="Times New Roman" w:hAnsi="Times New Roman" w:cs="Times New Roman"/>
          <w:i/>
          <w:iCs/>
        </w:rPr>
        <w:t xml:space="preserve"> МГУ</w:t>
      </w:r>
      <w:r w:rsidRPr="00ED5459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Москва</w:t>
      </w:r>
      <w:r w:rsidRPr="00ED5459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Россия</w:t>
      </w:r>
    </w:p>
    <w:p w:rsidR="005C53DF" w:rsidRPr="00306296" w:rsidRDefault="005C53DF" w:rsidP="005C53DF">
      <w:pPr>
        <w:jc w:val="center"/>
        <w:rPr>
          <w:rFonts w:ascii="Times New Roman" w:hAnsi="Times New Roman" w:cs="Times New Roman"/>
          <w:i/>
          <w:iCs/>
        </w:rPr>
      </w:pPr>
      <w:r w:rsidRPr="00ED5459">
        <w:rPr>
          <w:rFonts w:ascii="Times New Roman" w:hAnsi="Times New Roman" w:cs="Times New Roman"/>
          <w:i/>
          <w:iCs/>
          <w:lang w:val="en-US"/>
        </w:rPr>
        <w:t>E</w:t>
      </w:r>
      <w:r w:rsidRPr="00306296">
        <w:rPr>
          <w:rFonts w:ascii="Times New Roman" w:hAnsi="Times New Roman" w:cs="Times New Roman"/>
          <w:i/>
          <w:iCs/>
        </w:rPr>
        <w:t>–</w:t>
      </w:r>
      <w:r w:rsidRPr="00ED5459">
        <w:rPr>
          <w:rFonts w:ascii="Times New Roman" w:hAnsi="Times New Roman" w:cs="Times New Roman"/>
          <w:i/>
          <w:iCs/>
          <w:lang w:val="en-US"/>
        </w:rPr>
        <w:t>mail</w:t>
      </w:r>
      <w:r w:rsidRPr="00306296"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anetta</w:t>
      </w:r>
      <w:proofErr w:type="spellEnd"/>
      <w:r w:rsidRPr="00306296">
        <w:rPr>
          <w:rFonts w:ascii="Times New Roman" w:hAnsi="Times New Roman" w:cs="Times New Roman"/>
          <w:i/>
          <w:iCs/>
        </w:rPr>
        <w:t>.2001@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yandex</w:t>
      </w:r>
      <w:proofErr w:type="spellEnd"/>
      <w:r w:rsidRPr="00306296">
        <w:rPr>
          <w:rFonts w:ascii="Times New Roman" w:hAnsi="Times New Roman" w:cs="Times New Roman"/>
          <w:i/>
          <w:iCs/>
        </w:rPr>
        <w:t>.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:rsidR="005C53DF" w:rsidRPr="001C4482" w:rsidRDefault="005C53DF" w:rsidP="005C53DF">
      <w:pPr>
        <w:tabs>
          <w:tab w:val="left" w:pos="823"/>
          <w:tab w:val="left" w:pos="824"/>
        </w:tabs>
        <w:rPr>
          <w:rFonts w:ascii="Times New Roman" w:hAnsi="Times New Roman" w:cs="Times New Roman"/>
        </w:rPr>
      </w:pPr>
    </w:p>
    <w:p w:rsidR="005C53DF" w:rsidRPr="000A3CA6" w:rsidRDefault="005C53DF" w:rsidP="005C53DF">
      <w:pPr>
        <w:tabs>
          <w:tab w:val="left" w:pos="823"/>
          <w:tab w:val="left" w:pos="824"/>
        </w:tabs>
        <w:rPr>
          <w:rFonts w:ascii="Times New Roman" w:hAnsi="Times New Roman" w:cs="Times New Roman"/>
        </w:rPr>
      </w:pPr>
      <w:r w:rsidRPr="000A3CA6">
        <w:rPr>
          <w:rFonts w:ascii="Times New Roman" w:hAnsi="Times New Roman" w:cs="Times New Roman"/>
        </w:rPr>
        <w:tab/>
        <w:t>В настоящее время процессы фотон-фотонн</w:t>
      </w:r>
      <w:r>
        <w:rPr>
          <w:rFonts w:ascii="Times New Roman" w:hAnsi="Times New Roman" w:cs="Times New Roman"/>
        </w:rPr>
        <w:t>ых</w:t>
      </w:r>
      <w:r w:rsidRPr="000A3CA6">
        <w:rPr>
          <w:rFonts w:ascii="Times New Roman" w:hAnsi="Times New Roman" w:cs="Times New Roman"/>
        </w:rPr>
        <w:t xml:space="preserve"> соударени</w:t>
      </w:r>
      <w:r>
        <w:rPr>
          <w:rFonts w:ascii="Times New Roman" w:hAnsi="Times New Roman" w:cs="Times New Roman"/>
        </w:rPr>
        <w:t>й</w:t>
      </w:r>
      <w:r w:rsidRPr="000A3CA6">
        <w:rPr>
          <w:rFonts w:ascii="Times New Roman" w:hAnsi="Times New Roman" w:cs="Times New Roman"/>
        </w:rPr>
        <w:t xml:space="preserve"> представляют большой интерес в физике элементарных частиц, в частности, в связи с редкими эффектами нелинейной КЭД [1, 2].  Помимо этого, перспективным направлением исследования является поиск различных экзотических объектов типа псевдоскалярных </w:t>
      </w:r>
      <w:r w:rsidRPr="000A3CA6">
        <w:rPr>
          <w:rFonts w:ascii="Times New Roman" w:hAnsi="Times New Roman" w:cs="Times New Roman"/>
          <w:lang w:val="en-US"/>
        </w:rPr>
        <w:t>ALP</w:t>
      </w:r>
      <w:r w:rsidRPr="000A3CA6">
        <w:rPr>
          <w:rFonts w:ascii="Times New Roman" w:hAnsi="Times New Roman" w:cs="Times New Roman"/>
        </w:rPr>
        <w:t>/ скалярных частиц [3], которые могут возникать как «</w:t>
      </w:r>
      <w:proofErr w:type="spellStart"/>
      <w:r w:rsidRPr="000A3CA6">
        <w:rPr>
          <w:rFonts w:ascii="Times New Roman" w:hAnsi="Times New Roman" w:cs="Times New Roman"/>
        </w:rPr>
        <w:t>голдстоуновские</w:t>
      </w:r>
      <w:proofErr w:type="spellEnd"/>
      <w:r w:rsidRPr="000A3CA6">
        <w:rPr>
          <w:rFonts w:ascii="Times New Roman" w:hAnsi="Times New Roman" w:cs="Times New Roman"/>
        </w:rPr>
        <w:t xml:space="preserve"> бозоны» в результате спонтанного нарушения симметрии.</w:t>
      </w:r>
    </w:p>
    <w:p w:rsidR="005C53DF" w:rsidRPr="000A3CA6" w:rsidRDefault="005C53DF" w:rsidP="005C53DF">
      <w:pPr>
        <w:tabs>
          <w:tab w:val="left" w:pos="823"/>
          <w:tab w:val="left" w:pos="824"/>
        </w:tabs>
        <w:rPr>
          <w:rFonts w:ascii="Times New Roman" w:hAnsi="Times New Roman" w:cs="Times New Roman"/>
        </w:rPr>
      </w:pPr>
      <w:r w:rsidRPr="000A3CA6">
        <w:rPr>
          <w:rFonts w:ascii="Times New Roman" w:hAnsi="Times New Roman" w:cs="Times New Roman"/>
        </w:rPr>
        <w:tab/>
        <w:t>В данной работе исследуются</w:t>
      </w:r>
      <w:r w:rsidRPr="000A3CA6">
        <w:rPr>
          <w:rFonts w:ascii="Times New Roman" w:hAnsi="Times New Roman" w:cs="Times New Roman"/>
          <w:color w:val="000009"/>
        </w:rPr>
        <w:t xml:space="preserve"> редкие процессы в фотон-фотонных соударениях (рассеяние «света на свете» и рождение гипотетической псевдоскалярной (</w:t>
      </w:r>
      <w:r w:rsidRPr="000A3CA6">
        <w:rPr>
          <w:rFonts w:ascii="Times New Roman" w:hAnsi="Times New Roman" w:cs="Times New Roman"/>
          <w:color w:val="000009"/>
          <w:lang w:val="en-US"/>
        </w:rPr>
        <w:t>ALP</w:t>
      </w:r>
      <w:r w:rsidRPr="000A3CA6">
        <w:rPr>
          <w:rFonts w:ascii="Times New Roman" w:hAnsi="Times New Roman" w:cs="Times New Roman"/>
          <w:color w:val="000009"/>
        </w:rPr>
        <w:t xml:space="preserve">)/скалярной частицы) с использованием фотонных пучков будущего проекта комптоновского источника ИКИ НЦФМ, основанном на обратном эффекте Комптона: </w:t>
      </w:r>
      <w:r w:rsidRPr="000A3CA6">
        <w:rPr>
          <w:rFonts w:ascii="Times New Roman" w:hAnsi="Times New Roman" w:cs="Times New Roman"/>
        </w:rPr>
        <w:t>фотонный пучок, генерируемый ИКИ, сталкивается с фотонным пучком от лазера [4]</w:t>
      </w:r>
      <w:r w:rsidRPr="000A3CA6">
        <w:rPr>
          <w:rFonts w:ascii="Times New Roman" w:hAnsi="Times New Roman" w:cs="Times New Roman"/>
          <w:color w:val="000009"/>
        </w:rPr>
        <w:t>.</w:t>
      </w:r>
    </w:p>
    <w:p w:rsidR="005C53DF" w:rsidRPr="00306296" w:rsidRDefault="005C53DF" w:rsidP="005C53DF">
      <w:pPr>
        <w:rPr>
          <w:rFonts w:ascii="Times New Roman" w:hAnsi="Times New Roman" w:cs="Times New Roman"/>
        </w:rPr>
      </w:pPr>
      <w:r w:rsidRPr="00306296">
        <w:rPr>
          <w:rFonts w:ascii="Times New Roman" w:hAnsi="Times New Roman" w:cs="Times New Roman"/>
        </w:rPr>
        <w:tab/>
      </w:r>
      <w:r w:rsidRPr="00306296">
        <w:rPr>
          <w:rFonts w:ascii="Times New Roman" w:hAnsi="Times New Roman" w:cs="Times New Roman"/>
          <w:color w:val="000009"/>
        </w:rPr>
        <w:t xml:space="preserve">В </w:t>
      </w:r>
      <w:r w:rsidRPr="00306296">
        <w:rPr>
          <w:rFonts w:ascii="Times New Roman" w:hAnsi="Times New Roman" w:cs="Times New Roman"/>
        </w:rPr>
        <w:t>работе получены сечение рассеяния и число событий (выход гамма-квантов) в процессе рассеяния «света на свете» и приведены ограничения на зависимость параметров массы гипотетической псевдоскалярной (</w:t>
      </w:r>
      <w:r w:rsidRPr="00306296">
        <w:rPr>
          <w:rFonts w:ascii="Times New Roman" w:hAnsi="Times New Roman" w:cs="Times New Roman"/>
          <w:lang w:val="en-US"/>
        </w:rPr>
        <w:t>ALP</w:t>
      </w:r>
      <w:r w:rsidRPr="00306296">
        <w:rPr>
          <w:rFonts w:ascii="Times New Roman" w:hAnsi="Times New Roman" w:cs="Times New Roman"/>
        </w:rPr>
        <w:t xml:space="preserve">)/скалярной частицы и константы связи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a,s γγ</m:t>
            </m:r>
          </m:sub>
        </m:sSub>
      </m:oMath>
      <w:r w:rsidRPr="00306296">
        <w:rPr>
          <w:rFonts w:ascii="Times New Roman" w:eastAsiaTheme="minorEastAsia" w:hAnsi="Times New Roman" w:cs="Times New Roman"/>
        </w:rPr>
        <w:t xml:space="preserve">, в области которых сечение рождения </w:t>
      </w:r>
      <w:r w:rsidRPr="00306296">
        <w:rPr>
          <w:rFonts w:ascii="Times New Roman" w:hAnsi="Times New Roman" w:cs="Times New Roman"/>
        </w:rPr>
        <w:t>гипотетической псевдоскалярной (</w:t>
      </w:r>
      <w:r w:rsidRPr="00306296">
        <w:rPr>
          <w:rFonts w:ascii="Times New Roman" w:hAnsi="Times New Roman" w:cs="Times New Roman"/>
          <w:lang w:val="en-US"/>
        </w:rPr>
        <w:t>ALP</w:t>
      </w:r>
      <w:r w:rsidRPr="00306296">
        <w:rPr>
          <w:rFonts w:ascii="Times New Roman" w:hAnsi="Times New Roman" w:cs="Times New Roman"/>
        </w:rPr>
        <w:t>)/скалярной частицы становится сопоставимым с сечением рассеяния «света на свете». В рамках доклада будет представлено сравнение результатов с текущими ограничениями на параметры.</w:t>
      </w:r>
    </w:p>
    <w:p w:rsidR="005C53DF" w:rsidRPr="000A3CA6" w:rsidRDefault="005C53DF" w:rsidP="005C53DF"/>
    <w:p w:rsidR="005C53DF" w:rsidRPr="00306296" w:rsidRDefault="005C53DF" w:rsidP="005C53DF">
      <w:pPr>
        <w:rPr>
          <w:rFonts w:ascii="Times New Roman" w:hAnsi="Times New Roman" w:cs="Times New Roman"/>
          <w:b/>
          <w:bCs/>
        </w:rPr>
      </w:pPr>
      <w:r w:rsidRPr="00ED5459">
        <w:rPr>
          <w:rFonts w:ascii="Times New Roman" w:hAnsi="Times New Roman" w:cs="Times New Roman"/>
          <w:b/>
          <w:bCs/>
        </w:rPr>
        <w:t>Литература</w:t>
      </w:r>
    </w:p>
    <w:p w:rsidR="005C53DF" w:rsidRPr="00ED5459" w:rsidRDefault="005C53DF" w:rsidP="005C53DF">
      <w:pPr>
        <w:pStyle w:val="a3"/>
        <w:numPr>
          <w:ilvl w:val="0"/>
          <w:numId w:val="1"/>
        </w:numPr>
        <w:ind w:left="284"/>
        <w:rPr>
          <w:bCs/>
          <w:lang w:val="en-US"/>
        </w:rPr>
      </w:pPr>
      <w:r w:rsidRPr="00ED5459">
        <w:rPr>
          <w:rFonts w:eastAsiaTheme="minorEastAsia"/>
          <w:bCs/>
          <w:lang w:val="en-US"/>
        </w:rPr>
        <w:t xml:space="preserve">DE TOLLIS B., Nuovo </w:t>
      </w:r>
      <w:proofErr w:type="spellStart"/>
      <w:r w:rsidRPr="00ED5459">
        <w:rPr>
          <w:rFonts w:eastAsiaTheme="minorEastAsia"/>
          <w:bCs/>
          <w:lang w:val="en-US"/>
        </w:rPr>
        <w:t>Cimento</w:t>
      </w:r>
      <w:proofErr w:type="spellEnd"/>
      <w:r w:rsidRPr="00ED5459">
        <w:rPr>
          <w:rFonts w:eastAsiaTheme="minorEastAsia"/>
          <w:bCs/>
          <w:lang w:val="en-US"/>
        </w:rPr>
        <w:t xml:space="preserve">, 35 (1965) 1182; DE TOLLIS B., Nuovo </w:t>
      </w:r>
      <w:proofErr w:type="spellStart"/>
      <w:r w:rsidRPr="00ED5459">
        <w:rPr>
          <w:rFonts w:eastAsiaTheme="minorEastAsia"/>
          <w:bCs/>
          <w:lang w:val="en-US"/>
        </w:rPr>
        <w:t>Cimento</w:t>
      </w:r>
      <w:proofErr w:type="spellEnd"/>
      <w:r w:rsidRPr="00ED5459">
        <w:rPr>
          <w:rFonts w:eastAsiaTheme="minorEastAsia"/>
          <w:bCs/>
          <w:lang w:val="en-US"/>
        </w:rPr>
        <w:t>, 32 (1964) 757</w:t>
      </w:r>
    </w:p>
    <w:p w:rsidR="005C53DF" w:rsidRDefault="005C53DF" w:rsidP="005C53DF">
      <w:pPr>
        <w:pStyle w:val="a3"/>
        <w:numPr>
          <w:ilvl w:val="0"/>
          <w:numId w:val="1"/>
        </w:numPr>
        <w:ind w:left="284"/>
        <w:rPr>
          <w:bCs/>
        </w:rPr>
      </w:pPr>
      <w:r w:rsidRPr="00ED5459">
        <w:rPr>
          <w:bCs/>
          <w:lang w:val="en-US"/>
        </w:rPr>
        <w:t xml:space="preserve">Liang Y., Czarnecki A. Photon–photon scattering: a tutorial //Canadian Journal of Physics. – 2012. – </w:t>
      </w:r>
      <w:r w:rsidRPr="00ED5459">
        <w:rPr>
          <w:bCs/>
        </w:rPr>
        <w:t>Т</w:t>
      </w:r>
      <w:r w:rsidRPr="00ED5459">
        <w:rPr>
          <w:bCs/>
          <w:lang w:val="en-US"/>
        </w:rPr>
        <w:t xml:space="preserve">. 90. – №. </w:t>
      </w:r>
      <w:r w:rsidRPr="00ED5459">
        <w:rPr>
          <w:bCs/>
        </w:rPr>
        <w:t>1. – С. 11-16</w:t>
      </w:r>
    </w:p>
    <w:p w:rsidR="005C53DF" w:rsidRPr="00ED5459" w:rsidRDefault="005C53DF" w:rsidP="005C53DF">
      <w:pPr>
        <w:pStyle w:val="a3"/>
        <w:numPr>
          <w:ilvl w:val="0"/>
          <w:numId w:val="1"/>
        </w:numPr>
        <w:ind w:left="284"/>
        <w:rPr>
          <w:bCs/>
        </w:rPr>
      </w:pPr>
      <w:proofErr w:type="spellStart"/>
      <w:r w:rsidRPr="00ED5459">
        <w:rPr>
          <w:rFonts w:eastAsiaTheme="minorEastAsia"/>
          <w:bCs/>
          <w:lang w:val="en-US"/>
        </w:rPr>
        <w:t>Inan</w:t>
      </w:r>
      <w:proofErr w:type="spellEnd"/>
      <w:r w:rsidRPr="00ED5459">
        <w:rPr>
          <w:rFonts w:eastAsiaTheme="minorEastAsia"/>
          <w:bCs/>
          <w:lang w:val="en-US"/>
        </w:rPr>
        <w:t xml:space="preserve"> S. C., </w:t>
      </w:r>
      <w:proofErr w:type="spellStart"/>
      <w:r w:rsidRPr="00ED5459">
        <w:rPr>
          <w:rFonts w:eastAsiaTheme="minorEastAsia"/>
          <w:bCs/>
          <w:lang w:val="en-US"/>
        </w:rPr>
        <w:t>Kisselev</w:t>
      </w:r>
      <w:proofErr w:type="spellEnd"/>
      <w:r w:rsidRPr="00ED5459">
        <w:rPr>
          <w:rFonts w:eastAsiaTheme="minorEastAsia"/>
          <w:bCs/>
          <w:lang w:val="en-US"/>
        </w:rPr>
        <w:t xml:space="preserve"> A. V. A search for axion-like particles in light-by-light scattering at the CLIC //Journal of High Energy Physics. – 2020. – </w:t>
      </w:r>
      <w:r w:rsidRPr="00ED5459">
        <w:rPr>
          <w:rFonts w:eastAsiaTheme="minorEastAsia"/>
          <w:bCs/>
        </w:rPr>
        <w:t>Т</w:t>
      </w:r>
      <w:r w:rsidRPr="00ED5459">
        <w:rPr>
          <w:rFonts w:eastAsiaTheme="minorEastAsia"/>
          <w:bCs/>
          <w:lang w:val="en-US"/>
        </w:rPr>
        <w:t xml:space="preserve">. 2020. – №. </w:t>
      </w:r>
      <w:r w:rsidRPr="00ED5459">
        <w:rPr>
          <w:rFonts w:eastAsiaTheme="minorEastAsia"/>
          <w:bCs/>
        </w:rPr>
        <w:t>6. – С. 1-25</w:t>
      </w:r>
    </w:p>
    <w:p w:rsidR="005C53DF" w:rsidRPr="00ED5459" w:rsidRDefault="005C53DF" w:rsidP="005C53DF">
      <w:pPr>
        <w:pStyle w:val="a3"/>
        <w:numPr>
          <w:ilvl w:val="0"/>
          <w:numId w:val="1"/>
        </w:numPr>
        <w:ind w:left="284"/>
        <w:rPr>
          <w:bCs/>
        </w:rPr>
      </w:pPr>
      <w:r w:rsidRPr="00ED5459">
        <w:rPr>
          <w:rFonts w:eastAsiaTheme="minorEastAsia"/>
          <w:bCs/>
        </w:rPr>
        <w:t xml:space="preserve">Григоренко Л.В., Антоненко Н.В., Артюков И.А., </w:t>
      </w:r>
      <w:proofErr w:type="spellStart"/>
      <w:r w:rsidRPr="00ED5459">
        <w:rPr>
          <w:rFonts w:eastAsiaTheme="minorEastAsia"/>
          <w:bCs/>
        </w:rPr>
        <w:t>Ачасов</w:t>
      </w:r>
      <w:proofErr w:type="spellEnd"/>
      <w:r w:rsidRPr="00ED5459">
        <w:rPr>
          <w:rFonts w:eastAsiaTheme="minorEastAsia"/>
          <w:bCs/>
        </w:rPr>
        <w:t xml:space="preserve"> М.Н., Барабанов А.Л., </w:t>
      </w:r>
      <w:proofErr w:type="spellStart"/>
      <w:r w:rsidRPr="00ED5459">
        <w:rPr>
          <w:rFonts w:eastAsiaTheme="minorEastAsia"/>
          <w:bCs/>
        </w:rPr>
        <w:t>Белостоцкий</w:t>
      </w:r>
      <w:proofErr w:type="spellEnd"/>
      <w:r w:rsidRPr="00ED5459">
        <w:rPr>
          <w:rFonts w:eastAsiaTheme="minorEastAsia"/>
          <w:bCs/>
        </w:rPr>
        <w:t xml:space="preserve"> С.Л., Боос Э.Э., Борзов И.Н., Варламов В.В., Васильев А.А., Виноградов А.В., Винокуров Н.А., Владимиров М.В., Воробьев А.А., </w:t>
      </w:r>
      <w:proofErr w:type="spellStart"/>
      <w:r w:rsidRPr="00ED5459">
        <w:rPr>
          <w:rFonts w:eastAsiaTheme="minorEastAsia"/>
          <w:bCs/>
        </w:rPr>
        <w:t>Джилавян</w:t>
      </w:r>
      <w:proofErr w:type="spellEnd"/>
      <w:r w:rsidRPr="00ED5459">
        <w:rPr>
          <w:rFonts w:eastAsiaTheme="minorEastAsia"/>
          <w:bCs/>
        </w:rPr>
        <w:t xml:space="preserve"> Л.З., </w:t>
      </w:r>
      <w:proofErr w:type="spellStart"/>
      <w:r w:rsidRPr="00ED5459">
        <w:rPr>
          <w:rFonts w:eastAsiaTheme="minorEastAsia"/>
          <w:bCs/>
        </w:rPr>
        <w:t>Джолос</w:t>
      </w:r>
      <w:proofErr w:type="spellEnd"/>
      <w:r w:rsidRPr="00ED5459">
        <w:rPr>
          <w:rFonts w:eastAsiaTheme="minorEastAsia"/>
          <w:bCs/>
        </w:rPr>
        <w:t xml:space="preserve"> Р.В., Дзюба А.А., </w:t>
      </w:r>
      <w:proofErr w:type="spellStart"/>
      <w:r w:rsidRPr="00ED5459">
        <w:rPr>
          <w:rFonts w:eastAsiaTheme="minorEastAsia"/>
          <w:bCs/>
        </w:rPr>
        <w:t>Дюбков</w:t>
      </w:r>
      <w:proofErr w:type="spellEnd"/>
      <w:r w:rsidRPr="00ED5459">
        <w:rPr>
          <w:rFonts w:eastAsiaTheme="minorEastAsia"/>
          <w:bCs/>
        </w:rPr>
        <w:t xml:space="preserve"> В.С., Завьялов Н.В., Зверев Д.А. и др. ПРОЕКТ НАУЧНОЙ ПРОГРАММЫ ИНОК – КОМПТОНОВСКОГО ИСТОЧНИКА МОНОХРОМАТИЧЕСКИХ ГАММА-КВАНТОВ НЦФМ // Физмат, 2023, </w:t>
      </w:r>
      <w:r w:rsidRPr="00ED5459">
        <w:rPr>
          <w:rFonts w:eastAsiaTheme="minorEastAsia"/>
          <w:bCs/>
          <w:lang w:val="en-US"/>
        </w:rPr>
        <w:t>T</w:t>
      </w:r>
      <w:r w:rsidRPr="00ED5459">
        <w:rPr>
          <w:rFonts w:eastAsiaTheme="minorEastAsia"/>
          <w:bCs/>
        </w:rPr>
        <w:t>. 1, № 3-4, стр. 123-264</w:t>
      </w:r>
    </w:p>
    <w:p w:rsidR="005C53DF" w:rsidRPr="00B877D4" w:rsidRDefault="005C53DF" w:rsidP="00306296">
      <w:pPr>
        <w:pStyle w:val="a3"/>
        <w:numPr>
          <w:ilvl w:val="0"/>
          <w:numId w:val="1"/>
        </w:numPr>
        <w:ind w:left="284"/>
      </w:pPr>
      <w:proofErr w:type="spellStart"/>
      <w:r w:rsidRPr="00ED5459">
        <w:rPr>
          <w:rFonts w:eastAsiaTheme="minorEastAsia"/>
          <w:bCs/>
          <w:lang w:val="en-US"/>
        </w:rPr>
        <w:t>Telnov</w:t>
      </w:r>
      <w:proofErr w:type="spellEnd"/>
      <w:r w:rsidRPr="00ED5459">
        <w:rPr>
          <w:rFonts w:eastAsiaTheme="minorEastAsia"/>
          <w:bCs/>
          <w:lang w:val="en-US"/>
        </w:rPr>
        <w:t xml:space="preserve"> V. Physics goals and parameters of photon colliders //International Journal of Modern Physics A. – 1998. – </w:t>
      </w:r>
      <w:r w:rsidRPr="00ED5459">
        <w:rPr>
          <w:rFonts w:eastAsiaTheme="minorEastAsia"/>
          <w:bCs/>
        </w:rPr>
        <w:t>Т</w:t>
      </w:r>
      <w:r w:rsidRPr="00ED5459">
        <w:rPr>
          <w:rFonts w:eastAsiaTheme="minorEastAsia"/>
          <w:bCs/>
          <w:lang w:val="en-US"/>
        </w:rPr>
        <w:t xml:space="preserve">. 13. – №. </w:t>
      </w:r>
      <w:r w:rsidRPr="00ED5459">
        <w:rPr>
          <w:rFonts w:eastAsiaTheme="minorEastAsia"/>
          <w:bCs/>
        </w:rPr>
        <w:t>14. – С. 2399-2409</w:t>
      </w:r>
    </w:p>
    <w:p w:rsidR="005C53DF" w:rsidRPr="00ED5459" w:rsidRDefault="005C53DF" w:rsidP="005C53DF">
      <w:pPr>
        <w:rPr>
          <w:rFonts w:ascii="Times New Roman" w:eastAsiaTheme="minorEastAsia" w:hAnsi="Times New Roman" w:cs="Times New Roman"/>
        </w:rPr>
      </w:pPr>
    </w:p>
    <w:p w:rsidR="00EB14C3" w:rsidRDefault="00306296"/>
    <w:sectPr w:rsidR="00EB14C3" w:rsidSect="00B942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3DB8"/>
    <w:multiLevelType w:val="hybridMultilevel"/>
    <w:tmpl w:val="A574C37C"/>
    <w:lvl w:ilvl="0" w:tplc="2004A8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DF"/>
    <w:rsid w:val="00181A41"/>
    <w:rsid w:val="001C75F2"/>
    <w:rsid w:val="002E3CA5"/>
    <w:rsid w:val="00306296"/>
    <w:rsid w:val="0037555E"/>
    <w:rsid w:val="005C53DF"/>
    <w:rsid w:val="00B942F8"/>
    <w:rsid w:val="00E8455D"/>
    <w:rsid w:val="00EB1C22"/>
    <w:rsid w:val="00F7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32D859DF-B662-A647-AAE8-C4CB943C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C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D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3DF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3D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Андреева</dc:creator>
  <cp:keywords/>
  <dc:description/>
  <cp:lastModifiedBy>Анна Андреева</cp:lastModifiedBy>
  <cp:revision>2</cp:revision>
  <dcterms:created xsi:type="dcterms:W3CDTF">2024-12-26T21:18:00Z</dcterms:created>
  <dcterms:modified xsi:type="dcterms:W3CDTF">2024-12-26T21:18:00Z</dcterms:modified>
</cp:coreProperties>
</file>