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DD8" w:rsidRPr="00645461" w:rsidRDefault="00743DD8" w:rsidP="00AA4B0F">
      <w:pPr>
        <w:jc w:val="center"/>
        <w:rPr>
          <w:rFonts w:ascii="Times New Roman" w:hAnsi="Times New Roman" w:cs="Times New Roman"/>
          <w:b/>
          <w:color w:val="000000"/>
        </w:rPr>
      </w:pPr>
      <w:r w:rsidRPr="00645461">
        <w:rPr>
          <w:rFonts w:ascii="Times New Roman" w:hAnsi="Times New Roman" w:cs="Times New Roman"/>
          <w:b/>
          <w:color w:val="000000"/>
        </w:rPr>
        <w:t xml:space="preserve">Лексико-семантические особенности перевода с китайского языка на русский </w:t>
      </w:r>
    </w:p>
    <w:p w:rsidR="00743DD8" w:rsidRPr="00C3677A" w:rsidRDefault="00743DD8" w:rsidP="00AA4B0F">
      <w:pPr>
        <w:jc w:val="center"/>
        <w:rPr>
          <w:rFonts w:ascii="Times New Roman" w:hAnsi="Times New Roman" w:cs="Times New Roman"/>
          <w:b/>
          <w:color w:val="000000"/>
          <w:highlight w:val="white"/>
        </w:rPr>
      </w:pPr>
      <w:r>
        <w:rPr>
          <w:rFonts w:ascii="Times New Roman" w:hAnsi="Times New Roman" w:cs="Times New Roman"/>
          <w:b/>
          <w:color w:val="000000"/>
          <w:highlight w:val="white"/>
        </w:rPr>
        <w:t>(</w:t>
      </w:r>
      <w:r w:rsidRPr="00C3677A">
        <w:rPr>
          <w:rFonts w:ascii="Times New Roman" w:hAnsi="Times New Roman" w:cs="Times New Roman"/>
          <w:b/>
          <w:color w:val="000000"/>
          <w:highlight w:val="white"/>
        </w:rPr>
        <w:t xml:space="preserve">на примере </w:t>
      </w:r>
      <w:r w:rsidRPr="00C3677A">
        <w:rPr>
          <w:rFonts w:ascii="Times New Roman" w:hAnsi="Times New Roman" w:cs="Times New Roman"/>
          <w:b/>
          <w:highlight w:val="white"/>
        </w:rPr>
        <w:t xml:space="preserve">перевода романа «Чудотворные горы» </w:t>
      </w:r>
      <w:proofErr w:type="spellStart"/>
      <w:r w:rsidRPr="00C3677A">
        <w:rPr>
          <w:rFonts w:ascii="Times New Roman" w:hAnsi="Times New Roman" w:cs="Times New Roman"/>
          <w:b/>
          <w:highlight w:val="white"/>
        </w:rPr>
        <w:t>Гао</w:t>
      </w:r>
      <w:proofErr w:type="spellEnd"/>
      <w:r w:rsidRPr="00C3677A">
        <w:rPr>
          <w:rFonts w:ascii="Times New Roman" w:hAnsi="Times New Roman" w:cs="Times New Roman"/>
          <w:b/>
          <w:highlight w:val="white"/>
        </w:rPr>
        <w:t xml:space="preserve"> </w:t>
      </w:r>
      <w:proofErr w:type="spellStart"/>
      <w:r w:rsidRPr="00C3677A">
        <w:rPr>
          <w:rFonts w:ascii="Times New Roman" w:hAnsi="Times New Roman" w:cs="Times New Roman"/>
          <w:b/>
          <w:highlight w:val="white"/>
        </w:rPr>
        <w:t>Синцзяня</w:t>
      </w:r>
      <w:proofErr w:type="spellEnd"/>
      <w:r w:rsidRPr="00C3677A">
        <w:rPr>
          <w:rFonts w:ascii="Times New Roman" w:hAnsi="Times New Roman" w:cs="Times New Roman"/>
          <w:b/>
          <w:highlight w:val="white"/>
        </w:rPr>
        <w:t xml:space="preserve"> </w:t>
      </w:r>
      <w:r w:rsidRPr="00C3677A">
        <w:rPr>
          <w:rFonts w:ascii="Times New Roman" w:hAnsi="Times New Roman" w:cs="Times New Roman"/>
          <w:b/>
          <w:color w:val="000000"/>
          <w:highlight w:val="white"/>
        </w:rPr>
        <w:t>Д.Н. Воскресенск</w:t>
      </w:r>
      <w:r w:rsidRPr="00C3677A">
        <w:rPr>
          <w:rFonts w:ascii="Times New Roman" w:hAnsi="Times New Roman" w:cs="Times New Roman"/>
          <w:b/>
          <w:highlight w:val="white"/>
        </w:rPr>
        <w:t>им</w:t>
      </w:r>
      <w:r>
        <w:rPr>
          <w:rFonts w:ascii="Times New Roman" w:hAnsi="Times New Roman" w:cs="Times New Roman"/>
          <w:b/>
          <w:highlight w:val="white"/>
        </w:rPr>
        <w:t>)</w:t>
      </w:r>
      <w:r w:rsidRPr="00C3677A">
        <w:rPr>
          <w:rFonts w:ascii="Times New Roman" w:hAnsi="Times New Roman" w:cs="Times New Roman"/>
          <w:b/>
          <w:color w:val="000000"/>
          <w:highlight w:val="white"/>
        </w:rPr>
        <w:t xml:space="preserve"> </w:t>
      </w:r>
    </w:p>
    <w:p w:rsidR="00743DD8" w:rsidRPr="00C3677A" w:rsidRDefault="00743DD8" w:rsidP="00AA4B0F">
      <w:pPr>
        <w:jc w:val="center"/>
        <w:rPr>
          <w:rFonts w:ascii="Times New Roman" w:hAnsi="Times New Roman" w:cs="Times New Roman"/>
          <w:b/>
          <w:i/>
          <w:color w:val="000000"/>
          <w:highlight w:val="white"/>
        </w:rPr>
      </w:pPr>
      <w:r w:rsidRPr="00C3677A">
        <w:rPr>
          <w:rFonts w:ascii="Times New Roman" w:hAnsi="Times New Roman" w:cs="Times New Roman"/>
          <w:b/>
          <w:i/>
          <w:color w:val="000000"/>
          <w:highlight w:val="white"/>
        </w:rPr>
        <w:t xml:space="preserve">Мирошник Анастасия Евгеньевна </w:t>
      </w:r>
    </w:p>
    <w:p w:rsidR="00743DD8" w:rsidRPr="00C3677A" w:rsidRDefault="00743DD8" w:rsidP="00AA4B0F">
      <w:pPr>
        <w:jc w:val="center"/>
        <w:rPr>
          <w:rFonts w:ascii="Times New Roman" w:hAnsi="Times New Roman" w:cs="Times New Roman"/>
          <w:i/>
          <w:color w:val="000000"/>
          <w:highlight w:val="white"/>
        </w:rPr>
      </w:pPr>
      <w:r w:rsidRPr="00C3677A">
        <w:rPr>
          <w:rFonts w:ascii="Times New Roman" w:hAnsi="Times New Roman" w:cs="Times New Roman"/>
          <w:i/>
          <w:color w:val="000000"/>
          <w:highlight w:val="white"/>
        </w:rPr>
        <w:t>Студент</w:t>
      </w:r>
    </w:p>
    <w:p w:rsidR="00743DD8" w:rsidRPr="00C3677A" w:rsidRDefault="00743DD8" w:rsidP="00AA4B0F">
      <w:pPr>
        <w:jc w:val="center"/>
        <w:rPr>
          <w:rFonts w:ascii="Times New Roman" w:hAnsi="Times New Roman" w:cs="Times New Roman"/>
          <w:i/>
          <w:color w:val="000000"/>
          <w:highlight w:val="white"/>
        </w:rPr>
      </w:pPr>
      <w:proofErr w:type="spellStart"/>
      <w:r w:rsidRPr="00C3677A">
        <w:rPr>
          <w:rFonts w:ascii="Times New Roman" w:hAnsi="Times New Roman" w:cs="Times New Roman"/>
          <w:i/>
          <w:color w:val="000000"/>
          <w:highlight w:val="white"/>
        </w:rPr>
        <w:t>Московскии</w:t>
      </w:r>
      <w:proofErr w:type="spellEnd"/>
      <w:r w:rsidRPr="00C3677A">
        <w:rPr>
          <w:rFonts w:ascii="Times New Roman" w:hAnsi="Times New Roman" w:cs="Times New Roman"/>
          <w:i/>
          <w:color w:val="000000"/>
          <w:highlight w:val="white"/>
        </w:rPr>
        <w:t xml:space="preserve">̆ </w:t>
      </w:r>
      <w:proofErr w:type="spellStart"/>
      <w:r w:rsidRPr="00C3677A">
        <w:rPr>
          <w:rFonts w:ascii="Times New Roman" w:hAnsi="Times New Roman" w:cs="Times New Roman"/>
          <w:i/>
          <w:color w:val="000000"/>
          <w:highlight w:val="white"/>
        </w:rPr>
        <w:t>государственныи</w:t>
      </w:r>
      <w:proofErr w:type="spellEnd"/>
      <w:r w:rsidRPr="00C3677A">
        <w:rPr>
          <w:rFonts w:ascii="Times New Roman" w:hAnsi="Times New Roman" w:cs="Times New Roman"/>
          <w:i/>
          <w:color w:val="000000"/>
          <w:highlight w:val="white"/>
        </w:rPr>
        <w:t xml:space="preserve">̆ университет имени М.В. Ломоносова </w:t>
      </w:r>
    </w:p>
    <w:p w:rsidR="00743DD8" w:rsidRPr="00C3677A" w:rsidRDefault="00743DD8" w:rsidP="00AA4B0F">
      <w:pPr>
        <w:jc w:val="center"/>
        <w:rPr>
          <w:rFonts w:ascii="Times New Roman" w:hAnsi="Times New Roman" w:cs="Times New Roman"/>
          <w:i/>
          <w:color w:val="000000"/>
          <w:highlight w:val="white"/>
        </w:rPr>
      </w:pPr>
      <w:r w:rsidRPr="00C3677A">
        <w:rPr>
          <w:rFonts w:ascii="Times New Roman" w:hAnsi="Times New Roman" w:cs="Times New Roman"/>
          <w:i/>
          <w:color w:val="000000"/>
          <w:highlight w:val="white"/>
        </w:rPr>
        <w:t>Высшая школа перевода (факультет), Москва, Россия</w:t>
      </w:r>
    </w:p>
    <w:p w:rsidR="00743DD8" w:rsidRPr="00C3677A" w:rsidRDefault="00743DD8" w:rsidP="00AA4B0F">
      <w:pPr>
        <w:jc w:val="center"/>
        <w:rPr>
          <w:rFonts w:ascii="Times New Roman" w:hAnsi="Times New Roman" w:cs="Times New Roman"/>
          <w:i/>
          <w:color w:val="000000"/>
          <w:highlight w:val="white"/>
        </w:rPr>
      </w:pPr>
      <w:proofErr w:type="spellStart"/>
      <w:r w:rsidRPr="00C3677A">
        <w:rPr>
          <w:rFonts w:ascii="Times New Roman" w:hAnsi="Times New Roman" w:cs="Times New Roman"/>
          <w:i/>
          <w:color w:val="000000"/>
          <w:highlight w:val="white"/>
        </w:rPr>
        <w:t>Email</w:t>
      </w:r>
      <w:proofErr w:type="spellEnd"/>
      <w:r w:rsidRPr="00C3677A">
        <w:rPr>
          <w:rFonts w:ascii="Times New Roman" w:hAnsi="Times New Roman" w:cs="Times New Roman"/>
          <w:i/>
          <w:color w:val="000000"/>
          <w:highlight w:val="white"/>
        </w:rPr>
        <w:t>: miroshnikan20@yandex.ru</w:t>
      </w:r>
    </w:p>
    <w:p w:rsidR="00743DD8" w:rsidRPr="00C3677A" w:rsidRDefault="00743DD8" w:rsidP="00AA4B0F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 xml:space="preserve">Китайский язык необычайно самобытен, в нем переплетаются многовековая история Поднебесной, философия и мировоззрение ее народа. </w:t>
      </w:r>
      <w:r w:rsidRPr="00C3677A">
        <w:rPr>
          <w:rFonts w:ascii="Times New Roman" w:hAnsi="Times New Roman" w:cs="Times New Roman"/>
        </w:rPr>
        <w:t>Поистине у</w:t>
      </w:r>
      <w:r w:rsidRPr="00C3677A">
        <w:rPr>
          <w:rFonts w:ascii="Times New Roman" w:hAnsi="Times New Roman" w:cs="Times New Roman"/>
          <w:color w:val="000000"/>
        </w:rPr>
        <w:t>никален китайский язык своей письменностью</w:t>
      </w:r>
      <w:r w:rsidRPr="00C3677A">
        <w:rPr>
          <w:rFonts w:ascii="Times New Roman" w:hAnsi="Times New Roman" w:cs="Times New Roman"/>
        </w:rPr>
        <w:t xml:space="preserve">, в которой </w:t>
      </w:r>
      <w:r w:rsidRPr="00C3677A">
        <w:rPr>
          <w:rFonts w:ascii="Times New Roman" w:hAnsi="Times New Roman" w:cs="Times New Roman"/>
          <w:color w:val="000000"/>
        </w:rPr>
        <w:t xml:space="preserve">иероглифы </w:t>
      </w:r>
      <w:r w:rsidRPr="00C3677A">
        <w:rPr>
          <w:rFonts w:ascii="Times New Roman" w:hAnsi="Times New Roman" w:cs="Times New Roman"/>
        </w:rPr>
        <w:t xml:space="preserve">являются некими образами, символами. В большинстве своем они </w:t>
      </w:r>
      <w:proofErr w:type="spellStart"/>
      <w:r w:rsidRPr="00C3677A">
        <w:rPr>
          <w:rFonts w:ascii="Times New Roman" w:hAnsi="Times New Roman" w:cs="Times New Roman"/>
        </w:rPr>
        <w:t>полисемичны</w:t>
      </w:r>
      <w:proofErr w:type="spellEnd"/>
      <w:r w:rsidRPr="00C3677A">
        <w:rPr>
          <w:rFonts w:ascii="Times New Roman" w:hAnsi="Times New Roman" w:cs="Times New Roman"/>
        </w:rPr>
        <w:t>, порой могут иметь десяток значений.</w:t>
      </w:r>
      <w:r w:rsidRPr="00C3677A">
        <w:rPr>
          <w:rFonts w:ascii="Times New Roman" w:hAnsi="Times New Roman" w:cs="Times New Roman"/>
          <w:color w:val="000000"/>
        </w:rPr>
        <w:t xml:space="preserve"> В связи с этим переводчики часто сталкиваются с проблемой выбора: какой из нескольких смыслов несет в себе тот или иной </w:t>
      </w:r>
      <w:r w:rsidRPr="00645461">
        <w:rPr>
          <w:rFonts w:ascii="Times New Roman" w:hAnsi="Times New Roman" w:cs="Times New Roman"/>
          <w:color w:val="000000"/>
        </w:rPr>
        <w:t>иероглиф, как</w:t>
      </w:r>
      <w:r w:rsidRPr="00C3677A">
        <w:rPr>
          <w:rFonts w:ascii="Times New Roman" w:hAnsi="Times New Roman" w:cs="Times New Roman"/>
          <w:color w:val="000000"/>
        </w:rPr>
        <w:t xml:space="preserve"> его истолковать. Герменевтика китайских текстов</w:t>
      </w:r>
      <w:r w:rsidRPr="00C3677A">
        <w:rPr>
          <w:rFonts w:ascii="Times New Roman" w:hAnsi="Times New Roman" w:cs="Times New Roman"/>
        </w:rPr>
        <w:t xml:space="preserve"> </w:t>
      </w:r>
      <w:r w:rsidRPr="00C3677A">
        <w:rPr>
          <w:rFonts w:ascii="Times New Roman" w:hAnsi="Times New Roman" w:cs="Times New Roman"/>
          <w:color w:val="000000"/>
        </w:rPr>
        <w:t>является трудоёмким процессом, который требует от переводчика глубоких знаний не только языка и иероглифики, но и культурных аспектов.</w:t>
      </w:r>
    </w:p>
    <w:p w:rsidR="00743DD8" w:rsidRPr="00C3677A" w:rsidRDefault="00743DD8" w:rsidP="00AA4B0F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>С этой трудностью сталкивался и Воскресенский Дмитрий Николаевич – советский и российский китаист-филолог, переводчик с китайского языка, кандидат филологических наук, з</w:t>
      </w:r>
      <w:r>
        <w:rPr>
          <w:rFonts w:ascii="Times New Roman" w:hAnsi="Times New Roman" w:cs="Times New Roman"/>
          <w:color w:val="000000"/>
        </w:rPr>
        <w:t xml:space="preserve">аслуженный преподаватель МГУ </w:t>
      </w:r>
      <w:r w:rsidRPr="00645461">
        <w:rPr>
          <w:rFonts w:ascii="Times New Roman" w:hAnsi="Times New Roman" w:cs="Times New Roman"/>
          <w:color w:val="000000"/>
        </w:rPr>
        <w:t>им</w:t>
      </w:r>
      <w:r w:rsidR="00645461" w:rsidRPr="00645461">
        <w:rPr>
          <w:rFonts w:ascii="Times New Roman" w:hAnsi="Times New Roman" w:cs="Times New Roman"/>
          <w:color w:val="000000"/>
        </w:rPr>
        <w:t>.</w:t>
      </w:r>
      <w:r w:rsidRPr="00645461">
        <w:rPr>
          <w:rFonts w:ascii="Times New Roman" w:hAnsi="Times New Roman" w:cs="Times New Roman"/>
          <w:color w:val="000000"/>
        </w:rPr>
        <w:t xml:space="preserve"> М</w:t>
      </w:r>
      <w:r w:rsidRPr="00C3677A">
        <w:rPr>
          <w:rFonts w:ascii="Times New Roman" w:hAnsi="Times New Roman" w:cs="Times New Roman"/>
          <w:color w:val="000000"/>
        </w:rPr>
        <w:t xml:space="preserve">.В. Ломоносова, профессор Литературного института им. А.М. Горького, член Союза Писателей. Выдающийся китаист выполнял переводы произведений сингапурских авторов, классических и преимущественно современных китайских писателей: Фэн </w:t>
      </w:r>
      <w:proofErr w:type="spellStart"/>
      <w:r w:rsidRPr="00C3677A">
        <w:rPr>
          <w:rFonts w:ascii="Times New Roman" w:hAnsi="Times New Roman" w:cs="Times New Roman"/>
          <w:color w:val="000000"/>
        </w:rPr>
        <w:t>Мэнлуна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, Лин </w:t>
      </w:r>
      <w:proofErr w:type="spellStart"/>
      <w:r w:rsidRPr="00C3677A">
        <w:rPr>
          <w:rFonts w:ascii="Times New Roman" w:hAnsi="Times New Roman" w:cs="Times New Roman"/>
          <w:color w:val="000000"/>
        </w:rPr>
        <w:t>Мэнчу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, Ли </w:t>
      </w:r>
      <w:proofErr w:type="spellStart"/>
      <w:r w:rsidRPr="00C3677A">
        <w:rPr>
          <w:rFonts w:ascii="Times New Roman" w:hAnsi="Times New Roman" w:cs="Times New Roman"/>
          <w:color w:val="000000"/>
        </w:rPr>
        <w:t>Юя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3677A">
        <w:rPr>
          <w:rFonts w:ascii="Times New Roman" w:hAnsi="Times New Roman" w:cs="Times New Roman"/>
          <w:color w:val="000000"/>
        </w:rPr>
        <w:t>Сюй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677A">
        <w:rPr>
          <w:rFonts w:ascii="Times New Roman" w:hAnsi="Times New Roman" w:cs="Times New Roman"/>
          <w:color w:val="000000"/>
        </w:rPr>
        <w:t>Дишаня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, Лао Шэ, Ван Мэна, </w:t>
      </w:r>
      <w:r w:rsidRPr="00C3677A">
        <w:rPr>
          <w:rFonts w:ascii="Times New Roman" w:hAnsi="Times New Roman" w:cs="Times New Roman"/>
        </w:rPr>
        <w:t>в том числе и</w:t>
      </w:r>
      <w:r w:rsidRPr="00C3677A">
        <w:rPr>
          <w:rFonts w:ascii="Times New Roman" w:hAnsi="Times New Roman" w:cs="Times New Roman"/>
          <w:color w:val="000000"/>
        </w:rPr>
        <w:t xml:space="preserve"> нобелевского лауреата </w:t>
      </w:r>
      <w:proofErr w:type="spellStart"/>
      <w:r w:rsidRPr="00C3677A">
        <w:rPr>
          <w:rFonts w:ascii="Times New Roman" w:hAnsi="Times New Roman" w:cs="Times New Roman"/>
          <w:color w:val="000000"/>
        </w:rPr>
        <w:t>Гао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677A">
        <w:rPr>
          <w:rFonts w:ascii="Times New Roman" w:hAnsi="Times New Roman" w:cs="Times New Roman"/>
          <w:color w:val="000000"/>
        </w:rPr>
        <w:t>Синцзяня</w:t>
      </w:r>
      <w:proofErr w:type="spellEnd"/>
      <w:r w:rsidRPr="00C3677A">
        <w:rPr>
          <w:rFonts w:ascii="Times New Roman" w:hAnsi="Times New Roman" w:cs="Times New Roman"/>
          <w:color w:val="000000"/>
        </w:rPr>
        <w:t>. Од</w:t>
      </w:r>
      <w:r w:rsidRPr="00C3677A">
        <w:rPr>
          <w:rFonts w:ascii="Times New Roman" w:hAnsi="Times New Roman" w:cs="Times New Roman"/>
        </w:rPr>
        <w:t>на</w:t>
      </w:r>
      <w:r w:rsidRPr="00C3677A">
        <w:rPr>
          <w:rFonts w:ascii="Times New Roman" w:hAnsi="Times New Roman" w:cs="Times New Roman"/>
          <w:color w:val="000000"/>
        </w:rPr>
        <w:t xml:space="preserve"> из самых известных работ Воскресенского – перевод романа «Неофициальная история конфуцианцев». Синолог такж</w:t>
      </w:r>
      <w:r w:rsidRPr="00C3677A">
        <w:rPr>
          <w:rFonts w:ascii="Times New Roman" w:hAnsi="Times New Roman" w:cs="Times New Roman"/>
        </w:rPr>
        <w:t>е является лауреатом</w:t>
      </w:r>
      <w:r w:rsidRPr="00C3677A">
        <w:rPr>
          <w:rFonts w:ascii="Times New Roman" w:hAnsi="Times New Roman" w:cs="Times New Roman"/>
          <w:color w:val="000000"/>
        </w:rPr>
        <w:t xml:space="preserve"> Государственной премии Китая «За выдающийся вклад в развитие культурных связей КНР с зарубежными странами, за переводы и создание книг о Китае». Дмитрий Николаевич посвя</w:t>
      </w:r>
      <w:r w:rsidRPr="00C3677A">
        <w:rPr>
          <w:rFonts w:ascii="Times New Roman" w:hAnsi="Times New Roman" w:cs="Times New Roman"/>
        </w:rPr>
        <w:t xml:space="preserve">щал </w:t>
      </w:r>
      <w:r w:rsidRPr="00C3677A">
        <w:rPr>
          <w:rFonts w:ascii="Times New Roman" w:hAnsi="Times New Roman" w:cs="Times New Roman"/>
          <w:color w:val="000000"/>
        </w:rPr>
        <w:t>свою жизн</w:t>
      </w:r>
      <w:r w:rsidRPr="00C3677A">
        <w:rPr>
          <w:rFonts w:ascii="Times New Roman" w:hAnsi="Times New Roman" w:cs="Times New Roman"/>
        </w:rPr>
        <w:t>ь не только переводческой деятельности, но и</w:t>
      </w:r>
      <w:r w:rsidRPr="00C3677A">
        <w:rPr>
          <w:rFonts w:ascii="Times New Roman" w:hAnsi="Times New Roman" w:cs="Times New Roman"/>
          <w:color w:val="000000"/>
        </w:rPr>
        <w:t xml:space="preserve"> преподава</w:t>
      </w:r>
      <w:r w:rsidRPr="00C3677A">
        <w:rPr>
          <w:rFonts w:ascii="Times New Roman" w:hAnsi="Times New Roman" w:cs="Times New Roman"/>
        </w:rPr>
        <w:t xml:space="preserve">тельской. Около </w:t>
      </w:r>
      <w:r w:rsidRPr="00C3677A">
        <w:rPr>
          <w:rFonts w:ascii="Times New Roman" w:hAnsi="Times New Roman" w:cs="Times New Roman"/>
          <w:color w:val="000000"/>
        </w:rPr>
        <w:t xml:space="preserve">50 лет он работал в стенах ИСАА МГУ и воспитал не одно поколение китаистов. </w:t>
      </w:r>
    </w:p>
    <w:p w:rsidR="00743DD8" w:rsidRPr="00C3677A" w:rsidRDefault="00743DD8" w:rsidP="00AA4B0F">
      <w:pPr>
        <w:ind w:firstLine="426"/>
        <w:jc w:val="both"/>
        <w:rPr>
          <w:rFonts w:ascii="Times New Roman" w:hAnsi="Times New Roman" w:cs="Times New Roman"/>
        </w:rPr>
      </w:pPr>
      <w:r w:rsidRPr="00C3677A">
        <w:rPr>
          <w:rFonts w:ascii="Times New Roman" w:hAnsi="Times New Roman" w:cs="Times New Roman"/>
          <w:color w:val="000000"/>
        </w:rPr>
        <w:t>Дмитрий Николаевич Воскресенский считал</w:t>
      </w:r>
      <w:r w:rsidRPr="00C3677A">
        <w:rPr>
          <w:rFonts w:ascii="Times New Roman" w:hAnsi="Times New Roman" w:cs="Times New Roman"/>
        </w:rPr>
        <w:t xml:space="preserve">, что </w:t>
      </w:r>
      <w:r w:rsidRPr="00C3677A">
        <w:rPr>
          <w:rFonts w:ascii="Times New Roman" w:hAnsi="Times New Roman" w:cs="Times New Roman"/>
          <w:color w:val="000000"/>
        </w:rPr>
        <w:t>китайский язык отличается от европейских своей необыкновенной образностью и строем [</w:t>
      </w:r>
      <w:r>
        <w:rPr>
          <w:rFonts w:ascii="Times New Roman" w:hAnsi="Times New Roman" w:cs="Times New Roman"/>
          <w:color w:val="000000"/>
        </w:rPr>
        <w:t>3</w:t>
      </w:r>
      <w:r w:rsidRPr="00C3677A">
        <w:rPr>
          <w:rFonts w:ascii="Times New Roman" w:hAnsi="Times New Roman" w:cs="Times New Roman"/>
          <w:color w:val="000000"/>
        </w:rPr>
        <w:t>]. «Иероглиф – это символ, образ, почти картина, которую сложно адекватно передать или перевести на другой язык» [</w:t>
      </w:r>
      <w:r>
        <w:rPr>
          <w:rFonts w:ascii="Times New Roman" w:hAnsi="Times New Roman" w:cs="Times New Roman"/>
          <w:color w:val="000000"/>
        </w:rPr>
        <w:t>3</w:t>
      </w:r>
      <w:r w:rsidRPr="00C3677A">
        <w:rPr>
          <w:rFonts w:ascii="Times New Roman" w:hAnsi="Times New Roman" w:cs="Times New Roman"/>
          <w:color w:val="000000"/>
        </w:rPr>
        <w:t>], – говорил синолог. В подтверждение этой мысли обратимся к роману «Чудотворные горы» («</w:t>
      </w:r>
      <w:proofErr w:type="spellStart"/>
      <w:r w:rsidRPr="00C3677A">
        <w:rPr>
          <w:rFonts w:ascii="Times New Roman" w:hAnsi="Times New Roman" w:cs="Times New Roman"/>
          <w:color w:val="000000"/>
        </w:rPr>
        <w:t>Линшань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») </w:t>
      </w:r>
      <w:proofErr w:type="spellStart"/>
      <w:r w:rsidRPr="00C3677A">
        <w:rPr>
          <w:rFonts w:ascii="Times New Roman" w:hAnsi="Times New Roman" w:cs="Times New Roman"/>
          <w:color w:val="000000"/>
        </w:rPr>
        <w:t>Гао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677A">
        <w:rPr>
          <w:rFonts w:ascii="Times New Roman" w:hAnsi="Times New Roman" w:cs="Times New Roman"/>
          <w:color w:val="000000"/>
        </w:rPr>
        <w:t>Синцзяня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, переводом которого занимался Воскресенский. В произведении неоднократно встречается понятие </w:t>
      </w:r>
      <w:r w:rsidRPr="00C3677A">
        <w:rPr>
          <w:rFonts w:ascii="Times New Roman" w:eastAsia="SimSun" w:hAnsi="Times New Roman" w:cs="Times New Roman" w:hint="eastAsia"/>
          <w:color w:val="000000"/>
        </w:rPr>
        <w:t>灵</w:t>
      </w:r>
      <w:r w:rsidRPr="00C3677A">
        <w:rPr>
          <w:rFonts w:ascii="Times New Roman" w:hAnsi="Times New Roman" w:cs="Times New Roman"/>
          <w:color w:val="000000"/>
        </w:rPr>
        <w:t xml:space="preserve"> («</w:t>
      </w:r>
      <w:proofErr w:type="spellStart"/>
      <w:r w:rsidRPr="00C3677A">
        <w:rPr>
          <w:rFonts w:ascii="Times New Roman" w:hAnsi="Times New Roman" w:cs="Times New Roman"/>
          <w:color w:val="000000"/>
        </w:rPr>
        <w:t>лин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»). «Метафора «чудотворности» – </w:t>
      </w:r>
      <w:proofErr w:type="spellStart"/>
      <w:r w:rsidRPr="00C3677A">
        <w:rPr>
          <w:rFonts w:ascii="Times New Roman" w:hAnsi="Times New Roman" w:cs="Times New Roman"/>
          <w:color w:val="000000"/>
        </w:rPr>
        <w:t>лин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– играет в романе большую роль: встречается в разных контекстах, обыгрывается в разных смысловых комбинациях» [1], – пишет Воскресенский. Если обратиться к словарям, можно увидеть, что существуют десятки вариантов перевода этого иероглифа. В самом романе «</w:t>
      </w:r>
      <w:proofErr w:type="spellStart"/>
      <w:r w:rsidRPr="00C3677A">
        <w:rPr>
          <w:rFonts w:ascii="Times New Roman" w:hAnsi="Times New Roman" w:cs="Times New Roman"/>
          <w:color w:val="000000"/>
        </w:rPr>
        <w:t>лин</w:t>
      </w:r>
      <w:proofErr w:type="spellEnd"/>
      <w:r w:rsidRPr="00C3677A">
        <w:rPr>
          <w:rFonts w:ascii="Times New Roman" w:hAnsi="Times New Roman" w:cs="Times New Roman"/>
          <w:color w:val="000000"/>
        </w:rPr>
        <w:t>» используется в нескольких значениях: «</w:t>
      </w:r>
      <w:proofErr w:type="spellStart"/>
      <w:r w:rsidRPr="00C3677A">
        <w:rPr>
          <w:rFonts w:ascii="Times New Roman" w:hAnsi="Times New Roman" w:cs="Times New Roman"/>
          <w:color w:val="000000"/>
        </w:rPr>
        <w:t>духотворный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» (лингу – </w:t>
      </w:r>
      <w:proofErr w:type="spellStart"/>
      <w:r w:rsidRPr="00C3677A">
        <w:rPr>
          <w:rFonts w:ascii="Times New Roman" w:hAnsi="Times New Roman" w:cs="Times New Roman"/>
          <w:color w:val="000000"/>
        </w:rPr>
        <w:t>духотворная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тетушка, </w:t>
      </w:r>
      <w:proofErr w:type="spellStart"/>
      <w:r w:rsidRPr="00C3677A">
        <w:rPr>
          <w:rFonts w:ascii="Times New Roman" w:hAnsi="Times New Roman" w:cs="Times New Roman"/>
          <w:color w:val="000000"/>
        </w:rPr>
        <w:t>духотворные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глыбы, которым поклоняются люди), «дух» (</w:t>
      </w:r>
      <w:proofErr w:type="spellStart"/>
      <w:r w:rsidRPr="00C3677A">
        <w:rPr>
          <w:rFonts w:ascii="Times New Roman" w:hAnsi="Times New Roman" w:cs="Times New Roman"/>
          <w:color w:val="000000"/>
        </w:rPr>
        <w:t>цзинлин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– природный дух, материализующийся в живых существах и неживой природе), «одухотворенность» (</w:t>
      </w:r>
      <w:proofErr w:type="spellStart"/>
      <w:r w:rsidRPr="00C3677A">
        <w:rPr>
          <w:rFonts w:ascii="Times New Roman" w:hAnsi="Times New Roman" w:cs="Times New Roman"/>
          <w:color w:val="000000"/>
        </w:rPr>
        <w:t>линъянь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3677A">
        <w:rPr>
          <w:rFonts w:ascii="Times New Roman" w:hAnsi="Times New Roman" w:cs="Times New Roman"/>
          <w:color w:val="000000"/>
        </w:rPr>
        <w:t>линфэн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– одухотворенные камни и скалы), «чудесный» (</w:t>
      </w:r>
      <w:proofErr w:type="spellStart"/>
      <w:r w:rsidRPr="00C3677A">
        <w:rPr>
          <w:rFonts w:ascii="Times New Roman" w:hAnsi="Times New Roman" w:cs="Times New Roman"/>
          <w:color w:val="000000"/>
        </w:rPr>
        <w:t>линъянь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C3677A">
        <w:rPr>
          <w:rFonts w:ascii="Times New Roman" w:hAnsi="Times New Roman" w:cs="Times New Roman"/>
          <w:color w:val="000000"/>
        </w:rPr>
        <w:t>чудоявление</w:t>
      </w:r>
      <w:proofErr w:type="spellEnd"/>
      <w:r w:rsidRPr="00C3677A">
        <w:rPr>
          <w:rFonts w:ascii="Times New Roman" w:hAnsi="Times New Roman" w:cs="Times New Roman"/>
          <w:color w:val="000000"/>
        </w:rPr>
        <w:t>, чудесные свойства) и «чудотворный» (</w:t>
      </w:r>
      <w:proofErr w:type="spellStart"/>
      <w:r w:rsidRPr="00C3677A">
        <w:rPr>
          <w:rFonts w:ascii="Times New Roman" w:hAnsi="Times New Roman" w:cs="Times New Roman"/>
          <w:color w:val="000000"/>
        </w:rPr>
        <w:t>линзи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– чудотворное таинство, </w:t>
      </w:r>
      <w:proofErr w:type="spellStart"/>
      <w:r w:rsidRPr="00C3677A">
        <w:rPr>
          <w:rFonts w:ascii="Times New Roman" w:hAnsi="Times New Roman" w:cs="Times New Roman"/>
          <w:color w:val="000000"/>
        </w:rPr>
        <w:t>линшань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– чудотворные горы) [1]. Эти примеры показывают, как в сочетании с разными иероглифами понятие «</w:t>
      </w:r>
      <w:proofErr w:type="spellStart"/>
      <w:r w:rsidRPr="00C3677A">
        <w:rPr>
          <w:rFonts w:ascii="Times New Roman" w:hAnsi="Times New Roman" w:cs="Times New Roman"/>
          <w:color w:val="000000"/>
        </w:rPr>
        <w:t>лин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» </w:t>
      </w:r>
      <w:r w:rsidRPr="00C3677A">
        <w:rPr>
          <w:rFonts w:ascii="Times New Roman" w:hAnsi="Times New Roman" w:cs="Times New Roman"/>
        </w:rPr>
        <w:t>приобретает</w:t>
      </w:r>
      <w:r w:rsidRPr="00C3677A">
        <w:rPr>
          <w:rFonts w:ascii="Times New Roman" w:hAnsi="Times New Roman" w:cs="Times New Roman"/>
          <w:color w:val="000000"/>
        </w:rPr>
        <w:t xml:space="preserve"> разные смыслы</w:t>
      </w:r>
      <w:r w:rsidRPr="00C3677A">
        <w:rPr>
          <w:rFonts w:ascii="Times New Roman" w:hAnsi="Times New Roman" w:cs="Times New Roman"/>
        </w:rPr>
        <w:t xml:space="preserve">, может использоваться в качестве и прилагательного, и существительного, в зависимости от его положения в слове. Такое явление нередко встречается в китайском языке. </w:t>
      </w:r>
      <w:proofErr w:type="spellStart"/>
      <w:r w:rsidRPr="00C3677A">
        <w:rPr>
          <w:rFonts w:ascii="Times New Roman" w:hAnsi="Times New Roman" w:cs="Times New Roman"/>
        </w:rPr>
        <w:t>Полисемичная</w:t>
      </w:r>
      <w:proofErr w:type="spellEnd"/>
      <w:r w:rsidRPr="00C3677A">
        <w:rPr>
          <w:rFonts w:ascii="Times New Roman" w:hAnsi="Times New Roman" w:cs="Times New Roman"/>
        </w:rPr>
        <w:t xml:space="preserve"> природа </w:t>
      </w:r>
      <w:r w:rsidRPr="00C3677A">
        <w:rPr>
          <w:rFonts w:ascii="Times New Roman" w:hAnsi="Times New Roman" w:cs="Times New Roman"/>
          <w:color w:val="000000"/>
        </w:rPr>
        <w:t>иероглиф</w:t>
      </w:r>
      <w:r w:rsidRPr="00C3677A">
        <w:rPr>
          <w:rFonts w:ascii="Times New Roman" w:hAnsi="Times New Roman" w:cs="Times New Roman"/>
        </w:rPr>
        <w:t xml:space="preserve">ов </w:t>
      </w:r>
      <w:r w:rsidRPr="00C3677A">
        <w:rPr>
          <w:rFonts w:ascii="Times New Roman" w:hAnsi="Times New Roman" w:cs="Times New Roman"/>
          <w:color w:val="000000"/>
        </w:rPr>
        <w:t>созда</w:t>
      </w:r>
      <w:r w:rsidRPr="00C3677A">
        <w:rPr>
          <w:rFonts w:ascii="Times New Roman" w:hAnsi="Times New Roman" w:cs="Times New Roman"/>
        </w:rPr>
        <w:t>ет</w:t>
      </w:r>
      <w:r w:rsidRPr="00C3677A">
        <w:rPr>
          <w:rFonts w:ascii="Times New Roman" w:hAnsi="Times New Roman" w:cs="Times New Roman"/>
          <w:color w:val="000000"/>
        </w:rPr>
        <w:t xml:space="preserve"> немало проблем для переводчика</w:t>
      </w:r>
      <w:r w:rsidRPr="00C3677A">
        <w:rPr>
          <w:rFonts w:ascii="Times New Roman" w:hAnsi="Times New Roman" w:cs="Times New Roman"/>
        </w:rPr>
        <w:t>, так как в процессе перевода ему необходимо проанализировать произведение, понять замысел автора, выбрать наиболее подходящее из множества значений иероглифа и суметь передать смысл на другом языке.</w:t>
      </w:r>
    </w:p>
    <w:p w:rsidR="00743DD8" w:rsidRPr="00C3677A" w:rsidRDefault="00743DD8" w:rsidP="00AA4B0F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 xml:space="preserve">Еще одна своеобразная черта китайского языка заключается в особом способе заимствования иностранных слов. Для этого подбираются схожие по значению уже </w:t>
      </w:r>
      <w:r w:rsidRPr="00C3677A">
        <w:rPr>
          <w:rFonts w:ascii="Times New Roman" w:hAnsi="Times New Roman" w:cs="Times New Roman"/>
          <w:color w:val="000000"/>
        </w:rPr>
        <w:lastRenderedPageBreak/>
        <w:t xml:space="preserve">имеющиеся в языке иероглифы, которые могут передать суть заимствованного слова. После </w:t>
      </w:r>
      <w:r w:rsidRPr="00C3677A">
        <w:rPr>
          <w:rFonts w:ascii="Times New Roman" w:hAnsi="Times New Roman" w:cs="Times New Roman"/>
        </w:rPr>
        <w:t>такой</w:t>
      </w:r>
      <w:r w:rsidRPr="00C3677A">
        <w:rPr>
          <w:rFonts w:ascii="Times New Roman" w:hAnsi="Times New Roman" w:cs="Times New Roman"/>
          <w:color w:val="000000"/>
        </w:rPr>
        <w:t xml:space="preserve"> трансформации иностранное понятие приобретает совершенно новый облик, становится неотлич</w:t>
      </w:r>
      <w:r w:rsidRPr="00C3677A">
        <w:rPr>
          <w:rFonts w:ascii="Times New Roman" w:hAnsi="Times New Roman" w:cs="Times New Roman"/>
        </w:rPr>
        <w:t>имым</w:t>
      </w:r>
      <w:r w:rsidRPr="00C3677A">
        <w:rPr>
          <w:rFonts w:ascii="Times New Roman" w:hAnsi="Times New Roman" w:cs="Times New Roman"/>
          <w:color w:val="000000"/>
        </w:rPr>
        <w:t xml:space="preserve"> от других китайских слов. Например, в романе «Чудотворные горы» встречается </w:t>
      </w:r>
      <w:r w:rsidRPr="00C3677A">
        <w:rPr>
          <w:rFonts w:ascii="Times New Roman" w:hAnsi="Times New Roman" w:cs="Times New Roman"/>
        </w:rPr>
        <w:t xml:space="preserve">понятие </w:t>
      </w:r>
      <w:r w:rsidRPr="00C3677A">
        <w:rPr>
          <w:rFonts w:ascii="Times New Roman" w:eastAsia="SimSun" w:hAnsi="Times New Roman" w:cs="Times New Roman" w:hint="eastAsia"/>
          <w:color w:val="000000"/>
        </w:rPr>
        <w:t>解脱</w:t>
      </w:r>
      <w:r w:rsidRPr="00C3677A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C3677A">
        <w:rPr>
          <w:rFonts w:ascii="Times New Roman" w:hAnsi="Times New Roman" w:cs="Times New Roman"/>
          <w:color w:val="000000"/>
        </w:rPr>
        <w:t>цзето</w:t>
      </w:r>
      <w:proofErr w:type="spellEnd"/>
      <w:r w:rsidRPr="00C3677A">
        <w:rPr>
          <w:rFonts w:ascii="Times New Roman" w:hAnsi="Times New Roman" w:cs="Times New Roman"/>
          <w:color w:val="000000"/>
        </w:rPr>
        <w:t>)</w:t>
      </w:r>
      <w:r w:rsidRPr="00C3677A">
        <w:rPr>
          <w:rFonts w:ascii="Times New Roman" w:eastAsia="Gungsuh" w:hAnsi="Times New Roman" w:cs="Times New Roman"/>
        </w:rPr>
        <w:t xml:space="preserve">. Иероглиф </w:t>
      </w:r>
      <w:r w:rsidRPr="00C3677A">
        <w:rPr>
          <w:rFonts w:ascii="SimSun" w:eastAsia="SimSun" w:hAnsi="SimSun" w:cs="Times New Roman" w:hint="eastAsia"/>
        </w:rPr>
        <w:t>解</w:t>
      </w:r>
      <w:r w:rsidRPr="00C3677A">
        <w:rPr>
          <w:rFonts w:ascii="Times New Roman" w:eastAsia="Gungsuh" w:hAnsi="Times New Roman" w:cs="Times New Roman"/>
        </w:rPr>
        <w:t xml:space="preserve"> имеет несколько вариантов чтения и более десятка значений (разъединять, раскалывать, раскрывать, развязывать, расстегивать, объяснять, устранять трудности, рассеиваться и даже молиться). </w:t>
      </w:r>
      <w:r w:rsidRPr="00C3677A">
        <w:rPr>
          <w:rFonts w:ascii="Times New Roman" w:eastAsia="SimSun" w:hAnsi="Times New Roman" w:cs="Times New Roman" w:hint="eastAsia"/>
        </w:rPr>
        <w:t>脱</w:t>
      </w:r>
      <w:r w:rsidRPr="00C3677A">
        <w:rPr>
          <w:rFonts w:ascii="Times New Roman" w:hAnsi="Times New Roman" w:cs="Times New Roman"/>
          <w:color w:val="000000"/>
        </w:rPr>
        <w:t xml:space="preserve"> </w:t>
      </w:r>
      <w:r w:rsidRPr="00C3677A">
        <w:rPr>
          <w:rFonts w:ascii="Times New Roman" w:eastAsia="Gungsuh" w:hAnsi="Times New Roman" w:cs="Times New Roman"/>
        </w:rPr>
        <w:t xml:space="preserve">имеет два варианта чтения и тоже не менее десятка значений (линять, осыпаться, опадать, утекать, утрачиваться и т.д.). Само слово </w:t>
      </w:r>
      <w:r w:rsidRPr="00C3677A">
        <w:rPr>
          <w:rFonts w:ascii="SimSun" w:eastAsia="SimSun" w:hAnsi="SimSun" w:cs="Times New Roman" w:hint="eastAsia"/>
        </w:rPr>
        <w:t>解说</w:t>
      </w:r>
      <w:r w:rsidRPr="00C3677A">
        <w:rPr>
          <w:rFonts w:ascii="Times New Roman" w:eastAsia="Gungsuh" w:hAnsi="Times New Roman" w:cs="Times New Roman"/>
        </w:rPr>
        <w:t xml:space="preserve"> </w:t>
      </w:r>
      <w:r w:rsidRPr="00C3677A">
        <w:rPr>
          <w:rFonts w:ascii="Times New Roman" w:hAnsi="Times New Roman" w:cs="Times New Roman"/>
          <w:color w:val="000000"/>
        </w:rPr>
        <w:t xml:space="preserve">переводится как «избавиться, освободиться, сбросить оковы, выпутаться». </w:t>
      </w:r>
      <w:r w:rsidRPr="00C3677A">
        <w:rPr>
          <w:rFonts w:ascii="Times New Roman" w:hAnsi="Times New Roman" w:cs="Times New Roman"/>
        </w:rPr>
        <w:t>При этом</w:t>
      </w:r>
      <w:r w:rsidRPr="00C3677A">
        <w:rPr>
          <w:rFonts w:ascii="Times New Roman" w:hAnsi="Times New Roman" w:cs="Times New Roman"/>
          <w:color w:val="000000"/>
        </w:rPr>
        <w:t xml:space="preserve"> оно еще </w:t>
      </w:r>
      <w:r w:rsidRPr="00C3677A">
        <w:rPr>
          <w:rFonts w:ascii="Times New Roman" w:hAnsi="Times New Roman" w:cs="Times New Roman"/>
        </w:rPr>
        <w:t xml:space="preserve">является эквивалентом </w:t>
      </w:r>
      <w:r w:rsidRPr="00C3677A">
        <w:rPr>
          <w:rFonts w:ascii="Times New Roman" w:hAnsi="Times New Roman" w:cs="Times New Roman"/>
          <w:color w:val="000000"/>
        </w:rPr>
        <w:t>буддийско</w:t>
      </w:r>
      <w:r w:rsidRPr="00C3677A">
        <w:rPr>
          <w:rFonts w:ascii="Times New Roman" w:hAnsi="Times New Roman" w:cs="Times New Roman"/>
        </w:rPr>
        <w:t>го</w:t>
      </w:r>
      <w:r w:rsidRPr="00C3677A">
        <w:rPr>
          <w:rFonts w:ascii="Times New Roman" w:hAnsi="Times New Roman" w:cs="Times New Roman"/>
          <w:color w:val="000000"/>
        </w:rPr>
        <w:t xml:space="preserve"> поняти</w:t>
      </w:r>
      <w:r w:rsidRPr="00C3677A">
        <w:rPr>
          <w:rFonts w:ascii="Times New Roman" w:hAnsi="Times New Roman" w:cs="Times New Roman"/>
        </w:rPr>
        <w:t>я</w:t>
      </w:r>
      <w:r w:rsidRPr="00C3677A">
        <w:rPr>
          <w:rFonts w:ascii="Times New Roman" w:hAnsi="Times New Roman" w:cs="Times New Roman"/>
          <w:color w:val="000000"/>
        </w:rPr>
        <w:t xml:space="preserve"> «мокша» (</w:t>
      </w:r>
      <w:r w:rsidRPr="00C3677A">
        <w:rPr>
          <w:rFonts w:cs="Mangal"/>
          <w:color w:val="000000"/>
          <w:cs/>
          <w:lang w:bidi="hi-IN"/>
        </w:rPr>
        <w:t>मोक्ष</w:t>
      </w:r>
      <w:r w:rsidRPr="00C3677A">
        <w:rPr>
          <w:rFonts w:ascii="Times New Roman" w:hAnsi="Times New Roman" w:cs="Times New Roman"/>
          <w:color w:val="000000"/>
        </w:rPr>
        <w:t>) в китайском языке</w:t>
      </w:r>
      <w:r w:rsidRPr="00C3677A">
        <w:rPr>
          <w:rFonts w:ascii="Times New Roman" w:hAnsi="Times New Roman" w:cs="Times New Roman"/>
        </w:rPr>
        <w:t xml:space="preserve"> и</w:t>
      </w:r>
      <w:r w:rsidRPr="00C3677A">
        <w:rPr>
          <w:rFonts w:ascii="Times New Roman" w:hAnsi="Times New Roman" w:cs="Times New Roman"/>
          <w:color w:val="000000"/>
        </w:rPr>
        <w:t xml:space="preserve"> означает «освобождение». Д.Н.</w:t>
      </w:r>
      <w:r>
        <w:rPr>
          <w:rFonts w:ascii="Times New Roman" w:hAnsi="Times New Roman" w:cs="Times New Roman"/>
          <w:color w:val="000000"/>
        </w:rPr>
        <w:t xml:space="preserve"> </w:t>
      </w:r>
      <w:r w:rsidRPr="00C3677A">
        <w:rPr>
          <w:rFonts w:ascii="Times New Roman" w:hAnsi="Times New Roman" w:cs="Times New Roman"/>
          <w:color w:val="000000"/>
        </w:rPr>
        <w:t xml:space="preserve">Воскресенский объясняет, что этот термин подразумевает преображение человека, который обретает покой, избавляется от жизненной суеты и самотерзаний, находясь в одиночестве [1]. Вероятно, в древности это слово вошло в китайский язык с переводом буддийских сутр, когда монахи-миссионеры пытались с помощью иероглифов передать основные положения буддийского учения. Очевидно, что </w:t>
      </w:r>
      <w:r w:rsidRPr="00C3677A">
        <w:rPr>
          <w:rFonts w:ascii="Times New Roman" w:hAnsi="Times New Roman" w:cs="Times New Roman"/>
        </w:rPr>
        <w:t>м</w:t>
      </w:r>
      <w:r w:rsidRPr="00C3677A">
        <w:rPr>
          <w:rFonts w:ascii="Times New Roman" w:hAnsi="Times New Roman" w:cs="Times New Roman"/>
          <w:color w:val="000000"/>
        </w:rPr>
        <w:t>ежду словами «</w:t>
      </w:r>
      <w:proofErr w:type="spellStart"/>
      <w:r w:rsidRPr="00C3677A">
        <w:rPr>
          <w:rFonts w:ascii="Times New Roman" w:hAnsi="Times New Roman" w:cs="Times New Roman"/>
          <w:color w:val="000000"/>
        </w:rPr>
        <w:t>цзето</w:t>
      </w:r>
      <w:proofErr w:type="spellEnd"/>
      <w:r w:rsidRPr="00C3677A">
        <w:rPr>
          <w:rFonts w:ascii="Times New Roman" w:hAnsi="Times New Roman" w:cs="Times New Roman"/>
          <w:color w:val="000000"/>
        </w:rPr>
        <w:t>» и «мокша» нет никакого созвучия, сложно понять, что на самом деле они взаимосвязаны</w:t>
      </w:r>
      <w:r w:rsidRPr="00C3677A">
        <w:rPr>
          <w:rFonts w:ascii="Times New Roman" w:hAnsi="Times New Roman" w:cs="Times New Roman"/>
        </w:rPr>
        <w:t xml:space="preserve"> и </w:t>
      </w:r>
      <w:r w:rsidRPr="00C3677A">
        <w:rPr>
          <w:rFonts w:ascii="Times New Roman" w:hAnsi="Times New Roman" w:cs="Times New Roman"/>
          <w:color w:val="000000"/>
        </w:rPr>
        <w:t xml:space="preserve">имеют идентичный смысл. Значит, </w:t>
      </w:r>
      <w:r w:rsidRPr="00C3677A">
        <w:rPr>
          <w:rFonts w:ascii="Times New Roman" w:hAnsi="Times New Roman" w:cs="Times New Roman"/>
        </w:rPr>
        <w:t>у</w:t>
      </w:r>
      <w:r w:rsidRPr="00C3677A">
        <w:rPr>
          <w:rFonts w:ascii="Times New Roman" w:hAnsi="Times New Roman" w:cs="Times New Roman"/>
          <w:color w:val="000000"/>
        </w:rPr>
        <w:t xml:space="preserve"> переводчик</w:t>
      </w:r>
      <w:r w:rsidRPr="00C3677A">
        <w:rPr>
          <w:rFonts w:ascii="Times New Roman" w:hAnsi="Times New Roman" w:cs="Times New Roman"/>
        </w:rPr>
        <w:t>а</w:t>
      </w:r>
      <w:r w:rsidRPr="00C3677A">
        <w:rPr>
          <w:rFonts w:ascii="Times New Roman" w:hAnsi="Times New Roman" w:cs="Times New Roman"/>
          <w:color w:val="000000"/>
        </w:rPr>
        <w:t xml:space="preserve"> с китайского языка </w:t>
      </w:r>
      <w:r w:rsidRPr="00C3677A">
        <w:rPr>
          <w:rFonts w:ascii="Times New Roman" w:hAnsi="Times New Roman" w:cs="Times New Roman"/>
        </w:rPr>
        <w:t xml:space="preserve">возникает еще одна трудность, ему необходимо выполнять анализ не только значений слова, но и его происхождения, так как оно может быть важным для понимания глубинных смыслов произведения. Далее </w:t>
      </w:r>
      <w:r w:rsidRPr="00C3677A">
        <w:rPr>
          <w:rFonts w:ascii="Times New Roman" w:hAnsi="Times New Roman" w:cs="Times New Roman"/>
          <w:color w:val="000000"/>
        </w:rPr>
        <w:t xml:space="preserve">он должен решить еще одну дилемму: оставить только лишь прямой перевод слова, его эквивалент или еще и объяснить смысл </w:t>
      </w:r>
      <w:r w:rsidRPr="00C3677A">
        <w:rPr>
          <w:rFonts w:ascii="Times New Roman" w:hAnsi="Times New Roman" w:cs="Times New Roman"/>
        </w:rPr>
        <w:t xml:space="preserve">заключающегося в нем </w:t>
      </w:r>
      <w:r w:rsidRPr="00C3677A">
        <w:rPr>
          <w:rFonts w:ascii="Times New Roman" w:hAnsi="Times New Roman" w:cs="Times New Roman"/>
          <w:color w:val="000000"/>
        </w:rPr>
        <w:t xml:space="preserve">философского понятия, помочь читателю </w:t>
      </w:r>
      <w:r w:rsidRPr="00C3677A">
        <w:rPr>
          <w:rFonts w:ascii="Times New Roman" w:hAnsi="Times New Roman" w:cs="Times New Roman"/>
        </w:rPr>
        <w:t xml:space="preserve">почувствовать </w:t>
      </w:r>
      <w:r w:rsidRPr="00C3677A">
        <w:rPr>
          <w:rFonts w:ascii="Times New Roman" w:hAnsi="Times New Roman" w:cs="Times New Roman"/>
          <w:color w:val="000000"/>
        </w:rPr>
        <w:t xml:space="preserve">взаимосвязь между китайской культурой и буддизмом. </w:t>
      </w:r>
    </w:p>
    <w:p w:rsidR="00743DD8" w:rsidRPr="00C3677A" w:rsidRDefault="00743DD8" w:rsidP="00AA4B0F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 xml:space="preserve">Безусловно, из-за всех </w:t>
      </w:r>
      <w:r w:rsidRPr="00C3677A">
        <w:rPr>
          <w:rFonts w:ascii="Times New Roman" w:hAnsi="Times New Roman" w:cs="Times New Roman"/>
        </w:rPr>
        <w:t xml:space="preserve">вышеперечисленных </w:t>
      </w:r>
      <w:r w:rsidRPr="00C3677A">
        <w:rPr>
          <w:rFonts w:ascii="Times New Roman" w:hAnsi="Times New Roman" w:cs="Times New Roman"/>
          <w:color w:val="000000"/>
        </w:rPr>
        <w:t>нюансов в переводе с китайского языка искажени</w:t>
      </w:r>
      <w:r w:rsidRPr="00C3677A">
        <w:rPr>
          <w:rFonts w:ascii="Times New Roman" w:hAnsi="Times New Roman" w:cs="Times New Roman"/>
        </w:rPr>
        <w:t>е</w:t>
      </w:r>
      <w:r w:rsidRPr="00C3677A">
        <w:rPr>
          <w:rFonts w:ascii="Times New Roman" w:hAnsi="Times New Roman" w:cs="Times New Roman"/>
          <w:color w:val="000000"/>
        </w:rPr>
        <w:t xml:space="preserve"> текста, намеренные или случайные отходы от него и неточности неизбежны. Именно поэтому Д.Н. Воскресенский считал, что абсолютно точный перевод выполнить нереально.</w:t>
      </w:r>
      <w:r w:rsidRPr="00C3677A">
        <w:rPr>
          <w:rFonts w:ascii="Times New Roman" w:hAnsi="Times New Roman" w:cs="Times New Roman"/>
        </w:rPr>
        <w:t xml:space="preserve"> Китаист</w:t>
      </w:r>
      <w:r w:rsidRPr="00C3677A">
        <w:rPr>
          <w:rFonts w:ascii="Times New Roman" w:hAnsi="Times New Roman" w:cs="Times New Roman"/>
          <w:color w:val="000000"/>
        </w:rPr>
        <w:t xml:space="preserve"> уделял большее внимание благозвучию русского текста, нежели </w:t>
      </w:r>
      <w:r w:rsidRPr="00C3677A">
        <w:rPr>
          <w:rFonts w:ascii="Times New Roman" w:hAnsi="Times New Roman" w:cs="Times New Roman"/>
        </w:rPr>
        <w:t>полному соответствию оригиналу</w:t>
      </w:r>
      <w:r w:rsidRPr="00C3677A">
        <w:rPr>
          <w:rFonts w:ascii="Times New Roman" w:hAnsi="Times New Roman" w:cs="Times New Roman"/>
          <w:color w:val="000000"/>
        </w:rPr>
        <w:t>: «Мой подход к переводам таков: нравится ли мне русский текст или нет» [</w:t>
      </w:r>
      <w:r>
        <w:rPr>
          <w:rFonts w:ascii="Times New Roman" w:hAnsi="Times New Roman" w:cs="Times New Roman"/>
          <w:color w:val="000000"/>
        </w:rPr>
        <w:t>3</w:t>
      </w:r>
      <w:r w:rsidRPr="00C3677A">
        <w:rPr>
          <w:rFonts w:ascii="Times New Roman" w:hAnsi="Times New Roman" w:cs="Times New Roman"/>
          <w:color w:val="000000"/>
        </w:rPr>
        <w:t>].</w:t>
      </w:r>
    </w:p>
    <w:p w:rsidR="00743DD8" w:rsidRPr="00C3677A" w:rsidRDefault="00743DD8" w:rsidP="00AA4B0F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 xml:space="preserve">Таким образом, перевод с китайского языка – очень сложный и </w:t>
      </w:r>
      <w:r w:rsidRPr="00C3677A">
        <w:rPr>
          <w:rFonts w:ascii="Times New Roman" w:hAnsi="Times New Roman" w:cs="Times New Roman"/>
        </w:rPr>
        <w:t xml:space="preserve">кропотливый </w:t>
      </w:r>
      <w:r w:rsidRPr="00C3677A">
        <w:rPr>
          <w:rFonts w:ascii="Times New Roman" w:hAnsi="Times New Roman" w:cs="Times New Roman"/>
          <w:color w:val="000000"/>
        </w:rPr>
        <w:t>процесс.</w:t>
      </w:r>
      <w:r w:rsidRPr="00C3677A">
        <w:rPr>
          <w:rFonts w:ascii="Times New Roman" w:hAnsi="Times New Roman" w:cs="Times New Roman"/>
        </w:rPr>
        <w:t xml:space="preserve"> Чтобы успешно решать переводческие проблемы и находить для них оптимальные решения, п</w:t>
      </w:r>
      <w:r w:rsidRPr="00C3677A">
        <w:rPr>
          <w:rFonts w:ascii="Times New Roman" w:hAnsi="Times New Roman" w:cs="Times New Roman"/>
          <w:color w:val="000000"/>
        </w:rPr>
        <w:t>ереводчик должен</w:t>
      </w:r>
      <w:r w:rsidRPr="00C3677A">
        <w:rPr>
          <w:rFonts w:ascii="Times New Roman" w:hAnsi="Times New Roman" w:cs="Times New Roman"/>
        </w:rPr>
        <w:t xml:space="preserve"> </w:t>
      </w:r>
      <w:r w:rsidRPr="00C3677A">
        <w:rPr>
          <w:rFonts w:ascii="Times New Roman" w:hAnsi="Times New Roman" w:cs="Times New Roman"/>
          <w:color w:val="000000"/>
        </w:rPr>
        <w:t xml:space="preserve">быть высокообразованным </w:t>
      </w:r>
      <w:r w:rsidRPr="00C3677A">
        <w:rPr>
          <w:rFonts w:ascii="Times New Roman" w:hAnsi="Times New Roman" w:cs="Times New Roman"/>
        </w:rPr>
        <w:t xml:space="preserve">человеком, </w:t>
      </w:r>
      <w:r w:rsidRPr="00C3677A">
        <w:rPr>
          <w:rFonts w:ascii="Times New Roman" w:hAnsi="Times New Roman" w:cs="Times New Roman"/>
          <w:color w:val="000000"/>
        </w:rPr>
        <w:t>«тонко чувствовать и понимать китайскую культуру»</w:t>
      </w:r>
      <w:r w:rsidRPr="00C3677A">
        <w:rPr>
          <w:rFonts w:ascii="Times New Roman" w:hAnsi="Times New Roman" w:cs="Times New Roman"/>
        </w:rPr>
        <w:t xml:space="preserve"> </w:t>
      </w:r>
      <w:r w:rsidRPr="00C3677A">
        <w:rPr>
          <w:rFonts w:ascii="Times New Roman" w:hAnsi="Times New Roman" w:cs="Times New Roman"/>
          <w:color w:val="000000"/>
        </w:rPr>
        <w:t>[</w:t>
      </w:r>
      <w:r>
        <w:rPr>
          <w:rFonts w:ascii="Times New Roman" w:hAnsi="Times New Roman" w:cs="Times New Roman"/>
          <w:color w:val="000000"/>
        </w:rPr>
        <w:t>3</w:t>
      </w:r>
      <w:r w:rsidRPr="00C3677A">
        <w:rPr>
          <w:rFonts w:ascii="Times New Roman" w:hAnsi="Times New Roman" w:cs="Times New Roman"/>
          <w:color w:val="000000"/>
        </w:rPr>
        <w:t>], менталитет китайцев. Такой сложный интеллектуальный труд не под силу искусственному интеллекту. Автоматизированные переводчики не способны понимать авторский замысел, творчески подходить к переводу, учитывать культурные аспекты и передавать глубину смыслов. По этой причине деятельность переводчиков имеет бесспорно высокую ценность, является и всегда будет являться актуальной и востребованной.</w:t>
      </w:r>
    </w:p>
    <w:p w:rsidR="00743DD8" w:rsidRPr="00C3677A" w:rsidRDefault="00743DD8" w:rsidP="00AA4B0F">
      <w:pPr>
        <w:jc w:val="center"/>
        <w:rPr>
          <w:rFonts w:ascii="Times New Roman" w:hAnsi="Times New Roman" w:cs="Times New Roman"/>
          <w:b/>
        </w:rPr>
      </w:pPr>
      <w:r w:rsidRPr="00C3677A">
        <w:rPr>
          <w:rFonts w:ascii="Times New Roman" w:hAnsi="Times New Roman" w:cs="Times New Roman"/>
          <w:b/>
        </w:rPr>
        <w:t>Литература</w:t>
      </w:r>
    </w:p>
    <w:p w:rsidR="00743DD8" w:rsidRPr="00C3677A" w:rsidRDefault="00743DD8" w:rsidP="00AA4B0F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 xml:space="preserve">Воскресенский Д.Н. </w:t>
      </w:r>
      <w:proofErr w:type="spellStart"/>
      <w:r w:rsidRPr="00C3677A">
        <w:rPr>
          <w:rFonts w:ascii="Times New Roman" w:hAnsi="Times New Roman" w:cs="Times New Roman"/>
          <w:color w:val="000000"/>
        </w:rPr>
        <w:t>Гао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Син-</w:t>
      </w:r>
      <w:proofErr w:type="spellStart"/>
      <w:r w:rsidRPr="00C3677A">
        <w:rPr>
          <w:rFonts w:ascii="Times New Roman" w:hAnsi="Times New Roman" w:cs="Times New Roman"/>
          <w:color w:val="000000"/>
        </w:rPr>
        <w:t>цзянь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// Писатели Востока – лауреаты Нобелевской премии. — М.: Институт востоковедения РАН, 2012. С. 179-230.</w:t>
      </w:r>
    </w:p>
    <w:p w:rsidR="00743DD8" w:rsidRPr="00C3677A" w:rsidRDefault="00743DD8" w:rsidP="00AA4B0F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>Большой китайско-русский словарь: https://bkrs.info</w:t>
      </w:r>
    </w:p>
    <w:p w:rsidR="00743DD8" w:rsidRPr="00C3677A" w:rsidRDefault="00743DD8" w:rsidP="00AA4B0F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>Интервью Д.Н. Воскресенского. Текстовая расшифровка livejournal.com: https://kotbeber.livejournal.com/8720668.html</w:t>
      </w:r>
    </w:p>
    <w:p w:rsidR="00743DD8" w:rsidRPr="00C3677A" w:rsidRDefault="00743DD8" w:rsidP="00AA4B0F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 xml:space="preserve">Летопись Московского университета: https://letopis.msu.ru/peoples/6179 </w:t>
      </w:r>
    </w:p>
    <w:p w:rsidR="00743DD8" w:rsidRPr="00C3677A" w:rsidRDefault="00743DD8" w:rsidP="00AA4B0F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C3677A">
        <w:rPr>
          <w:rFonts w:ascii="Times New Roman" w:hAnsi="Times New Roman" w:cs="Times New Roman"/>
          <w:color w:val="000000"/>
        </w:rPr>
        <w:t xml:space="preserve">Международное радио Тайваня: https://ru.rti.org.tw/radio/programMessagePlayer/programId/684/id/59397 </w:t>
      </w:r>
    </w:p>
    <w:p w:rsidR="00743DD8" w:rsidRPr="00C3677A" w:rsidRDefault="00743DD8" w:rsidP="00AA4B0F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proofErr w:type="spellStart"/>
      <w:r w:rsidRPr="00C3677A">
        <w:rPr>
          <w:rFonts w:ascii="Times New Roman" w:hAnsi="Times New Roman" w:cs="Times New Roman"/>
          <w:color w:val="000000"/>
        </w:rPr>
        <w:t>Синьхуа</w:t>
      </w:r>
      <w:proofErr w:type="spellEnd"/>
      <w:r w:rsidRPr="00C3677A">
        <w:rPr>
          <w:rFonts w:ascii="Times New Roman" w:hAnsi="Times New Roman" w:cs="Times New Roman"/>
          <w:color w:val="000000"/>
        </w:rPr>
        <w:t xml:space="preserve"> Новости: http://russian.news.cn/2017-08/04/c_136499339.htm</w:t>
      </w:r>
    </w:p>
    <w:p w:rsidR="00743DD8" w:rsidRDefault="00743DD8"/>
    <w:sectPr w:rsidR="00743DD8" w:rsidSect="00BC0414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D3009"/>
    <w:multiLevelType w:val="multilevel"/>
    <w:tmpl w:val="FA62458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7174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36"/>
    <w:rsid w:val="00246236"/>
    <w:rsid w:val="00322320"/>
    <w:rsid w:val="005172A8"/>
    <w:rsid w:val="00645461"/>
    <w:rsid w:val="00743DD8"/>
    <w:rsid w:val="008F2168"/>
    <w:rsid w:val="00AA464E"/>
    <w:rsid w:val="00AA4B0F"/>
    <w:rsid w:val="00B9753C"/>
    <w:rsid w:val="00BC0414"/>
    <w:rsid w:val="00C3677A"/>
    <w:rsid w:val="00CA777F"/>
    <w:rsid w:val="00CE5F90"/>
    <w:rsid w:val="00E84073"/>
    <w:rsid w:val="00F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BBB44BA3-7043-2947-BA06-EF9A9D52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BC04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C04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C04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C041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BC04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C04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1E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261ED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261ED"/>
    <w:rPr>
      <w:rFonts w:asciiTheme="majorHAnsi" w:eastAsiaTheme="majorEastAsia" w:hAnsiTheme="majorHAnsi" w:cstheme="majorBidi"/>
      <w:b/>
      <w:bCs/>
      <w:sz w:val="26"/>
      <w:szCs w:val="26"/>
      <w:lang w:val="ru-RU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261ED"/>
    <w:rPr>
      <w:rFonts w:asciiTheme="minorHAnsi" w:eastAsiaTheme="minorEastAsia" w:hAnsiTheme="minorHAnsi" w:cstheme="minorBidi"/>
      <w:b/>
      <w:bCs/>
      <w:sz w:val="28"/>
      <w:szCs w:val="28"/>
      <w:lang w:val="ru-RU"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261ED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261ED"/>
    <w:rPr>
      <w:rFonts w:asciiTheme="minorHAnsi" w:eastAsiaTheme="minorEastAsia" w:hAnsiTheme="minorHAnsi" w:cstheme="minorBidi"/>
      <w:b/>
      <w:bCs/>
      <w:lang w:val="ru-RU" w:eastAsia="zh-CN"/>
    </w:rPr>
  </w:style>
  <w:style w:type="table" w:customStyle="1" w:styleId="TableNormal1">
    <w:name w:val="Table Normal1"/>
    <w:uiPriority w:val="99"/>
    <w:rsid w:val="00BC0414"/>
    <w:rPr>
      <w:sz w:val="24"/>
      <w:szCs w:val="24"/>
      <w:lang w:val="ru-RU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BC04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9261ED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zh-CN"/>
    </w:rPr>
  </w:style>
  <w:style w:type="paragraph" w:customStyle="1" w:styleId="Default">
    <w:name w:val="Default"/>
    <w:uiPriority w:val="99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 w:eastAsia="zh-CN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character" w:styleId="a6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Pr>
      <w:rFonts w:cs="Times New Roman"/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FollowedHyperlink"/>
    <w:basedOn w:val="a0"/>
    <w:uiPriority w:val="99"/>
    <w:semiHidden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styleId="a9">
    <w:name w:val="Subtitle"/>
    <w:basedOn w:val="a"/>
    <w:next w:val="a"/>
    <w:link w:val="aa"/>
    <w:uiPriority w:val="99"/>
    <w:qFormat/>
    <w:rsid w:val="00BC041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9261ED"/>
    <w:rPr>
      <w:rFonts w:asciiTheme="majorHAnsi" w:eastAsiaTheme="majorEastAsia" w:hAnsiTheme="majorHAnsi" w:cstheme="majorBidi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Мирошник</dc:creator>
  <cp:keywords/>
  <dc:description/>
  <cp:lastModifiedBy>Анастасия Мирошник</cp:lastModifiedBy>
  <cp:revision>4</cp:revision>
  <dcterms:created xsi:type="dcterms:W3CDTF">2025-03-03T17:11:00Z</dcterms:created>
  <dcterms:modified xsi:type="dcterms:W3CDTF">2025-03-03T17:35:00Z</dcterms:modified>
</cp:coreProperties>
</file>