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0625" w14:textId="4CFF4C67" w:rsidR="00143083" w:rsidRDefault="009E035D" w:rsidP="009E035D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Вклад напочвенного покрова в пул</w:t>
      </w:r>
      <w:r w:rsidR="002D5225">
        <w:rPr>
          <w:rFonts w:ascii="Times New Roman" w:hAnsi="Times New Roman" w:cs="Times New Roman"/>
          <w:b/>
          <w:bCs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углерода </w:t>
      </w:r>
      <w:r w:rsidR="00791C82">
        <w:rPr>
          <w:rFonts w:ascii="Times New Roman" w:hAnsi="Times New Roman" w:cs="Times New Roman"/>
          <w:b/>
          <w:bCs/>
          <w:sz w:val="24"/>
          <w:szCs w:val="24"/>
        </w:rPr>
        <w:t>сосново-елов</w:t>
      </w:r>
      <w:r w:rsidR="00AA20ED"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="001F29CA">
        <w:rPr>
          <w:rFonts w:ascii="Times New Roman" w:hAnsi="Times New Roman" w:cs="Times New Roman"/>
          <w:b/>
          <w:bCs/>
          <w:sz w:val="24"/>
          <w:szCs w:val="24"/>
        </w:rPr>
        <w:t xml:space="preserve"> лес</w:t>
      </w:r>
      <w:r w:rsidR="00AA20ED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1F29CA">
        <w:rPr>
          <w:rFonts w:ascii="Times New Roman" w:hAnsi="Times New Roman" w:cs="Times New Roman"/>
          <w:b/>
          <w:bCs/>
          <w:sz w:val="24"/>
          <w:szCs w:val="24"/>
        </w:rPr>
        <w:t xml:space="preserve"> заказника «Звенигородская биостанция МГУ и карьер Сима»</w:t>
      </w:r>
    </w:p>
    <w:p w14:paraId="578D1EE0" w14:textId="51FC9606" w:rsidR="00B94574" w:rsidRDefault="005A2E5D" w:rsidP="009E035D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Прозоров Александр Александрович</w:t>
      </w:r>
    </w:p>
    <w:p w14:paraId="413CA4B8" w14:textId="4E7BB915" w:rsidR="005A2E5D" w:rsidRDefault="009A42E5" w:rsidP="009E035D">
      <w:pPr>
        <w:spacing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4FF734F1" w14:textId="3107A7BB" w:rsidR="009A42E5" w:rsidRDefault="00EA05D2" w:rsidP="009E035D">
      <w:pPr>
        <w:spacing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</w:t>
      </w:r>
      <w:r w:rsidR="008F5652">
        <w:rPr>
          <w:rFonts w:ascii="Times New Roman" w:hAnsi="Times New Roman" w:cs="Times New Roman"/>
          <w:i/>
          <w:iCs/>
          <w:sz w:val="24"/>
          <w:szCs w:val="24"/>
        </w:rPr>
        <w:t xml:space="preserve">ени </w:t>
      </w:r>
      <w:r w:rsidR="00523640">
        <w:rPr>
          <w:rFonts w:ascii="Times New Roman" w:hAnsi="Times New Roman" w:cs="Times New Roman"/>
          <w:i/>
          <w:iCs/>
          <w:sz w:val="24"/>
          <w:szCs w:val="24"/>
        </w:rPr>
        <w:t>М.В.</w:t>
      </w:r>
      <w:r w:rsidR="008F5652">
        <w:rPr>
          <w:rFonts w:ascii="Times New Roman" w:hAnsi="Times New Roman" w:cs="Times New Roman"/>
          <w:i/>
          <w:iCs/>
          <w:sz w:val="24"/>
          <w:szCs w:val="24"/>
        </w:rPr>
        <w:t xml:space="preserve"> Ломоносова, факультет почвоведения, Москва, Россия</w:t>
      </w:r>
    </w:p>
    <w:p w14:paraId="43CA54E2" w14:textId="0E31854C" w:rsidR="00523640" w:rsidRDefault="00523640" w:rsidP="009E035D">
      <w:pPr>
        <w:spacing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6" w:history="1">
        <w:r w:rsidR="00245BE8" w:rsidRPr="007C1CD9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a.a.prozorov@mail.ru</w:t>
        </w:r>
      </w:hyperlink>
    </w:p>
    <w:p w14:paraId="57C37C17" w14:textId="0B039D41" w:rsidR="00766E92" w:rsidRDefault="00A87078" w:rsidP="00245BE8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современном мире </w:t>
      </w:r>
      <w:r w:rsidR="003214A7">
        <w:rPr>
          <w:rFonts w:ascii="Times New Roman" w:hAnsi="Times New Roman" w:cs="Times New Roman"/>
          <w:sz w:val="24"/>
          <w:szCs w:val="24"/>
        </w:rPr>
        <w:t xml:space="preserve">интерес к вопросу глобального изменения климата и </w:t>
      </w:r>
      <w:r w:rsidR="001A7F3D">
        <w:rPr>
          <w:rFonts w:ascii="Times New Roman" w:hAnsi="Times New Roman" w:cs="Times New Roman"/>
          <w:sz w:val="24"/>
          <w:szCs w:val="24"/>
        </w:rPr>
        <w:t>влияния человека на этот процесс неоспорим</w:t>
      </w:r>
      <w:r w:rsidR="001C147B">
        <w:rPr>
          <w:rFonts w:ascii="Times New Roman" w:hAnsi="Times New Roman" w:cs="Times New Roman"/>
          <w:sz w:val="24"/>
          <w:szCs w:val="24"/>
        </w:rPr>
        <w:t xml:space="preserve">. </w:t>
      </w:r>
      <w:r w:rsidR="006C419F">
        <w:rPr>
          <w:rFonts w:ascii="Times New Roman" w:hAnsi="Times New Roman" w:cs="Times New Roman"/>
          <w:sz w:val="24"/>
          <w:szCs w:val="24"/>
        </w:rPr>
        <w:t>В последнее время, этот интерес широко распространился на область практического управления лесами</w:t>
      </w:r>
      <w:r w:rsidR="006D6DA0">
        <w:rPr>
          <w:rFonts w:ascii="Times New Roman" w:hAnsi="Times New Roman" w:cs="Times New Roman"/>
          <w:sz w:val="24"/>
          <w:szCs w:val="24"/>
        </w:rPr>
        <w:t xml:space="preserve"> </w:t>
      </w:r>
      <w:r w:rsidR="006D6DA0" w:rsidRPr="006D6DA0">
        <w:rPr>
          <w:rFonts w:ascii="Times New Roman" w:hAnsi="Times New Roman" w:cs="Times New Roman"/>
          <w:sz w:val="24"/>
          <w:szCs w:val="24"/>
        </w:rPr>
        <w:t>[</w:t>
      </w:r>
      <w:r w:rsidR="001273C6">
        <w:rPr>
          <w:rFonts w:ascii="Times New Roman" w:hAnsi="Times New Roman" w:cs="Times New Roman"/>
          <w:sz w:val="24"/>
          <w:szCs w:val="24"/>
        </w:rPr>
        <w:t>1, 5</w:t>
      </w:r>
      <w:r w:rsidR="006D6DA0" w:rsidRPr="006D6DA0">
        <w:rPr>
          <w:rFonts w:ascii="Times New Roman" w:hAnsi="Times New Roman" w:cs="Times New Roman"/>
          <w:sz w:val="24"/>
          <w:szCs w:val="24"/>
        </w:rPr>
        <w:t>]</w:t>
      </w:r>
      <w:r w:rsidR="006D6DA0">
        <w:rPr>
          <w:rFonts w:ascii="Times New Roman" w:hAnsi="Times New Roman" w:cs="Times New Roman"/>
          <w:sz w:val="24"/>
          <w:szCs w:val="24"/>
        </w:rPr>
        <w:t>. Однако</w:t>
      </w:r>
      <w:r w:rsidR="008532C0">
        <w:rPr>
          <w:rFonts w:ascii="Times New Roman" w:hAnsi="Times New Roman" w:cs="Times New Roman"/>
          <w:sz w:val="24"/>
          <w:szCs w:val="24"/>
        </w:rPr>
        <w:t xml:space="preserve"> </w:t>
      </w:r>
      <w:r w:rsidR="007C38E5">
        <w:rPr>
          <w:rFonts w:ascii="Times New Roman" w:hAnsi="Times New Roman" w:cs="Times New Roman"/>
          <w:sz w:val="24"/>
          <w:szCs w:val="24"/>
        </w:rPr>
        <w:t>всё ещё стоит вопрос учёта напочвенного покрова при изучении лесов</w:t>
      </w:r>
      <w:r w:rsidR="0054687E">
        <w:rPr>
          <w:rFonts w:ascii="Times New Roman" w:hAnsi="Times New Roman" w:cs="Times New Roman"/>
          <w:sz w:val="24"/>
          <w:szCs w:val="24"/>
        </w:rPr>
        <w:t xml:space="preserve"> </w:t>
      </w:r>
      <w:r w:rsidR="0054687E" w:rsidRPr="0054687E">
        <w:rPr>
          <w:rFonts w:ascii="Times New Roman" w:hAnsi="Times New Roman" w:cs="Times New Roman"/>
          <w:sz w:val="24"/>
          <w:szCs w:val="24"/>
        </w:rPr>
        <w:t>[</w:t>
      </w:r>
      <w:r w:rsidR="001273C6">
        <w:rPr>
          <w:rFonts w:ascii="Times New Roman" w:hAnsi="Times New Roman" w:cs="Times New Roman"/>
          <w:sz w:val="24"/>
          <w:szCs w:val="24"/>
        </w:rPr>
        <w:t>1</w:t>
      </w:r>
      <w:r w:rsidR="0054687E" w:rsidRPr="0054687E">
        <w:rPr>
          <w:rFonts w:ascii="Times New Roman" w:hAnsi="Times New Roman" w:cs="Times New Roman"/>
          <w:sz w:val="24"/>
          <w:szCs w:val="24"/>
        </w:rPr>
        <w:t>]</w:t>
      </w:r>
      <w:r w:rsidR="0054687E">
        <w:rPr>
          <w:rFonts w:ascii="Times New Roman" w:hAnsi="Times New Roman" w:cs="Times New Roman"/>
          <w:sz w:val="24"/>
          <w:szCs w:val="24"/>
        </w:rPr>
        <w:t xml:space="preserve">. </w:t>
      </w:r>
      <w:r w:rsidR="00025F4A">
        <w:rPr>
          <w:rFonts w:ascii="Times New Roman" w:hAnsi="Times New Roman" w:cs="Times New Roman"/>
          <w:sz w:val="24"/>
          <w:szCs w:val="24"/>
        </w:rPr>
        <w:t xml:space="preserve">Литературные данные </w:t>
      </w:r>
      <w:r w:rsidR="005F7CEB">
        <w:rPr>
          <w:rFonts w:ascii="Times New Roman" w:hAnsi="Times New Roman" w:cs="Times New Roman"/>
          <w:sz w:val="24"/>
          <w:szCs w:val="24"/>
        </w:rPr>
        <w:t>достаточно сильно варьируют</w:t>
      </w:r>
      <w:r w:rsidR="00B27E12">
        <w:rPr>
          <w:rFonts w:ascii="Times New Roman" w:hAnsi="Times New Roman" w:cs="Times New Roman"/>
          <w:sz w:val="24"/>
          <w:szCs w:val="24"/>
        </w:rPr>
        <w:t xml:space="preserve">, в зависимости от </w:t>
      </w:r>
      <w:r w:rsidR="003A5F96">
        <w:rPr>
          <w:rFonts w:ascii="Times New Roman" w:hAnsi="Times New Roman" w:cs="Times New Roman"/>
          <w:sz w:val="24"/>
          <w:szCs w:val="24"/>
        </w:rPr>
        <w:t>разнообразных</w:t>
      </w:r>
      <w:r w:rsidR="007520B1">
        <w:rPr>
          <w:rFonts w:ascii="Times New Roman" w:hAnsi="Times New Roman" w:cs="Times New Roman"/>
          <w:sz w:val="24"/>
          <w:szCs w:val="24"/>
        </w:rPr>
        <w:t xml:space="preserve"> глобальных и местных факторов.</w:t>
      </w:r>
      <w:r w:rsidR="003A5F96">
        <w:rPr>
          <w:rFonts w:ascii="Times New Roman" w:hAnsi="Times New Roman" w:cs="Times New Roman"/>
          <w:sz w:val="24"/>
          <w:szCs w:val="24"/>
        </w:rPr>
        <w:t xml:space="preserve"> Так, </w:t>
      </w:r>
      <w:r w:rsidR="004B0AE5"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spellStart"/>
      <w:r w:rsidR="004B0AE5">
        <w:rPr>
          <w:rFonts w:ascii="Times New Roman" w:hAnsi="Times New Roman" w:cs="Times New Roman"/>
          <w:sz w:val="24"/>
          <w:szCs w:val="24"/>
        </w:rPr>
        <w:t>фитомассы</w:t>
      </w:r>
      <w:proofErr w:type="spellEnd"/>
      <w:r w:rsidR="00235DB2">
        <w:rPr>
          <w:rFonts w:ascii="Times New Roman" w:hAnsi="Times New Roman" w:cs="Times New Roman"/>
          <w:sz w:val="24"/>
          <w:szCs w:val="24"/>
        </w:rPr>
        <w:t xml:space="preserve"> и запасов углерода</w:t>
      </w:r>
      <w:r w:rsidR="004B0AE5">
        <w:rPr>
          <w:rFonts w:ascii="Times New Roman" w:hAnsi="Times New Roman" w:cs="Times New Roman"/>
          <w:sz w:val="24"/>
          <w:szCs w:val="24"/>
        </w:rPr>
        <w:t xml:space="preserve"> могут </w:t>
      </w:r>
      <w:r w:rsidR="001138EF">
        <w:rPr>
          <w:rFonts w:ascii="Times New Roman" w:hAnsi="Times New Roman" w:cs="Times New Roman"/>
          <w:sz w:val="24"/>
          <w:szCs w:val="24"/>
        </w:rPr>
        <w:t>изменяться</w:t>
      </w:r>
      <w:r w:rsidR="004B0AE5">
        <w:rPr>
          <w:rFonts w:ascii="Times New Roman" w:hAnsi="Times New Roman" w:cs="Times New Roman"/>
          <w:sz w:val="24"/>
          <w:szCs w:val="24"/>
        </w:rPr>
        <w:t xml:space="preserve"> </w:t>
      </w:r>
      <w:r w:rsidR="00E63F92">
        <w:rPr>
          <w:rFonts w:ascii="Times New Roman" w:hAnsi="Times New Roman" w:cs="Times New Roman"/>
          <w:sz w:val="24"/>
          <w:szCs w:val="24"/>
        </w:rPr>
        <w:t>в 5 раз при</w:t>
      </w:r>
      <w:r w:rsidR="00876903">
        <w:rPr>
          <w:rFonts w:ascii="Times New Roman" w:hAnsi="Times New Roman" w:cs="Times New Roman"/>
          <w:sz w:val="24"/>
          <w:szCs w:val="24"/>
        </w:rPr>
        <w:t xml:space="preserve"> движении от зоны тундры к зоне широколиственных</w:t>
      </w:r>
      <w:r w:rsidR="005F7CEB">
        <w:rPr>
          <w:rFonts w:ascii="Times New Roman" w:hAnsi="Times New Roman" w:cs="Times New Roman"/>
          <w:sz w:val="24"/>
          <w:szCs w:val="24"/>
        </w:rPr>
        <w:t xml:space="preserve"> лесов </w:t>
      </w:r>
      <w:r w:rsidR="005F7CEB" w:rsidRPr="005F7CEB">
        <w:rPr>
          <w:rFonts w:ascii="Times New Roman" w:hAnsi="Times New Roman" w:cs="Times New Roman"/>
          <w:sz w:val="24"/>
          <w:szCs w:val="24"/>
        </w:rPr>
        <w:t>[</w:t>
      </w:r>
      <w:r w:rsidR="001273C6">
        <w:rPr>
          <w:rFonts w:ascii="Times New Roman" w:hAnsi="Times New Roman" w:cs="Times New Roman"/>
          <w:sz w:val="24"/>
          <w:szCs w:val="24"/>
        </w:rPr>
        <w:t>2, 3, 4</w:t>
      </w:r>
      <w:r w:rsidR="005F7CEB" w:rsidRPr="005F7CEB">
        <w:rPr>
          <w:rFonts w:ascii="Times New Roman" w:hAnsi="Times New Roman" w:cs="Times New Roman"/>
          <w:sz w:val="24"/>
          <w:szCs w:val="24"/>
        </w:rPr>
        <w:t>]</w:t>
      </w:r>
      <w:r w:rsidR="005F7CEB">
        <w:rPr>
          <w:rFonts w:ascii="Times New Roman" w:hAnsi="Times New Roman" w:cs="Times New Roman"/>
          <w:sz w:val="24"/>
          <w:szCs w:val="24"/>
        </w:rPr>
        <w:t>.</w:t>
      </w:r>
      <w:r w:rsidR="00876903">
        <w:rPr>
          <w:rFonts w:ascii="Times New Roman" w:hAnsi="Times New Roman" w:cs="Times New Roman"/>
          <w:sz w:val="24"/>
          <w:szCs w:val="24"/>
        </w:rPr>
        <w:t xml:space="preserve"> </w:t>
      </w:r>
      <w:r w:rsidR="00C03F5B">
        <w:rPr>
          <w:rFonts w:ascii="Times New Roman" w:hAnsi="Times New Roman" w:cs="Times New Roman"/>
          <w:sz w:val="24"/>
          <w:szCs w:val="24"/>
        </w:rPr>
        <w:t xml:space="preserve">Подобная вариабельность </w:t>
      </w:r>
      <w:r w:rsidR="006C53AB">
        <w:rPr>
          <w:rFonts w:ascii="Times New Roman" w:hAnsi="Times New Roman" w:cs="Times New Roman"/>
          <w:sz w:val="24"/>
          <w:szCs w:val="24"/>
        </w:rPr>
        <w:t xml:space="preserve">требует </w:t>
      </w:r>
      <w:r w:rsidR="00E65CF4">
        <w:rPr>
          <w:rFonts w:ascii="Times New Roman" w:hAnsi="Times New Roman" w:cs="Times New Roman"/>
          <w:sz w:val="24"/>
          <w:szCs w:val="24"/>
        </w:rPr>
        <w:t xml:space="preserve">дальнейшего накопления </w:t>
      </w:r>
      <w:r w:rsidR="00696D97">
        <w:rPr>
          <w:rFonts w:ascii="Times New Roman" w:hAnsi="Times New Roman" w:cs="Times New Roman"/>
          <w:sz w:val="24"/>
          <w:szCs w:val="24"/>
        </w:rPr>
        <w:t xml:space="preserve">статистических данных </w:t>
      </w:r>
      <w:r w:rsidR="00F45D87">
        <w:rPr>
          <w:rFonts w:ascii="Times New Roman" w:hAnsi="Times New Roman" w:cs="Times New Roman"/>
          <w:sz w:val="24"/>
          <w:szCs w:val="24"/>
        </w:rPr>
        <w:t>по</w:t>
      </w:r>
      <w:r w:rsidR="00394DE1">
        <w:rPr>
          <w:rFonts w:ascii="Times New Roman" w:hAnsi="Times New Roman" w:cs="Times New Roman"/>
          <w:sz w:val="24"/>
          <w:szCs w:val="24"/>
        </w:rPr>
        <w:t xml:space="preserve"> </w:t>
      </w:r>
      <w:r w:rsidR="00696D97">
        <w:rPr>
          <w:rFonts w:ascii="Times New Roman" w:hAnsi="Times New Roman" w:cs="Times New Roman"/>
          <w:sz w:val="24"/>
          <w:szCs w:val="24"/>
        </w:rPr>
        <w:t>напочвенно</w:t>
      </w:r>
      <w:r w:rsidR="00F45D87">
        <w:rPr>
          <w:rFonts w:ascii="Times New Roman" w:hAnsi="Times New Roman" w:cs="Times New Roman"/>
          <w:sz w:val="24"/>
          <w:szCs w:val="24"/>
        </w:rPr>
        <w:t>му</w:t>
      </w:r>
      <w:r w:rsidR="00696D97">
        <w:rPr>
          <w:rFonts w:ascii="Times New Roman" w:hAnsi="Times New Roman" w:cs="Times New Roman"/>
          <w:sz w:val="24"/>
          <w:szCs w:val="24"/>
        </w:rPr>
        <w:t xml:space="preserve"> покров</w:t>
      </w:r>
      <w:r w:rsidR="00F45D87">
        <w:rPr>
          <w:rFonts w:ascii="Times New Roman" w:hAnsi="Times New Roman" w:cs="Times New Roman"/>
          <w:sz w:val="24"/>
          <w:szCs w:val="24"/>
        </w:rPr>
        <w:t>у</w:t>
      </w:r>
      <w:r w:rsidR="00A94B84">
        <w:rPr>
          <w:rFonts w:ascii="Times New Roman" w:hAnsi="Times New Roman" w:cs="Times New Roman"/>
          <w:sz w:val="24"/>
          <w:szCs w:val="24"/>
        </w:rPr>
        <w:t>, что позволит</w:t>
      </w:r>
      <w:r w:rsidR="000C2C92">
        <w:rPr>
          <w:rFonts w:ascii="Times New Roman" w:hAnsi="Times New Roman" w:cs="Times New Roman"/>
          <w:sz w:val="24"/>
          <w:szCs w:val="24"/>
        </w:rPr>
        <w:t xml:space="preserve"> </w:t>
      </w:r>
      <w:r w:rsidR="006369E7">
        <w:rPr>
          <w:rFonts w:ascii="Times New Roman" w:hAnsi="Times New Roman" w:cs="Times New Roman"/>
          <w:sz w:val="24"/>
          <w:szCs w:val="24"/>
        </w:rPr>
        <w:t xml:space="preserve">иметь более правильное представление </w:t>
      </w:r>
      <w:r w:rsidR="0094567D">
        <w:rPr>
          <w:rFonts w:ascii="Times New Roman" w:hAnsi="Times New Roman" w:cs="Times New Roman"/>
          <w:sz w:val="24"/>
          <w:szCs w:val="24"/>
        </w:rPr>
        <w:t xml:space="preserve">о пулах и потоках углерода </w:t>
      </w:r>
      <w:r w:rsidR="00AE0BC4">
        <w:rPr>
          <w:rFonts w:ascii="Times New Roman" w:hAnsi="Times New Roman" w:cs="Times New Roman"/>
          <w:sz w:val="24"/>
          <w:szCs w:val="24"/>
        </w:rPr>
        <w:t>в различных наземных экосистемах.</w:t>
      </w:r>
    </w:p>
    <w:p w14:paraId="04854BCE" w14:textId="243865AA" w:rsidR="002A39D6" w:rsidRDefault="0085318C" w:rsidP="00495E10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целью работы является оценка вклада напочвенного покрова в пул</w:t>
      </w:r>
      <w:r w:rsidR="00AA20ED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054">
        <w:rPr>
          <w:rFonts w:ascii="Times New Roman" w:hAnsi="Times New Roman" w:cs="Times New Roman"/>
          <w:sz w:val="24"/>
          <w:szCs w:val="24"/>
        </w:rPr>
        <w:t>углерода сосново-елов</w:t>
      </w:r>
      <w:r w:rsidR="00AA20ED">
        <w:rPr>
          <w:rFonts w:ascii="Times New Roman" w:hAnsi="Times New Roman" w:cs="Times New Roman"/>
          <w:sz w:val="24"/>
          <w:szCs w:val="24"/>
        </w:rPr>
        <w:t>ых</w:t>
      </w:r>
      <w:r w:rsidR="00877054">
        <w:rPr>
          <w:rFonts w:ascii="Times New Roman" w:hAnsi="Times New Roman" w:cs="Times New Roman"/>
          <w:sz w:val="24"/>
          <w:szCs w:val="24"/>
        </w:rPr>
        <w:t xml:space="preserve"> лес</w:t>
      </w:r>
      <w:r w:rsidR="00AA20ED">
        <w:rPr>
          <w:rFonts w:ascii="Times New Roman" w:hAnsi="Times New Roman" w:cs="Times New Roman"/>
          <w:sz w:val="24"/>
          <w:szCs w:val="24"/>
        </w:rPr>
        <w:t>ов</w:t>
      </w:r>
      <w:r w:rsidR="00877054">
        <w:rPr>
          <w:rFonts w:ascii="Times New Roman" w:hAnsi="Times New Roman" w:cs="Times New Roman"/>
          <w:sz w:val="24"/>
          <w:szCs w:val="24"/>
        </w:rPr>
        <w:t xml:space="preserve"> ЗБС.</w:t>
      </w:r>
      <w:r w:rsidR="00173601">
        <w:rPr>
          <w:rFonts w:ascii="Times New Roman" w:hAnsi="Times New Roman" w:cs="Times New Roman"/>
          <w:sz w:val="24"/>
          <w:szCs w:val="24"/>
        </w:rPr>
        <w:t xml:space="preserve"> </w:t>
      </w:r>
      <w:r w:rsidR="009003E8">
        <w:rPr>
          <w:rFonts w:ascii="Times New Roman" w:hAnsi="Times New Roman" w:cs="Times New Roman"/>
          <w:sz w:val="24"/>
          <w:szCs w:val="24"/>
        </w:rPr>
        <w:t>В задачи работы, помимо собственно определения вклада, входили также определение видового состава</w:t>
      </w:r>
      <w:r w:rsidR="002274D7">
        <w:rPr>
          <w:rFonts w:ascii="Times New Roman" w:hAnsi="Times New Roman" w:cs="Times New Roman"/>
          <w:sz w:val="24"/>
          <w:szCs w:val="24"/>
        </w:rPr>
        <w:t xml:space="preserve"> и расчёт значений </w:t>
      </w:r>
      <w:proofErr w:type="spellStart"/>
      <w:r w:rsidR="002274D7">
        <w:rPr>
          <w:rFonts w:ascii="Times New Roman" w:hAnsi="Times New Roman" w:cs="Times New Roman"/>
          <w:sz w:val="24"/>
          <w:szCs w:val="24"/>
        </w:rPr>
        <w:t>фитомассы</w:t>
      </w:r>
      <w:proofErr w:type="spellEnd"/>
      <w:r w:rsidR="002274D7">
        <w:rPr>
          <w:rFonts w:ascii="Times New Roman" w:hAnsi="Times New Roman" w:cs="Times New Roman"/>
          <w:sz w:val="24"/>
          <w:szCs w:val="24"/>
        </w:rPr>
        <w:t xml:space="preserve"> и запасов углерода и азота</w:t>
      </w:r>
      <w:r w:rsidR="000301D5">
        <w:rPr>
          <w:rFonts w:ascii="Times New Roman" w:hAnsi="Times New Roman" w:cs="Times New Roman"/>
          <w:sz w:val="24"/>
          <w:szCs w:val="24"/>
        </w:rPr>
        <w:t xml:space="preserve"> в напочвенном покрове</w:t>
      </w:r>
      <w:r w:rsidR="002274D7">
        <w:rPr>
          <w:rFonts w:ascii="Times New Roman" w:hAnsi="Times New Roman" w:cs="Times New Roman"/>
          <w:sz w:val="24"/>
          <w:szCs w:val="24"/>
        </w:rPr>
        <w:t>.</w:t>
      </w:r>
    </w:p>
    <w:p w14:paraId="18291E2D" w14:textId="2F4F23D1" w:rsidR="00EF37EE" w:rsidRDefault="00305FED" w:rsidP="00305FED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Объектами и</w:t>
      </w:r>
      <w:r w:rsidR="00132E05">
        <w:rPr>
          <w:rFonts w:ascii="Times New Roman" w:hAnsi="Times New Roman" w:cs="Times New Roman"/>
          <w:sz w:val="24"/>
          <w:szCs w:val="24"/>
        </w:rPr>
        <w:t>зучения</w:t>
      </w:r>
      <w:r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="0086057A">
        <w:rPr>
          <w:rFonts w:ascii="Times New Roman" w:hAnsi="Times New Roman" w:cs="Times New Roman"/>
          <w:sz w:val="24"/>
          <w:szCs w:val="24"/>
        </w:rPr>
        <w:t xml:space="preserve">сосново-еловый чернично-кисличный лес, который </w:t>
      </w:r>
      <w:r w:rsidR="000F28A5">
        <w:rPr>
          <w:rFonts w:ascii="Times New Roman" w:hAnsi="Times New Roman" w:cs="Times New Roman"/>
          <w:sz w:val="24"/>
          <w:szCs w:val="24"/>
        </w:rPr>
        <w:t>произрастает</w:t>
      </w:r>
      <w:r w:rsidR="0086057A">
        <w:rPr>
          <w:rFonts w:ascii="Times New Roman" w:hAnsi="Times New Roman" w:cs="Times New Roman"/>
          <w:sz w:val="24"/>
          <w:szCs w:val="24"/>
        </w:rPr>
        <w:t xml:space="preserve"> на дерново-</w:t>
      </w:r>
      <w:proofErr w:type="spellStart"/>
      <w:r w:rsidR="0086057A">
        <w:rPr>
          <w:rFonts w:ascii="Times New Roman" w:hAnsi="Times New Roman" w:cs="Times New Roman"/>
          <w:sz w:val="24"/>
          <w:szCs w:val="24"/>
        </w:rPr>
        <w:t>элювозёмах</w:t>
      </w:r>
      <w:proofErr w:type="spellEnd"/>
      <w:r w:rsidR="0086057A">
        <w:rPr>
          <w:rFonts w:ascii="Times New Roman" w:hAnsi="Times New Roman" w:cs="Times New Roman"/>
          <w:sz w:val="24"/>
          <w:szCs w:val="24"/>
        </w:rPr>
        <w:t xml:space="preserve">. </w:t>
      </w:r>
      <w:r w:rsidR="00805023">
        <w:rPr>
          <w:rFonts w:ascii="Times New Roman" w:hAnsi="Times New Roman" w:cs="Times New Roman"/>
          <w:sz w:val="24"/>
          <w:szCs w:val="24"/>
        </w:rPr>
        <w:t xml:space="preserve">Отбор образцов в поле осуществлялся </w:t>
      </w:r>
      <w:r w:rsidR="00B060F4">
        <w:rPr>
          <w:rFonts w:ascii="Times New Roman" w:hAnsi="Times New Roman" w:cs="Times New Roman"/>
          <w:sz w:val="24"/>
          <w:szCs w:val="24"/>
        </w:rPr>
        <w:t>укосами по</w:t>
      </w:r>
      <w:r w:rsidR="00805023">
        <w:rPr>
          <w:rFonts w:ascii="Times New Roman" w:hAnsi="Times New Roman" w:cs="Times New Roman"/>
          <w:sz w:val="24"/>
          <w:szCs w:val="24"/>
        </w:rPr>
        <w:t xml:space="preserve"> рамк</w:t>
      </w:r>
      <w:r w:rsidR="00B060F4">
        <w:rPr>
          <w:rFonts w:ascii="Times New Roman" w:hAnsi="Times New Roman" w:cs="Times New Roman"/>
          <w:sz w:val="24"/>
          <w:szCs w:val="24"/>
        </w:rPr>
        <w:t xml:space="preserve">е и извлечением </w:t>
      </w:r>
      <w:r w:rsidR="00044F37">
        <w:rPr>
          <w:rFonts w:ascii="Times New Roman" w:hAnsi="Times New Roman" w:cs="Times New Roman"/>
          <w:sz w:val="24"/>
          <w:szCs w:val="24"/>
        </w:rPr>
        <w:t xml:space="preserve">их из </w:t>
      </w:r>
      <w:r w:rsidR="00B060F4">
        <w:rPr>
          <w:rFonts w:ascii="Times New Roman" w:hAnsi="Times New Roman" w:cs="Times New Roman"/>
          <w:sz w:val="24"/>
          <w:szCs w:val="24"/>
        </w:rPr>
        <w:t>почвенных монолитов</w:t>
      </w:r>
      <w:r w:rsidR="00044F37">
        <w:rPr>
          <w:rFonts w:ascii="Times New Roman" w:hAnsi="Times New Roman" w:cs="Times New Roman"/>
          <w:sz w:val="24"/>
          <w:szCs w:val="24"/>
        </w:rPr>
        <w:t>.</w:t>
      </w:r>
      <w:r w:rsidR="00ED1F23">
        <w:rPr>
          <w:rFonts w:ascii="Times New Roman" w:hAnsi="Times New Roman" w:cs="Times New Roman"/>
          <w:sz w:val="24"/>
          <w:szCs w:val="24"/>
        </w:rPr>
        <w:t xml:space="preserve"> В лаборатории образцы высушивались и взвешива</w:t>
      </w:r>
      <w:r w:rsidR="00723EC5">
        <w:rPr>
          <w:rFonts w:ascii="Times New Roman" w:hAnsi="Times New Roman" w:cs="Times New Roman"/>
          <w:sz w:val="24"/>
          <w:szCs w:val="24"/>
        </w:rPr>
        <w:t>л</w:t>
      </w:r>
      <w:r w:rsidR="00ED1F23">
        <w:rPr>
          <w:rFonts w:ascii="Times New Roman" w:hAnsi="Times New Roman" w:cs="Times New Roman"/>
          <w:sz w:val="24"/>
          <w:szCs w:val="24"/>
        </w:rPr>
        <w:t>ись</w:t>
      </w:r>
      <w:r w:rsidR="00723EC5">
        <w:rPr>
          <w:rFonts w:ascii="Times New Roman" w:hAnsi="Times New Roman" w:cs="Times New Roman"/>
          <w:sz w:val="24"/>
          <w:szCs w:val="24"/>
        </w:rPr>
        <w:t xml:space="preserve">, а также измельчались для </w:t>
      </w:r>
      <w:r w:rsidR="00F946AC">
        <w:rPr>
          <w:rFonts w:ascii="Times New Roman" w:hAnsi="Times New Roman" w:cs="Times New Roman"/>
          <w:sz w:val="24"/>
          <w:szCs w:val="24"/>
        </w:rPr>
        <w:t>последующ</w:t>
      </w:r>
      <w:r w:rsidR="00383B87">
        <w:rPr>
          <w:rFonts w:ascii="Times New Roman" w:hAnsi="Times New Roman" w:cs="Times New Roman"/>
          <w:sz w:val="24"/>
          <w:szCs w:val="24"/>
        </w:rPr>
        <w:t xml:space="preserve">его измерения содержания углерода и азота </w:t>
      </w:r>
      <w:r w:rsidR="008546F0">
        <w:rPr>
          <w:rFonts w:ascii="Times New Roman" w:hAnsi="Times New Roman" w:cs="Times New Roman"/>
          <w:sz w:val="24"/>
          <w:szCs w:val="24"/>
        </w:rPr>
        <w:t>методом</w:t>
      </w:r>
      <w:r w:rsidR="00C167FE">
        <w:rPr>
          <w:rFonts w:ascii="Times New Roman" w:hAnsi="Times New Roman" w:cs="Times New Roman"/>
          <w:sz w:val="24"/>
          <w:szCs w:val="24"/>
        </w:rPr>
        <w:t xml:space="preserve"> термокаталитического окисления</w:t>
      </w:r>
      <w:r w:rsidR="008546F0">
        <w:rPr>
          <w:rFonts w:ascii="Times New Roman" w:hAnsi="Times New Roman" w:cs="Times New Roman"/>
          <w:sz w:val="24"/>
          <w:szCs w:val="24"/>
        </w:rPr>
        <w:t xml:space="preserve"> </w:t>
      </w:r>
      <w:r w:rsidR="008546F0">
        <w:rPr>
          <w:rFonts w:ascii="Times New Roman" w:hAnsi="Times New Roman" w:cs="Times New Roman"/>
          <w:sz w:val="24"/>
          <w:szCs w:val="24"/>
        </w:rPr>
        <w:t>на элемент</w:t>
      </w:r>
      <w:r w:rsidR="00325FFF">
        <w:rPr>
          <w:rFonts w:ascii="Times New Roman" w:hAnsi="Times New Roman" w:cs="Times New Roman"/>
          <w:sz w:val="24"/>
          <w:szCs w:val="24"/>
        </w:rPr>
        <w:t>н</w:t>
      </w:r>
      <w:r w:rsidR="008546F0">
        <w:rPr>
          <w:rFonts w:ascii="Times New Roman" w:hAnsi="Times New Roman" w:cs="Times New Roman"/>
          <w:sz w:val="24"/>
          <w:szCs w:val="24"/>
        </w:rPr>
        <w:t>ом анализаторе</w:t>
      </w:r>
      <w:r w:rsidR="00C167FE">
        <w:rPr>
          <w:rFonts w:ascii="Times New Roman" w:hAnsi="Times New Roman" w:cs="Times New Roman"/>
          <w:sz w:val="24"/>
          <w:szCs w:val="24"/>
        </w:rPr>
        <w:t>.</w:t>
      </w:r>
    </w:p>
    <w:p w14:paraId="538C5797" w14:textId="2720AF43" w:rsidR="002274D7" w:rsidRDefault="00517657" w:rsidP="00245BE8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Проведённое исследование показало </w:t>
      </w:r>
      <w:r w:rsidR="00EF77C0">
        <w:rPr>
          <w:rFonts w:ascii="Times New Roman" w:hAnsi="Times New Roman" w:cs="Times New Roman"/>
          <w:sz w:val="24"/>
          <w:szCs w:val="24"/>
        </w:rPr>
        <w:t xml:space="preserve">заметную вариабельность </w:t>
      </w:r>
      <w:r w:rsidR="004C1CA9">
        <w:rPr>
          <w:rFonts w:ascii="Times New Roman" w:hAnsi="Times New Roman" w:cs="Times New Roman"/>
          <w:sz w:val="24"/>
          <w:szCs w:val="24"/>
        </w:rPr>
        <w:t xml:space="preserve">видового состава доминантов, </w:t>
      </w:r>
      <w:proofErr w:type="spellStart"/>
      <w:r w:rsidR="004C1CA9">
        <w:rPr>
          <w:rFonts w:ascii="Times New Roman" w:hAnsi="Times New Roman" w:cs="Times New Roman"/>
          <w:sz w:val="24"/>
          <w:szCs w:val="24"/>
        </w:rPr>
        <w:t>фитомассы</w:t>
      </w:r>
      <w:proofErr w:type="spellEnd"/>
      <w:r w:rsidR="004C1CA9">
        <w:rPr>
          <w:rFonts w:ascii="Times New Roman" w:hAnsi="Times New Roman" w:cs="Times New Roman"/>
          <w:sz w:val="24"/>
          <w:szCs w:val="24"/>
        </w:rPr>
        <w:t xml:space="preserve"> и запасов углерода и азота в зависимости от почвенных и экологических свойств</w:t>
      </w:r>
      <w:r w:rsidR="00661E3D">
        <w:rPr>
          <w:rFonts w:ascii="Times New Roman" w:hAnsi="Times New Roman" w:cs="Times New Roman"/>
          <w:sz w:val="24"/>
          <w:szCs w:val="24"/>
        </w:rPr>
        <w:t>.</w:t>
      </w:r>
      <w:r w:rsidR="00E85A08">
        <w:rPr>
          <w:rFonts w:ascii="Times New Roman" w:hAnsi="Times New Roman" w:cs="Times New Roman"/>
          <w:sz w:val="24"/>
          <w:szCs w:val="24"/>
        </w:rPr>
        <w:t xml:space="preserve"> Вклад же напочвенного покрова в пул углерода </w:t>
      </w:r>
      <w:r w:rsidR="00301E94">
        <w:rPr>
          <w:rFonts w:ascii="Times New Roman" w:hAnsi="Times New Roman" w:cs="Times New Roman"/>
          <w:sz w:val="24"/>
          <w:szCs w:val="24"/>
        </w:rPr>
        <w:t xml:space="preserve">изучаемого </w:t>
      </w:r>
      <w:r w:rsidR="00AA20ED">
        <w:rPr>
          <w:rFonts w:ascii="Times New Roman" w:hAnsi="Times New Roman" w:cs="Times New Roman"/>
          <w:sz w:val="24"/>
          <w:szCs w:val="24"/>
        </w:rPr>
        <w:t xml:space="preserve">типа </w:t>
      </w:r>
      <w:r w:rsidR="00301E94">
        <w:rPr>
          <w:rFonts w:ascii="Times New Roman" w:hAnsi="Times New Roman" w:cs="Times New Roman"/>
          <w:sz w:val="24"/>
          <w:szCs w:val="24"/>
        </w:rPr>
        <w:t xml:space="preserve">леса </w:t>
      </w:r>
      <w:r w:rsidR="00E85A08">
        <w:rPr>
          <w:rFonts w:ascii="Times New Roman" w:hAnsi="Times New Roman" w:cs="Times New Roman"/>
          <w:sz w:val="24"/>
          <w:szCs w:val="24"/>
        </w:rPr>
        <w:t>оказался</w:t>
      </w:r>
      <w:r w:rsidR="00301E94">
        <w:rPr>
          <w:rFonts w:ascii="Times New Roman" w:hAnsi="Times New Roman" w:cs="Times New Roman"/>
          <w:sz w:val="24"/>
          <w:szCs w:val="24"/>
        </w:rPr>
        <w:t xml:space="preserve"> достаточно незначительным.</w:t>
      </w:r>
    </w:p>
    <w:p w14:paraId="2E25131A" w14:textId="4BEB5642" w:rsidR="003E1A52" w:rsidRPr="00FB0AC5" w:rsidRDefault="00301E94" w:rsidP="00FB0A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AF3894B" w14:textId="4B3FE90E" w:rsidR="00086DE3" w:rsidRDefault="003E1A52" w:rsidP="00F27A26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A26">
        <w:rPr>
          <w:rFonts w:ascii="Times New Roman" w:hAnsi="Times New Roman" w:cs="Times New Roman"/>
          <w:sz w:val="24"/>
          <w:szCs w:val="24"/>
        </w:rPr>
        <w:t xml:space="preserve">Замолодчиков </w:t>
      </w:r>
      <w:proofErr w:type="gramStart"/>
      <w:r w:rsidRPr="00F27A26">
        <w:rPr>
          <w:rFonts w:ascii="Times New Roman" w:hAnsi="Times New Roman" w:cs="Times New Roman"/>
          <w:sz w:val="24"/>
          <w:szCs w:val="24"/>
        </w:rPr>
        <w:t>Д.Г.</w:t>
      </w:r>
      <w:proofErr w:type="gramEnd"/>
      <w:r w:rsidRPr="00F27A26">
        <w:rPr>
          <w:rFonts w:ascii="Times New Roman" w:hAnsi="Times New Roman" w:cs="Times New Roman"/>
          <w:sz w:val="24"/>
          <w:szCs w:val="24"/>
        </w:rPr>
        <w:t xml:space="preserve"> Системы оценки бюджета углерода в лесах. Москва 2012.</w:t>
      </w:r>
    </w:p>
    <w:p w14:paraId="55EF7C0A" w14:textId="4F6E46DC" w:rsidR="00FB0AC5" w:rsidRDefault="00FB0AC5" w:rsidP="00F27A26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0AC5">
        <w:rPr>
          <w:rFonts w:ascii="Times New Roman" w:hAnsi="Times New Roman" w:cs="Times New Roman"/>
          <w:sz w:val="24"/>
          <w:szCs w:val="24"/>
        </w:rPr>
        <w:t xml:space="preserve">Кошурникова </w:t>
      </w:r>
      <w:proofErr w:type="gramStart"/>
      <w:r w:rsidRPr="00FB0AC5">
        <w:rPr>
          <w:rFonts w:ascii="Times New Roman" w:hAnsi="Times New Roman" w:cs="Times New Roman"/>
          <w:sz w:val="24"/>
          <w:szCs w:val="24"/>
        </w:rPr>
        <w:t>Н.Н.</w:t>
      </w:r>
      <w:proofErr w:type="gramEnd"/>
      <w:r w:rsidRPr="00FB0AC5">
        <w:rPr>
          <w:rFonts w:ascii="Times New Roman" w:hAnsi="Times New Roman" w:cs="Times New Roman"/>
          <w:sz w:val="24"/>
          <w:szCs w:val="24"/>
        </w:rPr>
        <w:t xml:space="preserve"> Бюджет углерода в темнохвойных лесах Южной тайги. Автореферат диссертации на соискание ученой степени кандидата биологических наук. Красноярск. 2007</w:t>
      </w:r>
    </w:p>
    <w:p w14:paraId="50A5CEA9" w14:textId="6F4BD2CE" w:rsidR="00F27A26" w:rsidRPr="00F27A26" w:rsidRDefault="00F27A26" w:rsidP="00F27A26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27A26">
        <w:rPr>
          <w:rFonts w:ascii="Times New Roman" w:hAnsi="Times New Roman" w:cs="Times New Roman"/>
          <w:sz w:val="24"/>
          <w:szCs w:val="24"/>
        </w:rPr>
        <w:t>Щепащенко</w:t>
      </w:r>
      <w:proofErr w:type="spellEnd"/>
      <w:r w:rsidRPr="00F27A26">
        <w:rPr>
          <w:rFonts w:ascii="Times New Roman" w:hAnsi="Times New Roman" w:cs="Times New Roman"/>
          <w:sz w:val="24"/>
          <w:szCs w:val="24"/>
        </w:rPr>
        <w:t xml:space="preserve"> Д.Г., </w:t>
      </w:r>
      <w:proofErr w:type="spellStart"/>
      <w:r w:rsidRPr="00F27A26">
        <w:rPr>
          <w:rFonts w:ascii="Times New Roman" w:hAnsi="Times New Roman" w:cs="Times New Roman"/>
          <w:sz w:val="24"/>
          <w:szCs w:val="24"/>
        </w:rPr>
        <w:t>Щепащенко</w:t>
      </w:r>
      <w:proofErr w:type="spellEnd"/>
      <w:r w:rsidRPr="00F27A26">
        <w:rPr>
          <w:rFonts w:ascii="Times New Roman" w:hAnsi="Times New Roman" w:cs="Times New Roman"/>
          <w:sz w:val="24"/>
          <w:szCs w:val="24"/>
        </w:rPr>
        <w:t xml:space="preserve"> М.В. Запас углерода в подстилке и живом напочвенном покрове лиственничных лесов Северо-Восточной Якутии. // Лесное хозяйство 2000 №5.</w:t>
      </w:r>
    </w:p>
    <w:p w14:paraId="35EBDC59" w14:textId="6F82903C" w:rsidR="00665ED8" w:rsidRPr="00665ED8" w:rsidRDefault="00665ED8" w:rsidP="00FA16BE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5ED8">
        <w:rPr>
          <w:rFonts w:ascii="Times New Roman" w:hAnsi="Times New Roman" w:cs="Times New Roman"/>
          <w:sz w:val="24"/>
          <w:szCs w:val="24"/>
          <w:lang w:val="en-US"/>
        </w:rPr>
        <w:t>Didion M. Extending harmonized national forest inventory herb layer vegetation cover observations to derive comprehensive biomass estimates. // Forest Ecosystems (2020) 7:16.</w:t>
      </w:r>
    </w:p>
    <w:p w14:paraId="1D3D72AF" w14:textId="072F7BB9" w:rsidR="00EF37EE" w:rsidRPr="00EF37EE" w:rsidRDefault="00086DE3" w:rsidP="00EF37EE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6DE3">
        <w:rPr>
          <w:rFonts w:ascii="Times New Roman" w:hAnsi="Times New Roman" w:cs="Times New Roman"/>
          <w:sz w:val="24"/>
          <w:szCs w:val="24"/>
          <w:lang w:val="en-US"/>
        </w:rPr>
        <w:t xml:space="preserve">McBratney A.B., Stockmann U., Angers D.A. Challenges for soil organic carbon research // Soil carbon. Progress in soil science / A.E. </w:t>
      </w:r>
      <w:proofErr w:type="spellStart"/>
      <w:r w:rsidRPr="00086DE3">
        <w:rPr>
          <w:rFonts w:ascii="Times New Roman" w:hAnsi="Times New Roman" w:cs="Times New Roman"/>
          <w:sz w:val="24"/>
          <w:szCs w:val="24"/>
          <w:lang w:val="en-US"/>
        </w:rPr>
        <w:t>Hartemink</w:t>
      </w:r>
      <w:proofErr w:type="spellEnd"/>
      <w:r w:rsidRPr="00086DE3">
        <w:rPr>
          <w:rFonts w:ascii="Times New Roman" w:hAnsi="Times New Roman" w:cs="Times New Roman"/>
          <w:sz w:val="24"/>
          <w:szCs w:val="24"/>
          <w:lang w:val="en-US"/>
        </w:rPr>
        <w:t xml:space="preserve"> and K. McSweeney (eds). </w:t>
      </w:r>
      <w:r w:rsidRPr="00086DE3">
        <w:rPr>
          <w:rFonts w:ascii="Times New Roman" w:hAnsi="Times New Roman" w:cs="Times New Roman"/>
          <w:sz w:val="24"/>
          <w:szCs w:val="24"/>
        </w:rPr>
        <w:t xml:space="preserve">Springer International Publishing </w:t>
      </w:r>
      <w:proofErr w:type="spellStart"/>
      <w:r w:rsidRPr="00086DE3">
        <w:rPr>
          <w:rFonts w:ascii="Times New Roman" w:hAnsi="Times New Roman" w:cs="Times New Roman"/>
          <w:sz w:val="24"/>
          <w:szCs w:val="24"/>
        </w:rPr>
        <w:t>Switzerland</w:t>
      </w:r>
      <w:proofErr w:type="spellEnd"/>
      <w:r w:rsidRPr="00086D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6DE3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086DE3">
        <w:rPr>
          <w:rFonts w:ascii="Times New Roman" w:hAnsi="Times New Roman" w:cs="Times New Roman"/>
          <w:sz w:val="24"/>
          <w:szCs w:val="24"/>
        </w:rPr>
        <w:t xml:space="preserve"> I. 2014. P. </w:t>
      </w:r>
      <w:proofErr w:type="gramStart"/>
      <w:r w:rsidRPr="00086DE3">
        <w:rPr>
          <w:rFonts w:ascii="Times New Roman" w:hAnsi="Times New Roman" w:cs="Times New Roman"/>
          <w:sz w:val="24"/>
          <w:szCs w:val="24"/>
        </w:rPr>
        <w:t>3-16</w:t>
      </w:r>
      <w:proofErr w:type="gramEnd"/>
      <w:r w:rsidRPr="00086DE3">
        <w:rPr>
          <w:rFonts w:ascii="Times New Roman" w:hAnsi="Times New Roman" w:cs="Times New Roman"/>
          <w:sz w:val="24"/>
          <w:szCs w:val="24"/>
        </w:rPr>
        <w:t>.</w:t>
      </w:r>
    </w:p>
    <w:sectPr w:rsidR="00EF37EE" w:rsidRPr="00EF37EE" w:rsidSect="000F457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E6142"/>
    <w:multiLevelType w:val="hybridMultilevel"/>
    <w:tmpl w:val="CC7AD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7778E"/>
    <w:multiLevelType w:val="hybridMultilevel"/>
    <w:tmpl w:val="55564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813CC"/>
    <w:multiLevelType w:val="multilevel"/>
    <w:tmpl w:val="4EE29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142975">
    <w:abstractNumId w:val="2"/>
  </w:num>
  <w:num w:numId="2" w16cid:durableId="409079957">
    <w:abstractNumId w:val="0"/>
  </w:num>
  <w:num w:numId="3" w16cid:durableId="77995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EE"/>
    <w:rsid w:val="00025F4A"/>
    <w:rsid w:val="000301D5"/>
    <w:rsid w:val="00044F37"/>
    <w:rsid w:val="00086DE3"/>
    <w:rsid w:val="000B3197"/>
    <w:rsid w:val="000B3ECB"/>
    <w:rsid w:val="000C2C92"/>
    <w:rsid w:val="000F28A5"/>
    <w:rsid w:val="000F4576"/>
    <w:rsid w:val="00106DBC"/>
    <w:rsid w:val="001138EF"/>
    <w:rsid w:val="001273C6"/>
    <w:rsid w:val="00132E05"/>
    <w:rsid w:val="00143083"/>
    <w:rsid w:val="00173601"/>
    <w:rsid w:val="001A7F3D"/>
    <w:rsid w:val="001B76A6"/>
    <w:rsid w:val="001C147B"/>
    <w:rsid w:val="001D1456"/>
    <w:rsid w:val="001F29CA"/>
    <w:rsid w:val="002274D7"/>
    <w:rsid w:val="00235DB2"/>
    <w:rsid w:val="00245BE8"/>
    <w:rsid w:val="002761CC"/>
    <w:rsid w:val="002A39D6"/>
    <w:rsid w:val="002D5225"/>
    <w:rsid w:val="00301E94"/>
    <w:rsid w:val="00305FED"/>
    <w:rsid w:val="003214A7"/>
    <w:rsid w:val="00325FFF"/>
    <w:rsid w:val="00383B87"/>
    <w:rsid w:val="00394DE1"/>
    <w:rsid w:val="003A5F96"/>
    <w:rsid w:val="003E1A52"/>
    <w:rsid w:val="00464C9A"/>
    <w:rsid w:val="00495E10"/>
    <w:rsid w:val="004B0AE5"/>
    <w:rsid w:val="004B649C"/>
    <w:rsid w:val="004C1CA9"/>
    <w:rsid w:val="00517657"/>
    <w:rsid w:val="00523640"/>
    <w:rsid w:val="0054687E"/>
    <w:rsid w:val="005A2E5D"/>
    <w:rsid w:val="005A3D95"/>
    <w:rsid w:val="005F7CEB"/>
    <w:rsid w:val="006369E7"/>
    <w:rsid w:val="00661E3D"/>
    <w:rsid w:val="00664215"/>
    <w:rsid w:val="00665ED8"/>
    <w:rsid w:val="00687BD1"/>
    <w:rsid w:val="00696D97"/>
    <w:rsid w:val="006C419F"/>
    <w:rsid w:val="006C53AB"/>
    <w:rsid w:val="006D6DA0"/>
    <w:rsid w:val="00723EC5"/>
    <w:rsid w:val="007520B1"/>
    <w:rsid w:val="00766E92"/>
    <w:rsid w:val="00791C82"/>
    <w:rsid w:val="007C38E5"/>
    <w:rsid w:val="00805023"/>
    <w:rsid w:val="008051D3"/>
    <w:rsid w:val="008226EE"/>
    <w:rsid w:val="008352F5"/>
    <w:rsid w:val="0085318C"/>
    <w:rsid w:val="008532C0"/>
    <w:rsid w:val="008546F0"/>
    <w:rsid w:val="0086057A"/>
    <w:rsid w:val="0086319B"/>
    <w:rsid w:val="00876903"/>
    <w:rsid w:val="00877054"/>
    <w:rsid w:val="008C19B2"/>
    <w:rsid w:val="008D3235"/>
    <w:rsid w:val="008F5652"/>
    <w:rsid w:val="009003E8"/>
    <w:rsid w:val="0094567D"/>
    <w:rsid w:val="009A42E5"/>
    <w:rsid w:val="009D0731"/>
    <w:rsid w:val="009E035D"/>
    <w:rsid w:val="00A14E28"/>
    <w:rsid w:val="00A87078"/>
    <w:rsid w:val="00A94B84"/>
    <w:rsid w:val="00AA20ED"/>
    <w:rsid w:val="00AE0BC4"/>
    <w:rsid w:val="00B060F4"/>
    <w:rsid w:val="00B27E12"/>
    <w:rsid w:val="00B94574"/>
    <w:rsid w:val="00C03F5B"/>
    <w:rsid w:val="00C158C6"/>
    <w:rsid w:val="00C167FE"/>
    <w:rsid w:val="00CB06D1"/>
    <w:rsid w:val="00CC322D"/>
    <w:rsid w:val="00E63F92"/>
    <w:rsid w:val="00E65CF4"/>
    <w:rsid w:val="00E85A08"/>
    <w:rsid w:val="00EA05D2"/>
    <w:rsid w:val="00ED0E19"/>
    <w:rsid w:val="00ED1F23"/>
    <w:rsid w:val="00EF37EE"/>
    <w:rsid w:val="00EF77C0"/>
    <w:rsid w:val="00F27A26"/>
    <w:rsid w:val="00F45D87"/>
    <w:rsid w:val="00F946AC"/>
    <w:rsid w:val="00FA16BE"/>
    <w:rsid w:val="00FB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D1A1"/>
  <w15:chartTrackingRefBased/>
  <w15:docId w15:val="{B291D90D-8AB3-47B1-BB04-66AF35A4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2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2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2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26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26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26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26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26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26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2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2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2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2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26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26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26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2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26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26E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45BE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45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a.prozor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CB19F-C7BA-46CD-B828-BB8A1D8B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Прозоров</dc:creator>
  <cp:keywords/>
  <dc:description/>
  <cp:lastModifiedBy>Александр Прозоров</cp:lastModifiedBy>
  <cp:revision>2</cp:revision>
  <dcterms:created xsi:type="dcterms:W3CDTF">2025-03-01T12:25:00Z</dcterms:created>
  <dcterms:modified xsi:type="dcterms:W3CDTF">2025-03-01T12:25:00Z</dcterms:modified>
</cp:coreProperties>
</file>