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F3E5" w14:textId="3FC55314" w:rsidR="009E43A9" w:rsidRPr="00170CF3" w:rsidRDefault="00906067" w:rsidP="009E43A9">
      <w:pPr>
        <w:jc w:val="center"/>
        <w:rPr>
          <w:rFonts w:ascii="Times" w:hAnsi="Times" w:cs="Times"/>
          <w:b/>
          <w:bCs/>
          <w:color w:val="000000"/>
          <w:lang w:eastAsia="en-GB"/>
        </w:rPr>
      </w:pPr>
      <w:r>
        <w:rPr>
          <w:rFonts w:ascii="Times" w:hAnsi="Times" w:cs="Times"/>
          <w:b/>
          <w:bCs/>
          <w:color w:val="000000"/>
          <w:lang w:eastAsia="en-GB"/>
        </w:rPr>
        <w:t>Технологическая модернизация здравоохранения Вьетнама в 2020-е гг.: вызовы и перспективы</w:t>
      </w:r>
    </w:p>
    <w:p w14:paraId="6ED467FD" w14:textId="77777777" w:rsidR="009E43A9" w:rsidRPr="00507701" w:rsidRDefault="009E43A9" w:rsidP="009E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Щербенко Мария Николаевна</w:t>
      </w:r>
    </w:p>
    <w:p w14:paraId="65A63FE8" w14:textId="4BCF1110" w:rsidR="009E43A9" w:rsidRDefault="009E43A9" w:rsidP="009E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D6D99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35EE8FCF" w14:textId="77777777" w:rsidR="009E43A9" w:rsidRDefault="009E43A9" w:rsidP="009E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C0FBA97" w14:textId="77777777" w:rsidR="009E43A9" w:rsidRDefault="009E43A9" w:rsidP="009E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стран Азии и Африки, Москва, Россия</w:t>
      </w:r>
    </w:p>
    <w:p w14:paraId="2275E3C9" w14:textId="0A5BDC88" w:rsidR="009E43A9" w:rsidRPr="005D775D" w:rsidRDefault="009E43A9" w:rsidP="009E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9E43A9">
        <w:rPr>
          <w:i/>
          <w:color w:val="000000"/>
          <w:lang w:val="en-US"/>
        </w:rPr>
        <w:t xml:space="preserve">E–mail: </w:t>
      </w:r>
      <w:hyperlink r:id="rId4" w:history="1">
        <w:r w:rsidRPr="009E43A9">
          <w:rPr>
            <w:i/>
            <w:color w:val="000000"/>
            <w:lang w:val="en-US"/>
          </w:rPr>
          <w:t>Maria-Shcherbenko@ya.ru</w:t>
        </w:r>
      </w:hyperlink>
      <w:r w:rsidR="005D775D" w:rsidRPr="005D775D">
        <w:rPr>
          <w:i/>
          <w:color w:val="000000"/>
          <w:lang w:val="en-US"/>
        </w:rPr>
        <w:t xml:space="preserve"> </w:t>
      </w:r>
    </w:p>
    <w:p w14:paraId="1FB060F3" w14:textId="77777777" w:rsidR="009E43A9" w:rsidRPr="009E43A9" w:rsidRDefault="009E43A9" w:rsidP="009E43A9">
      <w:pPr>
        <w:jc w:val="both"/>
        <w:rPr>
          <w:lang w:val="en-US"/>
        </w:rPr>
      </w:pPr>
    </w:p>
    <w:p w14:paraId="4C841654" w14:textId="77777777" w:rsidR="009E43A9" w:rsidRPr="009E43A9" w:rsidRDefault="009E43A9" w:rsidP="009E43A9">
      <w:pPr>
        <w:jc w:val="both"/>
        <w:rPr>
          <w:lang w:val="en-US"/>
        </w:rPr>
      </w:pPr>
    </w:p>
    <w:p w14:paraId="258E14DB" w14:textId="759D2739" w:rsidR="00906067" w:rsidRPr="00906067" w:rsidRDefault="00906067" w:rsidP="00906067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 w:rsidRPr="00906067">
        <w:rPr>
          <w:rFonts w:ascii="Times" w:hAnsi="Times" w:cs="Times"/>
          <w:color w:val="000000"/>
          <w:lang w:eastAsia="en-GB"/>
        </w:rPr>
        <w:t>В докладе показаны главные проблемы, стоящие перед системой здравоохранения Вьетнама</w:t>
      </w:r>
      <w:r>
        <w:rPr>
          <w:rFonts w:ascii="Times" w:hAnsi="Times" w:cs="Times"/>
          <w:color w:val="000000"/>
          <w:lang w:eastAsia="en-GB"/>
        </w:rPr>
        <w:t xml:space="preserve"> и в последнее время особенно обострившиеся</w:t>
      </w:r>
      <w:r w:rsidRPr="00906067">
        <w:rPr>
          <w:rFonts w:ascii="Times" w:hAnsi="Times" w:cs="Times"/>
          <w:color w:val="000000"/>
          <w:lang w:eastAsia="en-GB"/>
        </w:rPr>
        <w:t xml:space="preserve">, рассмотрены причины этих кризисных явлений. Выявлено, что государственные расходы на медицину постоянно растут, и без скорых масштабных реформ в области здравоохранения нагрузка на нее приведет к замедлению долгосрочного роста экономики страны [5]. </w:t>
      </w:r>
    </w:p>
    <w:p w14:paraId="1F0A3A75" w14:textId="4CA40605" w:rsidR="00906067" w:rsidRPr="00906067" w:rsidRDefault="00906067" w:rsidP="00906067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 w:rsidRPr="00906067">
        <w:rPr>
          <w:rFonts w:ascii="Times" w:hAnsi="Times" w:cs="Times"/>
          <w:color w:val="000000"/>
          <w:lang w:eastAsia="en-GB"/>
        </w:rPr>
        <w:t xml:space="preserve">В условиях серьезных социально-экономических и демографических изменений власти СРВ выступают за внедрение системой здравоохранения IT-технологий — т.н. </w:t>
      </w:r>
      <w:proofErr w:type="spellStart"/>
      <w:r w:rsidRPr="00906067">
        <w:rPr>
          <w:rFonts w:ascii="Times" w:hAnsi="Times" w:cs="Times"/>
          <w:color w:val="000000"/>
          <w:lang w:eastAsia="en-GB"/>
        </w:rPr>
        <w:t>MedTech</w:t>
      </w:r>
      <w:proofErr w:type="spellEnd"/>
      <w:r w:rsidRPr="00906067">
        <w:rPr>
          <w:rFonts w:ascii="Times" w:hAnsi="Times" w:cs="Times"/>
          <w:color w:val="000000"/>
          <w:lang w:eastAsia="en-GB"/>
        </w:rPr>
        <w:t>, направленного</w:t>
      </w:r>
      <w:r>
        <w:rPr>
          <w:rFonts w:ascii="Times" w:hAnsi="Times" w:cs="Times"/>
          <w:color w:val="000000"/>
          <w:lang w:eastAsia="en-GB"/>
        </w:rPr>
        <w:t>, в первую очередь,</w:t>
      </w:r>
      <w:r w:rsidRPr="00906067">
        <w:rPr>
          <w:rFonts w:ascii="Times" w:hAnsi="Times" w:cs="Times"/>
          <w:color w:val="000000"/>
          <w:lang w:eastAsia="en-GB"/>
        </w:rPr>
        <w:t xml:space="preserve"> на более рациональное администрирование отрасли без ее кардинальной перестройки [2]. На фоне пандемии COVID-19 утверждена отдельная Программа цифровой трансформации здравоохранения до 2025 г. с видением до 2030 г. </w:t>
      </w:r>
      <w:r>
        <w:rPr>
          <w:rFonts w:ascii="Times" w:hAnsi="Times" w:cs="Times"/>
          <w:color w:val="000000"/>
          <w:lang w:eastAsia="en-GB"/>
        </w:rPr>
        <w:t xml:space="preserve">Вьетнам </w:t>
      </w:r>
      <w:r w:rsidRPr="00906067">
        <w:rPr>
          <w:rFonts w:ascii="Times" w:hAnsi="Times" w:cs="Times"/>
          <w:color w:val="000000"/>
          <w:lang w:eastAsia="en-GB"/>
        </w:rPr>
        <w:t xml:space="preserve">— </w:t>
      </w:r>
      <w:r>
        <w:rPr>
          <w:rFonts w:ascii="Times" w:hAnsi="Times" w:cs="Times"/>
          <w:color w:val="000000"/>
          <w:lang w:eastAsia="en-GB"/>
        </w:rPr>
        <w:t xml:space="preserve">одна из первых стран, принявших подобную стратегию </w:t>
      </w:r>
      <w:r w:rsidRPr="00906067">
        <w:rPr>
          <w:rFonts w:ascii="Times" w:hAnsi="Times" w:cs="Times"/>
          <w:color w:val="000000"/>
          <w:lang w:eastAsia="en-GB"/>
        </w:rPr>
        <w:t>[4].</w:t>
      </w:r>
    </w:p>
    <w:p w14:paraId="6876A7FB" w14:textId="0126A7A7" w:rsidR="00906067" w:rsidRPr="00906067" w:rsidRDefault="00906067" w:rsidP="00906067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 w:rsidRPr="00906067">
        <w:rPr>
          <w:rFonts w:ascii="Times" w:hAnsi="Times" w:cs="Times"/>
          <w:color w:val="000000"/>
          <w:lang w:eastAsia="en-GB"/>
        </w:rPr>
        <w:t xml:space="preserve">Наиболее активно тематика </w:t>
      </w:r>
      <w:r>
        <w:rPr>
          <w:rFonts w:ascii="Times" w:hAnsi="Times" w:cs="Times"/>
          <w:color w:val="000000"/>
          <w:lang w:eastAsia="en-GB"/>
        </w:rPr>
        <w:t xml:space="preserve">модернизации здравоохранения Вьетнама </w:t>
      </w:r>
      <w:r w:rsidRPr="00906067">
        <w:rPr>
          <w:rFonts w:ascii="Times" w:hAnsi="Times" w:cs="Times"/>
          <w:color w:val="000000"/>
          <w:lang w:eastAsia="en-GB"/>
        </w:rPr>
        <w:t xml:space="preserve">обсуждается в англоязычной научной литературе — с точки зрения возможности выхода на рынок иностранных инвесторов, тогда как вопросам развития </w:t>
      </w:r>
      <w:proofErr w:type="spellStart"/>
      <w:r w:rsidRPr="00906067">
        <w:rPr>
          <w:rFonts w:ascii="Times" w:hAnsi="Times" w:cs="Times"/>
          <w:color w:val="000000"/>
          <w:lang w:eastAsia="en-GB"/>
        </w:rPr>
        <w:t>MedTech</w:t>
      </w:r>
      <w:proofErr w:type="spellEnd"/>
      <w:r w:rsidRPr="00906067">
        <w:rPr>
          <w:rFonts w:ascii="Times" w:hAnsi="Times" w:cs="Times"/>
          <w:color w:val="000000"/>
          <w:lang w:eastAsia="en-GB"/>
        </w:rPr>
        <w:t xml:space="preserve"> в парадигме развития самого Вьетнама уделено крайне мало внимания.</w:t>
      </w:r>
      <w:r w:rsidR="008043BB">
        <w:rPr>
          <w:rFonts w:ascii="Times" w:hAnsi="Times" w:cs="Times"/>
          <w:color w:val="000000"/>
          <w:lang w:eastAsia="en-GB"/>
        </w:rPr>
        <w:t xml:space="preserve"> </w:t>
      </w:r>
    </w:p>
    <w:p w14:paraId="2B1738F4" w14:textId="77777777" w:rsidR="00906067" w:rsidRPr="00906067" w:rsidRDefault="00906067" w:rsidP="00906067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 w:rsidRPr="00906067">
        <w:rPr>
          <w:rFonts w:ascii="Times" w:hAnsi="Times" w:cs="Times"/>
          <w:color w:val="000000"/>
          <w:lang w:eastAsia="en-GB"/>
        </w:rPr>
        <w:t>В связи с этим анализ основных процессов и тенденций, связанных с трансформацией национальной медицины, представляется весьма актуальным для оценки современной экономики Вьетнама и решения стоящих перед ней задач.</w:t>
      </w:r>
    </w:p>
    <w:p w14:paraId="5F782233" w14:textId="644B6682" w:rsidR="008043BB" w:rsidRDefault="00906067" w:rsidP="008043BB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 w:rsidRPr="00906067">
        <w:rPr>
          <w:rFonts w:ascii="Times" w:hAnsi="Times" w:cs="Times"/>
          <w:color w:val="000000"/>
          <w:lang w:eastAsia="en-GB"/>
        </w:rPr>
        <w:t xml:space="preserve">В докладе кратко представлен рынок </w:t>
      </w:r>
      <w:proofErr w:type="spellStart"/>
      <w:r w:rsidRPr="00906067">
        <w:rPr>
          <w:rFonts w:ascii="Times" w:hAnsi="Times" w:cs="Times"/>
          <w:color w:val="000000"/>
          <w:lang w:eastAsia="en-GB"/>
        </w:rPr>
        <w:t>MedTech</w:t>
      </w:r>
      <w:proofErr w:type="spellEnd"/>
      <w:r w:rsidRPr="00906067">
        <w:rPr>
          <w:rFonts w:ascii="Times" w:hAnsi="Times" w:cs="Times"/>
          <w:color w:val="000000"/>
          <w:lang w:eastAsia="en-GB"/>
        </w:rPr>
        <w:t>, основные компоненты и направления его развития, рассмотрены факторы роста и риска. Процесс трансформации оценен как довольно успешный, хотя пока недостаточно быстрый, испытывающий объективные трудности — прежде всего, нехватку инвестиций из собственных источников [6]. В этих условиях власти Вьетнама активно привлекают на рынок частный бизнес, иностранных инвесторов</w:t>
      </w:r>
      <w:r w:rsidR="008043BB">
        <w:rPr>
          <w:rFonts w:ascii="Times" w:hAnsi="Times" w:cs="Times"/>
          <w:color w:val="000000"/>
          <w:lang w:eastAsia="en-GB"/>
        </w:rPr>
        <w:t xml:space="preserve"> </w:t>
      </w:r>
      <w:r w:rsidRPr="00906067">
        <w:rPr>
          <w:rFonts w:ascii="Times" w:hAnsi="Times" w:cs="Times"/>
          <w:color w:val="000000"/>
          <w:lang w:eastAsia="en-GB"/>
        </w:rPr>
        <w:t xml:space="preserve">[3]. </w:t>
      </w:r>
    </w:p>
    <w:p w14:paraId="45BD70A5" w14:textId="140947D7" w:rsidR="008043BB" w:rsidRPr="00906067" w:rsidRDefault="008043BB" w:rsidP="008043BB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>
        <w:rPr>
          <w:rFonts w:ascii="Times" w:hAnsi="Times" w:cs="Times"/>
          <w:color w:val="000000"/>
          <w:lang w:eastAsia="en-GB"/>
        </w:rPr>
        <w:t>Безусловно, п</w:t>
      </w:r>
      <w:r w:rsidRPr="00906067">
        <w:rPr>
          <w:rFonts w:ascii="Times" w:hAnsi="Times" w:cs="Times"/>
          <w:color w:val="000000"/>
          <w:lang w:eastAsia="en-GB"/>
        </w:rPr>
        <w:t xml:space="preserve">омощь извне в построении цифровой инфраструктуры здравоохранения способна привести к интенсивному развитию экономики страны. Однако в растущей зависимости от иностранных технологий и инвестиций видятся вполне определенные угрозы для Вьетнама. Отдавая на откуп зарубежным компаниям перестройку технологического базиса целой отрасли, непосредственно влияющей на социальное благополучие, правительство ставит страну в крайне уязвимое положение. Реализацию декларируемых намерений по постепенному укреплению внутренних институтов, развитию отечественных предпринимательства и науки, локализации производства и развитию его на базе вьетнамских технологий не удается перевести в практическую плоскость. </w:t>
      </w:r>
    </w:p>
    <w:p w14:paraId="2055BC48" w14:textId="0AE6A0C9" w:rsidR="00906067" w:rsidRPr="00906067" w:rsidRDefault="00906067" w:rsidP="005D775D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 w:rsidRPr="00906067">
        <w:rPr>
          <w:rFonts w:ascii="Times" w:hAnsi="Times" w:cs="Times"/>
          <w:color w:val="000000"/>
          <w:lang w:eastAsia="en-GB"/>
        </w:rPr>
        <w:t>Сделан вывод о том, что, отдавая на откуп зарубежным компаниям перестройку технологического базиса отрасли, непосредственно влияющей на социальное благополучие, правительство ставит страну в уязвимое положение. Подобная политика чревата утратой суверенитета страны в данной сфере, при которой принятие решений происходит под нажимом других государств</w:t>
      </w:r>
      <w:r w:rsidR="005D775D">
        <w:rPr>
          <w:rFonts w:ascii="Times" w:hAnsi="Times" w:cs="Times"/>
          <w:color w:val="000000"/>
          <w:lang w:eastAsia="en-GB"/>
        </w:rPr>
        <w:t xml:space="preserve"> </w:t>
      </w:r>
      <w:r w:rsidR="005D775D" w:rsidRPr="00906067">
        <w:rPr>
          <w:rFonts w:ascii="Times" w:hAnsi="Times" w:cs="Times"/>
          <w:color w:val="000000"/>
          <w:lang w:eastAsia="en-GB"/>
        </w:rPr>
        <w:t>(в частности, США)</w:t>
      </w:r>
      <w:r w:rsidRPr="00906067">
        <w:rPr>
          <w:rFonts w:ascii="Times" w:hAnsi="Times" w:cs="Times"/>
          <w:color w:val="000000"/>
          <w:lang w:eastAsia="en-GB"/>
        </w:rPr>
        <w:t xml:space="preserve">, преследующих свои геополитические и экономические интересы, в ущерб интересам вьетнамского населения. </w:t>
      </w:r>
    </w:p>
    <w:p w14:paraId="73B4A2E7" w14:textId="77777777" w:rsidR="009E43A9" w:rsidRPr="00906067" w:rsidRDefault="009E43A9" w:rsidP="00906067">
      <w:pPr>
        <w:ind w:firstLine="708"/>
        <w:jc w:val="both"/>
        <w:rPr>
          <w:rFonts w:ascii="Times" w:hAnsi="Times" w:cs="Times"/>
          <w:color w:val="000000"/>
          <w:lang w:eastAsia="en-GB"/>
        </w:rPr>
      </w:pPr>
    </w:p>
    <w:p w14:paraId="73DA6922" w14:textId="77777777" w:rsidR="009E43A9" w:rsidRPr="00906067" w:rsidRDefault="009E43A9" w:rsidP="00906067">
      <w:pPr>
        <w:ind w:firstLine="708"/>
        <w:jc w:val="both"/>
        <w:rPr>
          <w:rFonts w:ascii="Times" w:hAnsi="Times" w:cs="Times"/>
          <w:color w:val="000000"/>
          <w:lang w:eastAsia="en-GB"/>
        </w:rPr>
      </w:pPr>
    </w:p>
    <w:p w14:paraId="1D0028E0" w14:textId="77777777" w:rsidR="009E43A9" w:rsidRPr="00906067" w:rsidRDefault="009E43A9" w:rsidP="00906067">
      <w:pPr>
        <w:ind w:firstLine="708"/>
        <w:jc w:val="both"/>
        <w:rPr>
          <w:rFonts w:ascii="Times" w:hAnsi="Times" w:cs="Times"/>
          <w:color w:val="000000"/>
          <w:lang w:eastAsia="en-GB"/>
        </w:rPr>
      </w:pPr>
    </w:p>
    <w:p w14:paraId="2A2CE607" w14:textId="77777777" w:rsidR="009E43A9" w:rsidRDefault="009E43A9" w:rsidP="009E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lastRenderedPageBreak/>
        <w:t>Источники и литература</w:t>
      </w:r>
    </w:p>
    <w:p w14:paraId="2AC33015" w14:textId="22E972DC" w:rsidR="005D775D" w:rsidRPr="00677FF0" w:rsidRDefault="005D775D" w:rsidP="005D7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77FF0">
        <w:rPr>
          <w:noProof/>
        </w:rPr>
        <w:t xml:space="preserve">1. </w:t>
      </w:r>
      <w:r w:rsidRPr="00EA125E">
        <w:rPr>
          <w:noProof/>
          <w:lang w:val="en-GB"/>
        </w:rPr>
        <w:t>Ho</w:t>
      </w:r>
      <w:r w:rsidRPr="00677FF0">
        <w:rPr>
          <w:noProof/>
        </w:rPr>
        <w:t xml:space="preserve"> </w:t>
      </w:r>
      <w:r w:rsidRPr="00EA125E">
        <w:rPr>
          <w:noProof/>
          <w:lang w:val="en-GB"/>
        </w:rPr>
        <w:t>Quang</w:t>
      </w:r>
      <w:r w:rsidRPr="00677FF0">
        <w:rPr>
          <w:noProof/>
        </w:rPr>
        <w:t xml:space="preserve"> </w:t>
      </w:r>
      <w:r w:rsidRPr="00EA125E">
        <w:rPr>
          <w:noProof/>
          <w:lang w:val="en-GB"/>
        </w:rPr>
        <w:t>Chanh</w:t>
      </w:r>
      <w:r w:rsidRPr="00677FF0">
        <w:rPr>
          <w:noProof/>
        </w:rPr>
        <w:t xml:space="preserve"> </w:t>
      </w:r>
      <w:r w:rsidRPr="00EA125E">
        <w:rPr>
          <w:noProof/>
          <w:lang w:val="en-GB"/>
        </w:rPr>
        <w:t>et</w:t>
      </w:r>
      <w:r w:rsidRPr="00677FF0">
        <w:rPr>
          <w:noProof/>
        </w:rPr>
        <w:t xml:space="preserve">. </w:t>
      </w:r>
      <w:r w:rsidRPr="00EA125E">
        <w:rPr>
          <w:noProof/>
          <w:lang w:val="en-GB"/>
        </w:rPr>
        <w:t>all</w:t>
      </w:r>
      <w:r w:rsidRPr="00677FF0">
        <w:rPr>
          <w:noProof/>
        </w:rPr>
        <w:t xml:space="preserve">. </w:t>
      </w:r>
      <w:r w:rsidRPr="00EA125E">
        <w:rPr>
          <w:noProof/>
          <w:lang w:val="en-GB"/>
        </w:rPr>
        <w:t xml:space="preserve">Applying artificial intelligence and digital health technologies // Bulletin of the World Health Organization. 2023. Vol. 101. P. 487–492. </w:t>
      </w:r>
    </w:p>
    <w:p w14:paraId="1D1854A5" w14:textId="77777777" w:rsidR="005D775D" w:rsidRPr="00EA125E" w:rsidRDefault="005D775D" w:rsidP="005D775D">
      <w:pPr>
        <w:jc w:val="both"/>
        <w:rPr>
          <w:noProof/>
          <w:lang w:val="en-GB"/>
        </w:rPr>
      </w:pPr>
      <w:r w:rsidRPr="00C676B5">
        <w:rPr>
          <w:noProof/>
          <w:lang w:val="en-US"/>
        </w:rPr>
        <w:t xml:space="preserve">2. </w:t>
      </w:r>
      <w:r w:rsidRPr="00EA125E">
        <w:rPr>
          <w:noProof/>
          <w:lang w:val="en-GB"/>
        </w:rPr>
        <w:t xml:space="preserve">Leona Kosowicz et. all. Lessons for Vietnam on the Use of Digital Technologies to Support Patient-Centered Care in Low- and Middle-Income Countries in the Asia-Pacific Region: Scoping Review // Journal of Medical Internet Research. 2023. Vol. 25. P. 1–5. </w:t>
      </w:r>
    </w:p>
    <w:p w14:paraId="49740E90" w14:textId="77777777" w:rsidR="005D775D" w:rsidRPr="00EA125E" w:rsidRDefault="005D775D" w:rsidP="005D775D">
      <w:pPr>
        <w:jc w:val="both"/>
        <w:rPr>
          <w:noProof/>
          <w:lang w:val="en-GB"/>
        </w:rPr>
      </w:pPr>
      <w:r w:rsidRPr="00C676B5">
        <w:rPr>
          <w:noProof/>
          <w:lang w:val="en-US"/>
        </w:rPr>
        <w:t xml:space="preserve">3. </w:t>
      </w:r>
      <w:r w:rsidRPr="00EA125E">
        <w:rPr>
          <w:noProof/>
          <w:lang w:val="en-GB"/>
        </w:rPr>
        <w:t>Nguyen Khoi Quan, Andrew Taylor-Robinson. Vietnam's Evolving Healthcare System: Notable Successes and Significant Challenges // Cureus. 2023. Vol. 15. P. 1–10.</w:t>
      </w:r>
    </w:p>
    <w:p w14:paraId="045F953D" w14:textId="77777777" w:rsidR="005D775D" w:rsidRPr="00C676B5" w:rsidRDefault="005D775D" w:rsidP="005D775D">
      <w:pPr>
        <w:jc w:val="both"/>
        <w:rPr>
          <w:noProof/>
        </w:rPr>
      </w:pPr>
      <w:r w:rsidRPr="00C676B5">
        <w:rPr>
          <w:noProof/>
          <w:lang w:val="en-GB"/>
        </w:rPr>
        <w:t xml:space="preserve">4. </w:t>
      </w:r>
      <w:r w:rsidRPr="00EA125E">
        <w:rPr>
          <w:noProof/>
          <w:lang w:val="en-GB"/>
        </w:rPr>
        <w:t>Quyết định phê duyệt “Chương trình Chuyển đổi số quốc gia đến năm 2025, định hướng đến năm 2030” [Распоряжение Премьер-министра Вьетнама от 3 июня 2020 г. №749/QD-TTg «Об утверждении Национальной программы цифровой трансформации до 2025 г.</w:t>
      </w:r>
      <w:r w:rsidRPr="00C676B5">
        <w:rPr>
          <w:noProof/>
          <w:lang w:val="en-GB"/>
        </w:rPr>
        <w:t xml:space="preserve"> </w:t>
      </w:r>
      <w:r w:rsidRPr="00EA125E">
        <w:rPr>
          <w:noProof/>
          <w:lang w:val="en-GB"/>
        </w:rPr>
        <w:t>с видением до 2030 г»]. URL</w:t>
      </w:r>
      <w:r w:rsidRPr="00C676B5">
        <w:rPr>
          <w:noProof/>
        </w:rPr>
        <w:t xml:space="preserve">: </w:t>
      </w:r>
      <w:hyperlink r:id="rId5" w:history="1">
        <w:r w:rsidRPr="00EA125E">
          <w:rPr>
            <w:noProof/>
            <w:lang w:val="en-GB"/>
          </w:rPr>
          <w:t>https</w:t>
        </w:r>
        <w:r w:rsidRPr="00C676B5">
          <w:rPr>
            <w:noProof/>
          </w:rPr>
          <w:t>://</w:t>
        </w:r>
        <w:r w:rsidRPr="00EA125E">
          <w:rPr>
            <w:noProof/>
            <w:lang w:val="en-GB"/>
          </w:rPr>
          <w:t>thuvienphapluat</w:t>
        </w:r>
        <w:r w:rsidRPr="00C676B5">
          <w:rPr>
            <w:noProof/>
          </w:rPr>
          <w:t>.</w:t>
        </w:r>
        <w:r w:rsidRPr="00EA125E">
          <w:rPr>
            <w:noProof/>
            <w:lang w:val="en-GB"/>
          </w:rPr>
          <w:t>vn</w:t>
        </w:r>
        <w:r w:rsidRPr="00C676B5">
          <w:rPr>
            <w:noProof/>
          </w:rPr>
          <w:t>/</w:t>
        </w:r>
        <w:r w:rsidRPr="00EA125E">
          <w:rPr>
            <w:noProof/>
            <w:lang w:val="en-GB"/>
          </w:rPr>
          <w:t>van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ban</w:t>
        </w:r>
        <w:r w:rsidRPr="00C676B5">
          <w:rPr>
            <w:noProof/>
          </w:rPr>
          <w:t>/</w:t>
        </w:r>
        <w:r w:rsidRPr="00EA125E">
          <w:rPr>
            <w:noProof/>
            <w:lang w:val="en-GB"/>
          </w:rPr>
          <w:t>Cong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nghe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thong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tin</w:t>
        </w:r>
        <w:r w:rsidRPr="00C676B5">
          <w:rPr>
            <w:noProof/>
          </w:rPr>
          <w:t>/</w:t>
        </w:r>
        <w:r w:rsidRPr="00EA125E">
          <w:rPr>
            <w:noProof/>
            <w:lang w:val="en-GB"/>
          </w:rPr>
          <w:t>Quyet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dinh</w:t>
        </w:r>
        <w:r w:rsidRPr="00C676B5">
          <w:rPr>
            <w:noProof/>
          </w:rPr>
          <w:t>-749-</w:t>
        </w:r>
        <w:r w:rsidRPr="00EA125E">
          <w:rPr>
            <w:noProof/>
            <w:lang w:val="en-GB"/>
          </w:rPr>
          <w:t>QD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TTg</w:t>
        </w:r>
        <w:r w:rsidRPr="00C676B5">
          <w:rPr>
            <w:noProof/>
          </w:rPr>
          <w:t>-2020-</w:t>
        </w:r>
        <w:r w:rsidRPr="00EA125E">
          <w:rPr>
            <w:noProof/>
            <w:lang w:val="en-GB"/>
          </w:rPr>
          <w:t>phe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duyet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Chuong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trinh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Chuyen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doi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so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quoc</w:t>
        </w:r>
        <w:r w:rsidRPr="00C676B5">
          <w:rPr>
            <w:noProof/>
          </w:rPr>
          <w:t>-</w:t>
        </w:r>
        <w:r w:rsidRPr="00EA125E">
          <w:rPr>
            <w:noProof/>
            <w:lang w:val="en-GB"/>
          </w:rPr>
          <w:t>gia</w:t>
        </w:r>
        <w:r w:rsidRPr="00C676B5">
          <w:rPr>
            <w:noProof/>
          </w:rPr>
          <w:t>-444136.</w:t>
        </w:r>
        <w:r w:rsidRPr="00EA125E">
          <w:rPr>
            <w:noProof/>
            <w:lang w:val="en-GB"/>
          </w:rPr>
          <w:t>aspx</w:t>
        </w:r>
      </w:hyperlink>
      <w:r w:rsidRPr="00C676B5">
        <w:rPr>
          <w:noProof/>
        </w:rPr>
        <w:t xml:space="preserve"> (На вьет. яз) </w:t>
      </w:r>
    </w:p>
    <w:p w14:paraId="61ED005A" w14:textId="77777777" w:rsidR="005D775D" w:rsidRPr="00EA125E" w:rsidRDefault="005D775D" w:rsidP="005D775D">
      <w:pPr>
        <w:jc w:val="both"/>
        <w:rPr>
          <w:noProof/>
          <w:lang w:val="en-GB"/>
        </w:rPr>
      </w:pPr>
      <w:r w:rsidRPr="00C676B5">
        <w:rPr>
          <w:noProof/>
          <w:lang w:val="en-US"/>
        </w:rPr>
        <w:t xml:space="preserve">5. </w:t>
      </w:r>
      <w:r w:rsidRPr="00EA125E">
        <w:rPr>
          <w:noProof/>
          <w:lang w:val="en-GB"/>
        </w:rPr>
        <w:t xml:space="preserve">Statistical Yearbook of Vietnam 2022. Hanoi: Statistical Publishing House, 2023 </w:t>
      </w:r>
    </w:p>
    <w:p w14:paraId="5C336991" w14:textId="77777777" w:rsidR="005D775D" w:rsidRPr="005D6D99" w:rsidRDefault="005D775D" w:rsidP="005D775D">
      <w:pPr>
        <w:jc w:val="both"/>
        <w:rPr>
          <w:noProof/>
          <w:lang w:val="en-GB"/>
        </w:rPr>
      </w:pPr>
      <w:r w:rsidRPr="00C676B5">
        <w:rPr>
          <w:noProof/>
          <w:lang w:val="en-US"/>
        </w:rPr>
        <w:t xml:space="preserve">6. </w:t>
      </w:r>
      <w:r w:rsidRPr="00EA125E">
        <w:rPr>
          <w:noProof/>
          <w:lang w:val="en-GB"/>
        </w:rPr>
        <w:t xml:space="preserve">Thu Ha Dang et. all. Patient-centered care: transforming the healthcare system in Vietnam with support of digital health technology // Journal of Medical Internet Research. 2021. Vol. 23. P. 1–15. </w:t>
      </w:r>
    </w:p>
    <w:p w14:paraId="3B65B698" w14:textId="77777777" w:rsidR="005D775D" w:rsidRDefault="005D775D" w:rsidP="005D775D"/>
    <w:p w14:paraId="3D0519ED" w14:textId="77777777" w:rsidR="005D6D99" w:rsidRPr="005D775D" w:rsidRDefault="005D6D99">
      <w:pPr>
        <w:rPr>
          <w:lang w:val="en-US"/>
        </w:rPr>
      </w:pPr>
    </w:p>
    <w:sectPr w:rsidR="005D6D99" w:rsidRPr="005D775D" w:rsidSect="0090606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A9"/>
    <w:rsid w:val="000A240D"/>
    <w:rsid w:val="0022146A"/>
    <w:rsid w:val="005D6D99"/>
    <w:rsid w:val="005D775D"/>
    <w:rsid w:val="005E22DB"/>
    <w:rsid w:val="00677FF0"/>
    <w:rsid w:val="008043BB"/>
    <w:rsid w:val="00906067"/>
    <w:rsid w:val="009E43A9"/>
    <w:rsid w:val="00A0738A"/>
    <w:rsid w:val="00CA5637"/>
    <w:rsid w:val="00F0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34179"/>
  <w15:chartTrackingRefBased/>
  <w15:docId w15:val="{344928D4-853E-1A42-9B43-9CD33298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067"/>
    <w:rPr>
      <w:rFonts w:eastAsiaTheme="minorEastAsia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906067"/>
    <w:pPr>
      <w:spacing w:before="100"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5D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Cong-nghe-thong-tin/Quyet-dinh-749-QD-TTg-2020-phe-duyet-Chuong-trinh-Chuyen-doi-so-quoc-gia-444136.aspx" TargetMode="External"/><Relationship Id="rId4" Type="http://schemas.openxmlformats.org/officeDocument/2006/relationships/hyperlink" Target="mailto:Maria-Shcherbenko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Sherbenko</dc:creator>
  <cp:keywords/>
  <dc:description/>
  <cp:lastModifiedBy>Anna Sherbenko</cp:lastModifiedBy>
  <cp:revision>43</cp:revision>
  <dcterms:created xsi:type="dcterms:W3CDTF">2025-02-28T12:52:00Z</dcterms:created>
  <dcterms:modified xsi:type="dcterms:W3CDTF">2025-03-02T10:26:00Z</dcterms:modified>
</cp:coreProperties>
</file>