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54" w:rsidRPr="0058252A" w:rsidRDefault="00342B54" w:rsidP="00342B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252A">
        <w:rPr>
          <w:rFonts w:ascii="Times New Roman" w:hAnsi="Times New Roman" w:cs="Times New Roman"/>
          <w:sz w:val="24"/>
          <w:szCs w:val="24"/>
        </w:rPr>
        <w:t xml:space="preserve">УДК </w:t>
      </w:r>
      <w:r w:rsidRPr="0058252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379.852</w:t>
      </w:r>
    </w:p>
    <w:p w:rsidR="00E555FA" w:rsidRPr="001A1FBD" w:rsidRDefault="004B58A9" w:rsidP="00E555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42">
        <w:rPr>
          <w:rFonts w:ascii="Times New Roman" w:hAnsi="Times New Roman" w:cs="Times New Roman"/>
          <w:b/>
          <w:sz w:val="24"/>
          <w:szCs w:val="24"/>
        </w:rPr>
        <w:t>Оценка потенциала территории исходя из предпочтений потребителей</w:t>
      </w:r>
      <w:r w:rsidR="00C67DE6" w:rsidRPr="002E5142">
        <w:rPr>
          <w:rFonts w:ascii="Times New Roman" w:hAnsi="Times New Roman" w:cs="Times New Roman"/>
          <w:b/>
          <w:sz w:val="24"/>
          <w:szCs w:val="24"/>
        </w:rPr>
        <w:t xml:space="preserve"> и форми</w:t>
      </w:r>
      <w:r w:rsidR="001A1FBD">
        <w:rPr>
          <w:rFonts w:ascii="Times New Roman" w:hAnsi="Times New Roman" w:cs="Times New Roman"/>
          <w:b/>
          <w:sz w:val="24"/>
          <w:szCs w:val="24"/>
        </w:rPr>
        <w:t>рование новых маршрутов для них</w:t>
      </w:r>
    </w:p>
    <w:p w:rsidR="00342B54" w:rsidRPr="002E5142" w:rsidRDefault="00E555FA" w:rsidP="00763D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42">
        <w:rPr>
          <w:rFonts w:ascii="Times New Roman" w:hAnsi="Times New Roman" w:cs="Times New Roman"/>
          <w:b/>
          <w:sz w:val="24"/>
          <w:szCs w:val="24"/>
        </w:rPr>
        <w:t>Федотов</w:t>
      </w:r>
      <w:r w:rsidR="00763D6A" w:rsidRPr="002E5142"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2E5142" w:rsidRPr="009027E1" w:rsidRDefault="002E5142" w:rsidP="00763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7E1">
        <w:rPr>
          <w:rFonts w:ascii="Times New Roman" w:hAnsi="Times New Roman" w:cs="Times New Roman"/>
          <w:b/>
          <w:sz w:val="24"/>
          <w:szCs w:val="24"/>
        </w:rPr>
        <w:t>студент</w:t>
      </w:r>
    </w:p>
    <w:p w:rsidR="00052F90" w:rsidRPr="009027E1" w:rsidRDefault="00763D6A" w:rsidP="009027E1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9027E1">
        <w:rPr>
          <w:color w:val="000000"/>
        </w:rPr>
        <w:t xml:space="preserve">ФГБОУ </w:t>
      </w:r>
      <w:proofErr w:type="gramStart"/>
      <w:r w:rsidRPr="009027E1">
        <w:rPr>
          <w:color w:val="000000"/>
        </w:rPr>
        <w:t>ВО</w:t>
      </w:r>
      <w:proofErr w:type="gramEnd"/>
      <w:r w:rsidRPr="009027E1">
        <w:rPr>
          <w:color w:val="000000"/>
        </w:rPr>
        <w:t xml:space="preserve"> «Алтайский государственный</w:t>
      </w:r>
      <w:r w:rsidR="009027E1">
        <w:rPr>
          <w:color w:val="000000"/>
        </w:rPr>
        <w:t xml:space="preserve"> </w:t>
      </w:r>
      <w:r w:rsidR="00052F90" w:rsidRPr="009027E1">
        <w:rPr>
          <w:color w:val="000000"/>
        </w:rPr>
        <w:t>педагогический</w:t>
      </w:r>
      <w:r w:rsidRPr="009027E1">
        <w:rPr>
          <w:color w:val="000000"/>
        </w:rPr>
        <w:t xml:space="preserve"> университет» (</w:t>
      </w:r>
      <w:proofErr w:type="spellStart"/>
      <w:r w:rsidRPr="009027E1">
        <w:rPr>
          <w:color w:val="000000"/>
        </w:rPr>
        <w:t>А</w:t>
      </w:r>
      <w:r w:rsidR="00052F90" w:rsidRPr="009027E1">
        <w:rPr>
          <w:color w:val="000000"/>
        </w:rPr>
        <w:t>лтГ</w:t>
      </w:r>
      <w:r w:rsidRPr="009027E1">
        <w:rPr>
          <w:color w:val="000000"/>
        </w:rPr>
        <w:t>ПУ</w:t>
      </w:r>
      <w:proofErr w:type="spellEnd"/>
      <w:r w:rsidRPr="009027E1">
        <w:rPr>
          <w:color w:val="000000"/>
        </w:rPr>
        <w:t>),</w:t>
      </w:r>
      <w:r w:rsidR="009027E1">
        <w:rPr>
          <w:color w:val="000000"/>
        </w:rPr>
        <w:t xml:space="preserve"> Институт информационных технологий и физико-математического образования</w:t>
      </w:r>
    </w:p>
    <w:p w:rsidR="00763D6A" w:rsidRDefault="00763D6A" w:rsidP="009027E1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9027E1">
        <w:rPr>
          <w:color w:val="000000"/>
        </w:rPr>
        <w:t>г. Б</w:t>
      </w:r>
      <w:r w:rsidR="00052F90" w:rsidRPr="009027E1">
        <w:rPr>
          <w:color w:val="000000"/>
        </w:rPr>
        <w:t>арнаул</w:t>
      </w:r>
      <w:r w:rsidRPr="009027E1">
        <w:rPr>
          <w:color w:val="000000"/>
        </w:rPr>
        <w:t>, Россия</w:t>
      </w:r>
    </w:p>
    <w:p w:rsidR="001A1FBD" w:rsidRPr="001A1FBD" w:rsidRDefault="001A1FBD" w:rsidP="009027E1">
      <w:pPr>
        <w:pStyle w:val="a3"/>
        <w:spacing w:before="0" w:beforeAutospacing="0" w:after="0" w:afterAutospacing="0" w:line="360" w:lineRule="auto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konsul.999@mail.ru</w:t>
      </w:r>
    </w:p>
    <w:p w:rsidR="00E555FA" w:rsidRPr="001A1FBD" w:rsidRDefault="00E555FA" w:rsidP="001A1FBD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1FBD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1A1FBD">
        <w:rPr>
          <w:rFonts w:ascii="Times New Roman" w:hAnsi="Times New Roman" w:cs="Times New Roman"/>
          <w:sz w:val="24"/>
          <w:szCs w:val="24"/>
        </w:rPr>
        <w:t xml:space="preserve">. В статье рассмотрены возможные </w:t>
      </w:r>
      <w:r w:rsidR="00895D49" w:rsidRPr="001A1FBD">
        <w:rPr>
          <w:rFonts w:ascii="Times New Roman" w:hAnsi="Times New Roman" w:cs="Times New Roman"/>
          <w:sz w:val="24"/>
          <w:szCs w:val="24"/>
        </w:rPr>
        <w:t xml:space="preserve">маршруты для туристов в Алтайском </w:t>
      </w:r>
      <w:r w:rsidR="004B58A9" w:rsidRPr="001A1FBD">
        <w:rPr>
          <w:rFonts w:ascii="Times New Roman" w:hAnsi="Times New Roman" w:cs="Times New Roman"/>
          <w:sz w:val="24"/>
          <w:szCs w:val="24"/>
        </w:rPr>
        <w:t>регионе</w:t>
      </w:r>
      <w:r w:rsidRPr="001A1FBD">
        <w:rPr>
          <w:rFonts w:ascii="Times New Roman" w:hAnsi="Times New Roman" w:cs="Times New Roman"/>
          <w:sz w:val="24"/>
          <w:szCs w:val="24"/>
        </w:rPr>
        <w:t>.</w:t>
      </w:r>
      <w:r w:rsidR="007612D1" w:rsidRPr="001A1FBD">
        <w:rPr>
          <w:rFonts w:ascii="Times New Roman" w:hAnsi="Times New Roman" w:cs="Times New Roman"/>
          <w:sz w:val="24"/>
          <w:szCs w:val="24"/>
        </w:rPr>
        <w:t xml:space="preserve"> Потребности туристов были разделены на группы, согласно интересам, </w:t>
      </w:r>
      <w:proofErr w:type="gramStart"/>
      <w:r w:rsidR="007612D1" w:rsidRPr="001A1FB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612D1" w:rsidRPr="001A1FBD">
        <w:rPr>
          <w:rFonts w:ascii="Times New Roman" w:hAnsi="Times New Roman" w:cs="Times New Roman"/>
          <w:sz w:val="24"/>
          <w:szCs w:val="24"/>
        </w:rPr>
        <w:t xml:space="preserve"> исходя из этого каждой группе был предложен свой маршрут. Данная программа раскрывает потенциал Алтайского региона.</w:t>
      </w:r>
    </w:p>
    <w:p w:rsidR="00763D6A" w:rsidRPr="00234656" w:rsidRDefault="00E555FA" w:rsidP="00234656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1FBD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1A1FBD">
        <w:rPr>
          <w:rFonts w:ascii="Times New Roman" w:hAnsi="Times New Roman" w:cs="Times New Roman"/>
          <w:sz w:val="24"/>
          <w:szCs w:val="24"/>
        </w:rPr>
        <w:t xml:space="preserve">: </w:t>
      </w:r>
      <w:r w:rsidR="007612D1" w:rsidRPr="001A1FBD">
        <w:rPr>
          <w:rFonts w:ascii="Times New Roman" w:hAnsi="Times New Roman" w:cs="Times New Roman"/>
          <w:sz w:val="24"/>
          <w:szCs w:val="24"/>
        </w:rPr>
        <w:t>туризм; туристические услуги; потенциал; достопримечательности Алтайского региона; маршрут.</w:t>
      </w:r>
    </w:p>
    <w:p w:rsidR="00E555FA" w:rsidRPr="00FC075A" w:rsidRDefault="004B58A9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Алтайский регион</w:t>
      </w:r>
      <w:r w:rsidR="00A04530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всё больше и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больше привлекает внимание туристов разных категорий: от любителей спокойного отдыха до </w:t>
      </w:r>
      <w:r w:rsidR="00A04530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туристов, которые предпочитают 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экстремальных вариантов туризма. Это все зависит от того, что в данном регионе есть </w:t>
      </w:r>
      <w:proofErr w:type="gramStart"/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очень много</w:t>
      </w:r>
      <w:proofErr w:type="gramEnd"/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подходящих</w:t>
      </w:r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отдыха и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для сплава, </w:t>
      </w:r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лазания по горам, рыбалки, а в зимний период времени: катание на лыжах и сноубордах. То есть</w:t>
      </w:r>
      <w:r w:rsidR="00A04530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имеется много</w:t>
      </w:r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места, где человек может отдохнуть с пользой для своего здоровья.</w:t>
      </w:r>
      <w:r w:rsidR="00FC075A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A0D04" w:rsidRPr="00BA0D0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C075A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:rsidR="00483379" w:rsidRPr="001A1FBD" w:rsidRDefault="00483379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В данной работе представлены исследования, основанные на сопоставлении потенциала территории и предпочтений потребителей туристических услуг. Всех потребителей можно разделить на две</w:t>
      </w:r>
      <w:r w:rsidR="00A87CF0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основные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группы:</w:t>
      </w:r>
    </w:p>
    <w:p w:rsidR="00483379" w:rsidRPr="001A1FBD" w:rsidRDefault="00483379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- «</w:t>
      </w:r>
      <w:r w:rsidR="00A87CF0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экстремалы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483379" w:rsidRPr="001A1FBD" w:rsidRDefault="00483379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- «</w:t>
      </w:r>
      <w:r w:rsidR="00A87CF0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любители спокойного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отдых</w:t>
      </w:r>
      <w:r w:rsidR="00A87CF0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483379" w:rsidRPr="001A1FBD" w:rsidRDefault="00483379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этой связи были проанализированы ресурсные возможности Алтайского региона и предоставлены ряд маршрутов, </w:t>
      </w:r>
      <w:r w:rsidR="00976BAE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которые могут  выбрать потребители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туристических услуг.</w:t>
      </w:r>
    </w:p>
    <w:p w:rsidR="003E3192" w:rsidRPr="00BA0D04" w:rsidRDefault="00036568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На Алтае много мест где можно отдохнуть, но не многие знают</w:t>
      </w:r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них. Происходят и такие случаи, что некоторые туристы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хотят посмотреть местные достоп</w:t>
      </w:r>
      <w:r w:rsidR="004B58A9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римечательности и узнать</w:t>
      </w: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легенды о том или ином ме</w:t>
      </w:r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сте. А некоторым нужно совершенно </w:t>
      </w:r>
      <w:proofErr w:type="gramStart"/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противоположное</w:t>
      </w:r>
      <w:proofErr w:type="gramEnd"/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76BAE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полаза</w:t>
      </w:r>
      <w:r w:rsidR="003E3192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ть по горам, сплавиться по реке, испытать экстремальные ощущения. И име</w:t>
      </w:r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 для </w:t>
      </w:r>
      <w:r w:rsidR="00976BAE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этого</w:t>
      </w:r>
      <w:r w:rsidR="00D94D28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составлены  два </w:t>
      </w:r>
      <w:r w:rsidR="007612D1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типа маршрутов с учетом групп туристов.</w:t>
      </w:r>
      <w:r w:rsidR="00BA0D04" w:rsidRPr="00BA0D04">
        <w:rPr>
          <w:rFonts w:ascii="Times New Roman" w:hAnsi="Times New Roman" w:cs="Times New Roman"/>
          <w:color w:val="000000" w:themeColor="text1"/>
          <w:sz w:val="24"/>
          <w:szCs w:val="24"/>
        </w:rPr>
        <w:t>[2]</w:t>
      </w:r>
    </w:p>
    <w:p w:rsidR="00CF2415" w:rsidRPr="001A1FBD" w:rsidRDefault="00CF2415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Начнем с экстремального маршрута. </w:t>
      </w:r>
      <w:r w:rsidR="00454E36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Причины, по которым туристы выбирают данные маршруты, следующие:</w:t>
      </w:r>
    </w:p>
    <w:p w:rsidR="008654D1" w:rsidRPr="001A1FBD" w:rsidRDefault="007C7C1B" w:rsidP="001A1FBD">
      <w:pPr>
        <w:pStyle w:val="a5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Поиск уникальных впечатлений и ярких эмоций</w:t>
      </w:r>
      <w:r w:rsidR="008654D1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654D1" w:rsidRPr="001A1FBD" w:rsidRDefault="008654D1" w:rsidP="001A1FBD">
      <w:pPr>
        <w:pStyle w:val="a5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Острые ощущения;</w:t>
      </w:r>
    </w:p>
    <w:p w:rsidR="008654D1" w:rsidRPr="001A1FBD" w:rsidRDefault="008654D1" w:rsidP="001A1FBD">
      <w:pPr>
        <w:pStyle w:val="a5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Преодоление рутины;</w:t>
      </w:r>
    </w:p>
    <w:p w:rsidR="00283450" w:rsidRPr="001A1FBD" w:rsidRDefault="008654D1" w:rsidP="001A1FBD">
      <w:pPr>
        <w:pStyle w:val="a5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познать себя</w:t>
      </w:r>
      <w:r w:rsidR="00283450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408D" w:rsidRPr="001A1FBD" w:rsidRDefault="00283450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данных причин и предпочтений</w:t>
      </w:r>
      <w:r w:rsidR="000A00E2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483379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любителей экстрима был разработан маршрут, который  </w:t>
      </w:r>
      <w:r w:rsidR="003E3192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называется «</w:t>
      </w:r>
      <w:proofErr w:type="spellStart"/>
      <w:r w:rsidR="005158E4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5158E4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58E4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Extreme</w:t>
      </w:r>
      <w:proofErr w:type="spellEnd"/>
      <w:r w:rsidR="005158E4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58E4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Path</w:t>
      </w:r>
      <w:proofErr w:type="spellEnd"/>
      <w:r w:rsidR="003E3192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158E4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переводится как «Экстремальный Путь»</w:t>
      </w:r>
      <w:r w:rsidR="00C97F57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. В нем будут приведены места, которые можно посетить тем людям</w:t>
      </w:r>
      <w:r w:rsidR="005158E4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, которые</w:t>
      </w:r>
      <w:r w:rsidR="00483379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«путешествующих</w:t>
      </w:r>
      <w:r w:rsidR="00C97F57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рюкзаком»</w:t>
      </w:r>
      <w:r w:rsidR="0039272F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же на автомобиле</w:t>
      </w:r>
      <w:r w:rsidR="00C97F57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3D82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Данный маршрут состоит из следующих</w:t>
      </w:r>
      <w:r w:rsidR="00483379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ключевых</w:t>
      </w:r>
      <w:r w:rsidR="008C3D82" w:rsidRPr="001A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станций:</w:t>
      </w:r>
    </w:p>
    <w:p w:rsidR="0039272F" w:rsidRPr="001A1FBD" w:rsidRDefault="00C97F57" w:rsidP="001A1FBD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397"/>
        <w:contextualSpacing w:val="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1A1F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Ильгуменский</w:t>
      </w:r>
      <w:proofErr w:type="spellEnd"/>
      <w:r w:rsidRPr="001A1F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порог</w:t>
      </w:r>
      <w:r w:rsidR="00483379" w:rsidRPr="001A1F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C97F57" w:rsidRPr="001A1FBD" w:rsidRDefault="00483379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 w:themeColor="text1"/>
          <w:sz w:val="24"/>
          <w:szCs w:val="24"/>
        </w:rPr>
      </w:pPr>
      <w:r w:rsidRPr="001A1FBD">
        <w:rPr>
          <w:b w:val="0"/>
          <w:color w:val="000000" w:themeColor="text1"/>
          <w:sz w:val="24"/>
          <w:szCs w:val="24"/>
        </w:rPr>
        <w:t>с</w:t>
      </w:r>
      <w:r w:rsidR="00C97F57" w:rsidRPr="001A1FBD">
        <w:rPr>
          <w:b w:val="0"/>
          <w:color w:val="000000" w:themeColor="text1"/>
          <w:sz w:val="24"/>
          <w:szCs w:val="24"/>
        </w:rPr>
        <w:t>лияние Чуи и Катуни</w:t>
      </w:r>
      <w:r w:rsidRPr="001A1FBD">
        <w:rPr>
          <w:b w:val="0"/>
          <w:color w:val="000000" w:themeColor="text1"/>
          <w:sz w:val="24"/>
          <w:szCs w:val="24"/>
        </w:rPr>
        <w:t>;</w:t>
      </w:r>
    </w:p>
    <w:p w:rsidR="00C97F57" w:rsidRPr="001A1FBD" w:rsidRDefault="00483379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 w:themeColor="text1"/>
          <w:sz w:val="24"/>
          <w:szCs w:val="24"/>
        </w:rPr>
      </w:pPr>
      <w:r w:rsidRPr="001A1FBD">
        <w:rPr>
          <w:b w:val="0"/>
          <w:color w:val="000000" w:themeColor="text1"/>
          <w:sz w:val="24"/>
          <w:szCs w:val="24"/>
        </w:rPr>
        <w:t>п</w:t>
      </w:r>
      <w:r w:rsidR="00C97F57" w:rsidRPr="001A1FBD">
        <w:rPr>
          <w:b w:val="0"/>
          <w:color w:val="000000" w:themeColor="text1"/>
          <w:sz w:val="24"/>
          <w:szCs w:val="24"/>
        </w:rPr>
        <w:t xml:space="preserve">етроглифы урочища </w:t>
      </w:r>
      <w:proofErr w:type="spellStart"/>
      <w:r w:rsidR="00C97F57" w:rsidRPr="001A1FBD">
        <w:rPr>
          <w:b w:val="0"/>
          <w:color w:val="000000" w:themeColor="text1"/>
          <w:sz w:val="24"/>
          <w:szCs w:val="24"/>
        </w:rPr>
        <w:t>Калбак-Таш</w:t>
      </w:r>
      <w:proofErr w:type="spellEnd"/>
      <w:r w:rsidRPr="001A1FBD">
        <w:rPr>
          <w:b w:val="0"/>
          <w:color w:val="000000" w:themeColor="text1"/>
          <w:sz w:val="24"/>
          <w:szCs w:val="24"/>
        </w:rPr>
        <w:t>;</w:t>
      </w:r>
    </w:p>
    <w:p w:rsidR="00C97F57" w:rsidRPr="001A1FBD" w:rsidRDefault="00483379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 w:themeColor="text1"/>
          <w:sz w:val="24"/>
          <w:szCs w:val="24"/>
        </w:rPr>
      </w:pPr>
      <w:r w:rsidRPr="001A1FBD">
        <w:rPr>
          <w:b w:val="0"/>
          <w:color w:val="000000" w:themeColor="text1"/>
          <w:sz w:val="24"/>
          <w:szCs w:val="24"/>
        </w:rPr>
        <w:t>к</w:t>
      </w:r>
      <w:r w:rsidR="00C97F57" w:rsidRPr="001A1FBD">
        <w:rPr>
          <w:b w:val="0"/>
          <w:color w:val="000000" w:themeColor="text1"/>
          <w:sz w:val="24"/>
          <w:szCs w:val="24"/>
        </w:rPr>
        <w:t>омплекс "</w:t>
      </w:r>
      <w:proofErr w:type="spellStart"/>
      <w:r w:rsidR="00C97F57" w:rsidRPr="001A1FBD">
        <w:rPr>
          <w:b w:val="0"/>
          <w:color w:val="000000" w:themeColor="text1"/>
          <w:sz w:val="24"/>
          <w:szCs w:val="24"/>
        </w:rPr>
        <w:t>Адыр-Кан</w:t>
      </w:r>
      <w:proofErr w:type="spellEnd"/>
      <w:r w:rsidR="00C97F57" w:rsidRPr="001A1FBD">
        <w:rPr>
          <w:b w:val="0"/>
          <w:color w:val="000000" w:themeColor="text1"/>
          <w:sz w:val="24"/>
          <w:szCs w:val="24"/>
        </w:rPr>
        <w:t>"</w:t>
      </w:r>
      <w:r w:rsidRPr="001A1FBD">
        <w:rPr>
          <w:b w:val="0"/>
          <w:color w:val="000000" w:themeColor="text1"/>
          <w:sz w:val="24"/>
          <w:szCs w:val="24"/>
        </w:rPr>
        <w:t>;</w:t>
      </w:r>
    </w:p>
    <w:p w:rsidR="00C97F57" w:rsidRPr="001A1FBD" w:rsidRDefault="00483379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 w:themeColor="text1"/>
          <w:sz w:val="24"/>
          <w:szCs w:val="24"/>
        </w:rPr>
      </w:pPr>
      <w:r w:rsidRPr="001A1FBD">
        <w:rPr>
          <w:b w:val="0"/>
          <w:color w:val="000000" w:themeColor="text1"/>
          <w:sz w:val="24"/>
          <w:szCs w:val="24"/>
        </w:rPr>
        <w:t>р</w:t>
      </w:r>
      <w:r w:rsidR="00C97F57" w:rsidRPr="001A1FBD">
        <w:rPr>
          <w:b w:val="0"/>
          <w:color w:val="000000" w:themeColor="text1"/>
          <w:sz w:val="24"/>
          <w:szCs w:val="24"/>
        </w:rPr>
        <w:t xml:space="preserve">етранслятор на перевале </w:t>
      </w:r>
      <w:proofErr w:type="spellStart"/>
      <w:r w:rsidR="00C97F57" w:rsidRPr="001A1FBD">
        <w:rPr>
          <w:b w:val="0"/>
          <w:color w:val="000000" w:themeColor="text1"/>
          <w:sz w:val="24"/>
          <w:szCs w:val="24"/>
        </w:rPr>
        <w:t>Ачик</w:t>
      </w:r>
      <w:proofErr w:type="spellEnd"/>
      <w:r w:rsidR="00C97F57" w:rsidRPr="001A1FBD">
        <w:rPr>
          <w:b w:val="0"/>
          <w:color w:val="000000" w:themeColor="text1"/>
          <w:sz w:val="24"/>
          <w:szCs w:val="24"/>
        </w:rPr>
        <w:t xml:space="preserve"> и вид на Белуху</w:t>
      </w:r>
      <w:r w:rsidRPr="001A1FBD">
        <w:rPr>
          <w:b w:val="0"/>
          <w:color w:val="000000" w:themeColor="text1"/>
          <w:sz w:val="24"/>
          <w:szCs w:val="24"/>
        </w:rPr>
        <w:t>;</w:t>
      </w:r>
    </w:p>
    <w:p w:rsidR="0039272F" w:rsidRPr="001A1FBD" w:rsidRDefault="00483379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 w:themeColor="text1"/>
          <w:sz w:val="24"/>
          <w:szCs w:val="24"/>
        </w:rPr>
      </w:pPr>
      <w:r w:rsidRPr="001A1FBD">
        <w:rPr>
          <w:b w:val="0"/>
          <w:color w:val="000000" w:themeColor="text1"/>
          <w:sz w:val="24"/>
          <w:szCs w:val="24"/>
        </w:rPr>
        <w:t>в</w:t>
      </w:r>
      <w:r w:rsidR="0039272F" w:rsidRPr="001A1FBD">
        <w:rPr>
          <w:b w:val="0"/>
          <w:color w:val="000000" w:themeColor="text1"/>
          <w:sz w:val="24"/>
          <w:szCs w:val="24"/>
        </w:rPr>
        <w:t xml:space="preserve">ид на долину р. </w:t>
      </w:r>
      <w:proofErr w:type="spellStart"/>
      <w:r w:rsidR="0039272F" w:rsidRPr="001A1FBD">
        <w:rPr>
          <w:b w:val="0"/>
          <w:color w:val="000000" w:themeColor="text1"/>
          <w:sz w:val="24"/>
          <w:szCs w:val="24"/>
        </w:rPr>
        <w:t>Чулышман</w:t>
      </w:r>
      <w:proofErr w:type="spellEnd"/>
      <w:r w:rsidRPr="001A1FBD">
        <w:rPr>
          <w:b w:val="0"/>
          <w:color w:val="000000" w:themeColor="text1"/>
          <w:sz w:val="24"/>
          <w:szCs w:val="24"/>
        </w:rPr>
        <w:t>;</w:t>
      </w:r>
    </w:p>
    <w:p w:rsidR="0039272F" w:rsidRPr="001A1FBD" w:rsidRDefault="00483379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 w:themeColor="text1"/>
          <w:sz w:val="24"/>
          <w:szCs w:val="24"/>
        </w:rPr>
      </w:pPr>
      <w:r w:rsidRPr="001A1FBD">
        <w:rPr>
          <w:b w:val="0"/>
          <w:color w:val="000000" w:themeColor="text1"/>
          <w:sz w:val="24"/>
          <w:szCs w:val="24"/>
        </w:rPr>
        <w:t>п</w:t>
      </w:r>
      <w:r w:rsidR="0039272F" w:rsidRPr="001A1FBD">
        <w:rPr>
          <w:b w:val="0"/>
          <w:color w:val="000000" w:themeColor="text1"/>
          <w:sz w:val="24"/>
          <w:szCs w:val="24"/>
        </w:rPr>
        <w:t xml:space="preserve">еревал </w:t>
      </w:r>
      <w:proofErr w:type="spellStart"/>
      <w:r w:rsidR="0039272F" w:rsidRPr="001A1FBD">
        <w:rPr>
          <w:b w:val="0"/>
          <w:color w:val="000000" w:themeColor="text1"/>
          <w:sz w:val="24"/>
          <w:szCs w:val="24"/>
        </w:rPr>
        <w:t>Кату-Ярык</w:t>
      </w:r>
      <w:proofErr w:type="spellEnd"/>
      <w:r w:rsidRPr="001A1FBD">
        <w:rPr>
          <w:b w:val="0"/>
          <w:color w:val="000000" w:themeColor="text1"/>
          <w:sz w:val="24"/>
          <w:szCs w:val="24"/>
        </w:rPr>
        <w:t>;</w:t>
      </w:r>
    </w:p>
    <w:p w:rsidR="0039272F" w:rsidRPr="001A1FBD" w:rsidRDefault="0039272F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/>
          <w:sz w:val="24"/>
          <w:szCs w:val="24"/>
        </w:rPr>
      </w:pPr>
      <w:r w:rsidRPr="001A1FBD">
        <w:rPr>
          <w:b w:val="0"/>
          <w:color w:val="000000"/>
          <w:sz w:val="24"/>
          <w:szCs w:val="24"/>
        </w:rPr>
        <w:t xml:space="preserve">Марс-1 и Марс-2 (Кызыл-Чин) в </w:t>
      </w:r>
      <w:proofErr w:type="spellStart"/>
      <w:r w:rsidRPr="001A1FBD">
        <w:rPr>
          <w:b w:val="0"/>
          <w:color w:val="000000"/>
          <w:sz w:val="24"/>
          <w:szCs w:val="24"/>
        </w:rPr>
        <w:t>Чаган-Узуне</w:t>
      </w:r>
      <w:proofErr w:type="spellEnd"/>
      <w:r w:rsidR="00483379" w:rsidRPr="001A1FBD">
        <w:rPr>
          <w:b w:val="0"/>
          <w:color w:val="000000"/>
          <w:sz w:val="24"/>
          <w:szCs w:val="24"/>
        </w:rPr>
        <w:t>;</w:t>
      </w:r>
    </w:p>
    <w:p w:rsidR="0039272F" w:rsidRPr="001A1FBD" w:rsidRDefault="00483379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/>
          <w:sz w:val="24"/>
          <w:szCs w:val="24"/>
        </w:rPr>
      </w:pPr>
      <w:r w:rsidRPr="001A1FBD">
        <w:rPr>
          <w:b w:val="0"/>
          <w:color w:val="000000"/>
          <w:sz w:val="24"/>
          <w:szCs w:val="24"/>
        </w:rPr>
        <w:t>п</w:t>
      </w:r>
      <w:r w:rsidR="0039272F" w:rsidRPr="001A1FBD">
        <w:rPr>
          <w:b w:val="0"/>
          <w:color w:val="000000"/>
          <w:sz w:val="24"/>
          <w:szCs w:val="24"/>
        </w:rPr>
        <w:t xml:space="preserve">етроглифы на </w:t>
      </w:r>
      <w:proofErr w:type="spellStart"/>
      <w:r w:rsidR="0039272F" w:rsidRPr="001A1FBD">
        <w:rPr>
          <w:b w:val="0"/>
          <w:color w:val="000000"/>
          <w:sz w:val="24"/>
          <w:szCs w:val="24"/>
        </w:rPr>
        <w:t>Джалгыз-тобе</w:t>
      </w:r>
      <w:proofErr w:type="spellEnd"/>
      <w:r w:rsidRPr="001A1FBD">
        <w:rPr>
          <w:b w:val="0"/>
          <w:color w:val="000000"/>
          <w:sz w:val="24"/>
          <w:szCs w:val="24"/>
        </w:rPr>
        <w:t>;</w:t>
      </w:r>
    </w:p>
    <w:p w:rsidR="0039272F" w:rsidRPr="001A1FBD" w:rsidRDefault="00735C98" w:rsidP="001A1FBD">
      <w:pPr>
        <w:pStyle w:val="2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397"/>
        <w:jc w:val="both"/>
        <w:rPr>
          <w:b w:val="0"/>
          <w:color w:val="000000"/>
          <w:sz w:val="24"/>
          <w:szCs w:val="24"/>
        </w:rPr>
      </w:pPr>
      <w:r w:rsidRPr="001A1FBD">
        <w:rPr>
          <w:rStyle w:val="a4"/>
          <w:color w:val="333333"/>
          <w:sz w:val="24"/>
          <w:szCs w:val="24"/>
        </w:rPr>
        <w:t xml:space="preserve">Гора </w:t>
      </w:r>
      <w:proofErr w:type="spellStart"/>
      <w:r w:rsidRPr="001A1FBD">
        <w:rPr>
          <w:rStyle w:val="a4"/>
          <w:color w:val="333333"/>
          <w:sz w:val="24"/>
          <w:szCs w:val="24"/>
        </w:rPr>
        <w:t>Актру</w:t>
      </w:r>
      <w:proofErr w:type="spellEnd"/>
      <w:r w:rsidR="00483379" w:rsidRPr="001A1FBD">
        <w:rPr>
          <w:b w:val="0"/>
          <w:color w:val="000000"/>
          <w:sz w:val="24"/>
          <w:szCs w:val="24"/>
        </w:rPr>
        <w:t>.</w:t>
      </w:r>
    </w:p>
    <w:p w:rsidR="00C97F57" w:rsidRPr="001A1FBD" w:rsidRDefault="006D2D96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1FBD">
        <w:rPr>
          <w:rFonts w:ascii="Times New Roman" w:hAnsi="Times New Roman" w:cs="Times New Roman"/>
          <w:sz w:val="24"/>
          <w:szCs w:val="24"/>
        </w:rPr>
        <w:t>Эти места уникальны своей красотой, первобытность</w:t>
      </w:r>
      <w:r w:rsidR="00DD206E" w:rsidRPr="001A1FBD">
        <w:rPr>
          <w:rFonts w:ascii="Times New Roman" w:hAnsi="Times New Roman" w:cs="Times New Roman"/>
          <w:sz w:val="24"/>
          <w:szCs w:val="24"/>
        </w:rPr>
        <w:t>ю</w:t>
      </w:r>
      <w:r w:rsidRPr="001A1FBD">
        <w:rPr>
          <w:rFonts w:ascii="Times New Roman" w:hAnsi="Times New Roman" w:cs="Times New Roman"/>
          <w:sz w:val="24"/>
          <w:szCs w:val="24"/>
        </w:rPr>
        <w:t xml:space="preserve"> и легендарностью</w:t>
      </w:r>
      <w:r w:rsidR="002576BD" w:rsidRPr="001A1FBD">
        <w:rPr>
          <w:rFonts w:ascii="Times New Roman" w:hAnsi="Times New Roman" w:cs="Times New Roman"/>
          <w:sz w:val="24"/>
          <w:szCs w:val="24"/>
        </w:rPr>
        <w:t xml:space="preserve">, а некоторые напоминаю кадры из </w:t>
      </w:r>
      <w:r w:rsidR="00483379" w:rsidRPr="001A1FBD">
        <w:rPr>
          <w:rFonts w:ascii="Times New Roman" w:hAnsi="Times New Roman" w:cs="Times New Roman"/>
          <w:sz w:val="24"/>
          <w:szCs w:val="24"/>
        </w:rPr>
        <w:t>зарубежных</w:t>
      </w:r>
      <w:r w:rsidR="002576BD" w:rsidRPr="001A1FBD">
        <w:rPr>
          <w:rFonts w:ascii="Times New Roman" w:hAnsi="Times New Roman" w:cs="Times New Roman"/>
          <w:sz w:val="24"/>
          <w:szCs w:val="24"/>
        </w:rPr>
        <w:t xml:space="preserve"> приключенческих фильмов. </w:t>
      </w:r>
      <w:r w:rsidR="00CF2415" w:rsidRPr="001A1FBD">
        <w:rPr>
          <w:rFonts w:ascii="Times New Roman" w:hAnsi="Times New Roman" w:cs="Times New Roman"/>
          <w:sz w:val="24"/>
          <w:szCs w:val="24"/>
        </w:rPr>
        <w:t xml:space="preserve">Данный маршрут может привлечь </w:t>
      </w:r>
      <w:r w:rsidR="0060258A" w:rsidRPr="001A1FBD">
        <w:rPr>
          <w:rFonts w:ascii="Times New Roman" w:hAnsi="Times New Roman" w:cs="Times New Roman"/>
          <w:sz w:val="24"/>
          <w:szCs w:val="24"/>
        </w:rPr>
        <w:t>туристов своей первозданностью и отдалением локаций,</w:t>
      </w:r>
      <w:r w:rsidR="0018348D" w:rsidRPr="001A1FBD">
        <w:rPr>
          <w:rFonts w:ascii="Times New Roman" w:hAnsi="Times New Roman" w:cs="Times New Roman"/>
          <w:sz w:val="24"/>
          <w:szCs w:val="24"/>
        </w:rPr>
        <w:t xml:space="preserve"> где они могут проявить себя и испытать свои силы.</w:t>
      </w:r>
    </w:p>
    <w:p w:rsidR="002576BD" w:rsidRPr="001A1FBD" w:rsidRDefault="002576BD" w:rsidP="001A1FBD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1FBD">
        <w:rPr>
          <w:rFonts w:ascii="Times New Roman" w:hAnsi="Times New Roman" w:cs="Times New Roman"/>
          <w:sz w:val="24"/>
          <w:szCs w:val="24"/>
        </w:rPr>
        <w:t xml:space="preserve">Второй маршрут разработан для </w:t>
      </w:r>
      <w:r w:rsidR="00483379" w:rsidRPr="001A1FBD">
        <w:rPr>
          <w:rFonts w:ascii="Times New Roman" w:hAnsi="Times New Roman" w:cs="Times New Roman"/>
          <w:sz w:val="24"/>
          <w:szCs w:val="24"/>
        </w:rPr>
        <w:t>людей, которым</w:t>
      </w:r>
      <w:r w:rsidRPr="001A1FBD">
        <w:rPr>
          <w:rFonts w:ascii="Times New Roman" w:hAnsi="Times New Roman" w:cs="Times New Roman"/>
          <w:sz w:val="24"/>
          <w:szCs w:val="24"/>
        </w:rPr>
        <w:t xml:space="preserve"> нравится наблюдать и при этом не нужно применять максимум своей силы. </w:t>
      </w:r>
      <w:r w:rsidR="002E2C6C" w:rsidRPr="001A1FBD">
        <w:rPr>
          <w:rFonts w:ascii="Times New Roman" w:hAnsi="Times New Roman" w:cs="Times New Roman"/>
          <w:sz w:val="24"/>
          <w:szCs w:val="24"/>
        </w:rPr>
        <w:t xml:space="preserve">Данный маршрут </w:t>
      </w:r>
      <w:r w:rsidRPr="001A1FBD">
        <w:rPr>
          <w:rFonts w:ascii="Times New Roman" w:hAnsi="Times New Roman" w:cs="Times New Roman"/>
          <w:sz w:val="24"/>
          <w:szCs w:val="24"/>
        </w:rPr>
        <w:t>н</w:t>
      </w:r>
      <w:r w:rsidR="002E2C6C" w:rsidRPr="001A1FBD">
        <w:rPr>
          <w:rFonts w:ascii="Times New Roman" w:hAnsi="Times New Roman" w:cs="Times New Roman"/>
          <w:sz w:val="24"/>
          <w:szCs w:val="24"/>
        </w:rPr>
        <w:t>азывается «Спокойствие». Так как</w:t>
      </w:r>
      <w:r w:rsidRPr="001A1FBD">
        <w:rPr>
          <w:rFonts w:ascii="Times New Roman" w:hAnsi="Times New Roman" w:cs="Times New Roman"/>
          <w:sz w:val="24"/>
          <w:szCs w:val="24"/>
        </w:rPr>
        <w:t xml:space="preserve"> в предыдущем маршруте не раскрывалисьдынные места, то в этом будет приведено </w:t>
      </w:r>
      <w:r w:rsidR="000C364A" w:rsidRPr="001A1FBD">
        <w:rPr>
          <w:rFonts w:ascii="Times New Roman" w:hAnsi="Times New Roman" w:cs="Times New Roman"/>
          <w:sz w:val="24"/>
          <w:szCs w:val="24"/>
        </w:rPr>
        <w:t xml:space="preserve">малое описание ниже приведенных </w:t>
      </w:r>
      <w:r w:rsidR="002E2C6C" w:rsidRPr="001A1FBD">
        <w:rPr>
          <w:rFonts w:ascii="Times New Roman" w:hAnsi="Times New Roman" w:cs="Times New Roman"/>
          <w:sz w:val="24"/>
          <w:szCs w:val="24"/>
        </w:rPr>
        <w:t xml:space="preserve">ключевых </w:t>
      </w:r>
      <w:r w:rsidR="000C364A" w:rsidRPr="001A1FBD">
        <w:rPr>
          <w:rFonts w:ascii="Times New Roman" w:hAnsi="Times New Roman" w:cs="Times New Roman"/>
          <w:sz w:val="24"/>
          <w:szCs w:val="24"/>
        </w:rPr>
        <w:t>станций.</w:t>
      </w:r>
    </w:p>
    <w:p w:rsidR="00C21610" w:rsidRPr="00FC075A" w:rsidRDefault="00C21610" w:rsidP="001A1FB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FBD">
        <w:rPr>
          <w:rStyle w:val="a4"/>
          <w:rFonts w:ascii="Times New Roman" w:hAnsi="Times New Roman" w:cs="Times New Roman"/>
          <w:color w:val="333333"/>
          <w:sz w:val="24"/>
          <w:szCs w:val="24"/>
        </w:rPr>
        <w:t>Денисова пещера</w:t>
      </w:r>
      <w:r w:rsidRPr="001A1FB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Археологический памятник региона, который находится на границе Алтайского края и Республики Алтай. Пещеру называют колыбелью человечества из-за </w:t>
      </w:r>
      <w:proofErr w:type="gramStart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множества</w:t>
      </w:r>
      <w:proofErr w:type="gramEnd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найденных там артефактов</w:t>
      </w:r>
      <w:r w:rsidR="009E4784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захоронений древнего человека</w:t>
      </w:r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28A0" w:rsidRPr="00A528A0">
        <w:rPr>
          <w:rFonts w:ascii="Times New Roman" w:hAnsi="Times New Roman" w:cs="Times New Roman"/>
          <w:color w:val="000000" w:themeColor="text1"/>
          <w:sz w:val="24"/>
          <w:szCs w:val="24"/>
        </w:rPr>
        <w:t>[1]</w:t>
      </w:r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4784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21610" w:rsidRPr="00FC075A" w:rsidRDefault="00C21610" w:rsidP="001A1FB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Телецкое озеро</w:t>
      </w:r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. Живописный водоём, который вошёл в список Всемирного наследия ЮНЕСКО. Здесь есть гостиницы, кемпинги, кафе и экскурсионные центры.</w:t>
      </w:r>
      <w:r w:rsidR="00935359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359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Уникальностью данного озера является еще</w:t>
      </w:r>
      <w:r w:rsidR="001B2FE6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то, что в озеро впадают около 70 рек</w:t>
      </w:r>
      <w:r w:rsidR="00A528A0" w:rsidRPr="00A5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28A0">
        <w:rPr>
          <w:rFonts w:ascii="Times New Roman" w:hAnsi="Times New Roman" w:cs="Times New Roman"/>
          <w:color w:val="000000" w:themeColor="text1"/>
          <w:sz w:val="24"/>
          <w:szCs w:val="24"/>
        </w:rPr>
        <w:t>и выходит одна – Бия.</w:t>
      </w:r>
      <w:r w:rsidR="00A528A0" w:rsidRPr="00A52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</w:t>
      </w:r>
      <w:r w:rsidR="00A528A0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r w:rsidR="009E4784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21610" w:rsidRPr="00FC075A" w:rsidRDefault="00C21610" w:rsidP="001A1FB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Озеро </w:t>
      </w:r>
      <w:proofErr w:type="spellStart"/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Манжерок</w:t>
      </w:r>
      <w:proofErr w:type="spellEnd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. Расположено на правом берегу Катуни. Сюда приезжают, чтобы загорать, рыбачить и наслаждаться великолепными видами.</w:t>
      </w:r>
      <w:r w:rsidR="00790A56" w:rsidRPr="00790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0A56" w:rsidRPr="00A528A0">
        <w:rPr>
          <w:rFonts w:ascii="Times New Roman" w:hAnsi="Times New Roman" w:cs="Times New Roman"/>
          <w:color w:val="000000" w:themeColor="text1"/>
          <w:sz w:val="24"/>
          <w:szCs w:val="24"/>
        </w:rPr>
        <w:t>[1]</w:t>
      </w:r>
      <w:r w:rsidR="00790A56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C21610" w:rsidRPr="00FC075A" w:rsidRDefault="00C21610" w:rsidP="001A1FB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Остров </w:t>
      </w:r>
      <w:proofErr w:type="spellStart"/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Патмос</w:t>
      </w:r>
      <w:proofErr w:type="spellEnd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. Находится в месте, где сливаются Чемал и Катунь. Здесь стоит православный монастырь, до которого можно добраться по подвесному деревянному мосту. </w:t>
      </w:r>
      <w:r w:rsidR="00790A56" w:rsidRPr="00A528A0">
        <w:rPr>
          <w:rFonts w:ascii="Times New Roman" w:hAnsi="Times New Roman" w:cs="Times New Roman"/>
          <w:color w:val="000000" w:themeColor="text1"/>
          <w:sz w:val="24"/>
          <w:szCs w:val="24"/>
        </w:rPr>
        <w:t>[1]</w:t>
      </w:r>
      <w:r w:rsidR="00790A56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r w:rsidR="009E4784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21610" w:rsidRPr="00FC075A" w:rsidRDefault="00C21610" w:rsidP="001A1FB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Шавлинские</w:t>
      </w:r>
      <w:proofErr w:type="spellEnd"/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озёра</w:t>
      </w:r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. Привлекают своей нетронутой красотой. Сюда организовывают пешие походы с близлежащих баз. </w:t>
      </w:r>
      <w:r w:rsidR="009E4784"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21610" w:rsidRPr="00FC075A" w:rsidRDefault="00C21610" w:rsidP="001A1FB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Чуйский тракт</w:t>
      </w:r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Проходит через весь Горный Алтай от посёлка </w:t>
      </w:r>
      <w:proofErr w:type="spellStart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Майма</w:t>
      </w:r>
      <w:proofErr w:type="spellEnd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монгольской границы. На каждом километре трассы есть смотровая площадка или памятник природы. </w:t>
      </w:r>
    </w:p>
    <w:p w:rsidR="00C21610" w:rsidRPr="00FC075A" w:rsidRDefault="00C21610" w:rsidP="001A1FB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75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Алтайский биосферный заповедник</w:t>
      </w:r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Один из старейших и самых больших заповедников России. На его территории есть леса, луга, степи, болота, горные озёра, тундра и даже реликтовые </w:t>
      </w:r>
      <w:proofErr w:type="spellStart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дриадовые</w:t>
      </w:r>
      <w:proofErr w:type="spellEnd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тундростепи</w:t>
      </w:r>
      <w:proofErr w:type="spellEnd"/>
      <w:r w:rsidRPr="00FC075A">
        <w:rPr>
          <w:rFonts w:ascii="Times New Roman" w:hAnsi="Times New Roman" w:cs="Times New Roman"/>
          <w:color w:val="000000" w:themeColor="text1"/>
          <w:sz w:val="24"/>
          <w:szCs w:val="24"/>
        </w:rPr>
        <w:t>, сохранившиеся со времён мамонтов.  </w:t>
      </w:r>
    </w:p>
    <w:p w:rsidR="00234656" w:rsidRPr="00234656" w:rsidRDefault="007612D1" w:rsidP="00234656">
      <w:pPr>
        <w:shd w:val="clear" w:color="auto" w:fill="FFFFFF" w:themeFill="background1"/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1FBD">
        <w:rPr>
          <w:rFonts w:ascii="Times New Roman" w:hAnsi="Times New Roman" w:cs="Times New Roman"/>
          <w:sz w:val="24"/>
          <w:szCs w:val="24"/>
        </w:rPr>
        <w:t>Разработанные маршруты имеют</w:t>
      </w:r>
      <w:r w:rsidR="00342B54" w:rsidRPr="001A1FBD">
        <w:rPr>
          <w:rFonts w:ascii="Times New Roman" w:hAnsi="Times New Roman" w:cs="Times New Roman"/>
          <w:sz w:val="24"/>
          <w:szCs w:val="24"/>
        </w:rPr>
        <w:t xml:space="preserve"> практическую значимость для туристических фирм и баз Алтайского региона.</w:t>
      </w:r>
      <w:r w:rsidR="00790A56" w:rsidRPr="00790A56">
        <w:rPr>
          <w:rFonts w:ascii="Times New Roman" w:hAnsi="Times New Roman" w:cs="Times New Roman"/>
          <w:sz w:val="24"/>
          <w:szCs w:val="24"/>
        </w:rPr>
        <w:t xml:space="preserve"> </w:t>
      </w:r>
      <w:r w:rsidR="00790A56">
        <w:rPr>
          <w:rFonts w:ascii="Times New Roman" w:hAnsi="Times New Roman" w:cs="Times New Roman"/>
          <w:sz w:val="24"/>
          <w:szCs w:val="24"/>
        </w:rPr>
        <w:t xml:space="preserve">Данные маршруты позволят привлечь больше туристов и сделать их отдых более впечатляющим и запоминающимся. </w:t>
      </w:r>
      <w:r w:rsidR="00DE19AF">
        <w:rPr>
          <w:rFonts w:ascii="Times New Roman" w:hAnsi="Times New Roman" w:cs="Times New Roman"/>
          <w:sz w:val="24"/>
          <w:szCs w:val="24"/>
        </w:rPr>
        <w:t>Кроме этого, новые маршруты расширят географию путешествий и повысят привлекательность региона.</w:t>
      </w:r>
      <w:r w:rsidR="00234656" w:rsidRPr="00234656">
        <w:rPr>
          <w:rFonts w:ascii="Times New Roman" w:hAnsi="Times New Roman" w:cs="Times New Roman"/>
          <w:sz w:val="24"/>
          <w:szCs w:val="24"/>
        </w:rPr>
        <w:t>[4]</w:t>
      </w:r>
    </w:p>
    <w:p w:rsidR="00763D6A" w:rsidRPr="00234656" w:rsidRDefault="00763D6A" w:rsidP="00234656">
      <w:pPr>
        <w:shd w:val="clear" w:color="auto" w:fill="FFFFFF" w:themeFill="background1"/>
        <w:spacing w:after="0" w:line="36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34656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BA0D04" w:rsidRPr="00234656" w:rsidRDefault="00BA0D04" w:rsidP="00234656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97"/>
        <w:rPr>
          <w:b w:val="0"/>
          <w:bCs w:val="0"/>
          <w:sz w:val="24"/>
          <w:szCs w:val="24"/>
          <w:lang w:val="en-US"/>
        </w:rPr>
      </w:pPr>
      <w:r w:rsidRPr="00234656">
        <w:rPr>
          <w:b w:val="0"/>
          <w:bCs w:val="0"/>
          <w:sz w:val="24"/>
          <w:szCs w:val="24"/>
          <w:lang w:val="en-US"/>
        </w:rPr>
        <w:t>https://youtravel.me/blog/russia-tours.</w:t>
      </w:r>
    </w:p>
    <w:p w:rsidR="00BA0D04" w:rsidRPr="00234656" w:rsidRDefault="00BA0D04" w:rsidP="00234656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97"/>
        <w:rPr>
          <w:b w:val="0"/>
          <w:bCs w:val="0"/>
          <w:sz w:val="24"/>
          <w:szCs w:val="24"/>
        </w:rPr>
      </w:pPr>
      <w:r w:rsidRPr="00234656">
        <w:rPr>
          <w:b w:val="0"/>
          <w:bCs w:val="0"/>
          <w:sz w:val="24"/>
          <w:szCs w:val="24"/>
        </w:rPr>
        <w:t xml:space="preserve">Малышева А.Н. </w:t>
      </w:r>
      <w:proofErr w:type="spellStart"/>
      <w:r w:rsidRPr="00234656">
        <w:rPr>
          <w:b w:val="0"/>
          <w:bCs w:val="0"/>
          <w:sz w:val="24"/>
          <w:szCs w:val="24"/>
        </w:rPr>
        <w:t>Имиджевая</w:t>
      </w:r>
      <w:proofErr w:type="spellEnd"/>
      <w:r w:rsidRPr="00234656">
        <w:rPr>
          <w:b w:val="0"/>
          <w:bCs w:val="0"/>
          <w:sz w:val="24"/>
          <w:szCs w:val="24"/>
        </w:rPr>
        <w:t xml:space="preserve"> политика Алтая изменится // Туризм: практика, проблемы, перспективы. 2004. №11</w:t>
      </w:r>
    </w:p>
    <w:p w:rsidR="00BA0D04" w:rsidRPr="00234656" w:rsidRDefault="00BA0D04" w:rsidP="00234656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97"/>
        <w:rPr>
          <w:b w:val="0"/>
          <w:bCs w:val="0"/>
          <w:sz w:val="24"/>
          <w:szCs w:val="24"/>
        </w:rPr>
      </w:pPr>
      <w:r w:rsidRPr="00234656">
        <w:rPr>
          <w:b w:val="0"/>
          <w:bCs w:val="0"/>
          <w:sz w:val="24"/>
          <w:szCs w:val="24"/>
        </w:rPr>
        <w:t xml:space="preserve">Прокопова Г.А., </w:t>
      </w:r>
      <w:proofErr w:type="spellStart"/>
      <w:r w:rsidRPr="00234656">
        <w:rPr>
          <w:b w:val="0"/>
          <w:bCs w:val="0"/>
          <w:sz w:val="24"/>
          <w:szCs w:val="24"/>
        </w:rPr>
        <w:t>Русскова</w:t>
      </w:r>
      <w:proofErr w:type="spellEnd"/>
      <w:r w:rsidRPr="00234656">
        <w:rPr>
          <w:b w:val="0"/>
          <w:bCs w:val="0"/>
          <w:sz w:val="24"/>
          <w:szCs w:val="24"/>
        </w:rPr>
        <w:t xml:space="preserve"> Г.И. О деятельности туристских фирм Алтайского края за 2002 год: стат. </w:t>
      </w:r>
      <w:proofErr w:type="spellStart"/>
      <w:r w:rsidRPr="00234656">
        <w:rPr>
          <w:b w:val="0"/>
          <w:bCs w:val="0"/>
          <w:sz w:val="24"/>
          <w:szCs w:val="24"/>
        </w:rPr>
        <w:t>бюл</w:t>
      </w:r>
      <w:proofErr w:type="spellEnd"/>
      <w:r w:rsidRPr="00234656">
        <w:rPr>
          <w:b w:val="0"/>
          <w:bCs w:val="0"/>
          <w:sz w:val="24"/>
          <w:szCs w:val="24"/>
        </w:rPr>
        <w:t>. // Алтайский краевой комитет государственной статистики. Барнаул, 2003.</w:t>
      </w:r>
    </w:p>
    <w:p w:rsidR="00763D6A" w:rsidRPr="00234656" w:rsidRDefault="00BA0D04" w:rsidP="00234656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97"/>
        <w:rPr>
          <w:b w:val="0"/>
          <w:bCs w:val="0"/>
          <w:sz w:val="24"/>
          <w:szCs w:val="24"/>
        </w:rPr>
      </w:pPr>
      <w:r w:rsidRPr="00234656">
        <w:rPr>
          <w:b w:val="0"/>
          <w:bCs w:val="0"/>
          <w:sz w:val="24"/>
          <w:szCs w:val="24"/>
        </w:rPr>
        <w:t>Смирнов А.Б. Тенденции и перспективы развития туризма в Алтайском регионе // Консультант и Практик. 2003. №8.</w:t>
      </w:r>
    </w:p>
    <w:sectPr w:rsidR="00763D6A" w:rsidRPr="00234656" w:rsidSect="002E514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254B"/>
    <w:multiLevelType w:val="hybridMultilevel"/>
    <w:tmpl w:val="C00E6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7B4045"/>
    <w:multiLevelType w:val="hybridMultilevel"/>
    <w:tmpl w:val="A15E2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4F22D9"/>
    <w:multiLevelType w:val="hybridMultilevel"/>
    <w:tmpl w:val="327AC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B83F07"/>
    <w:multiLevelType w:val="hybridMultilevel"/>
    <w:tmpl w:val="5E1E0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15368"/>
    <w:multiLevelType w:val="multilevel"/>
    <w:tmpl w:val="B272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86618"/>
    <w:multiLevelType w:val="hybridMultilevel"/>
    <w:tmpl w:val="FB0E13B0"/>
    <w:lvl w:ilvl="0" w:tplc="85DE17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0675D"/>
    <w:multiLevelType w:val="hybridMultilevel"/>
    <w:tmpl w:val="2A78B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C70"/>
    <w:rsid w:val="00020F7C"/>
    <w:rsid w:val="00036568"/>
    <w:rsid w:val="00052F90"/>
    <w:rsid w:val="0005552C"/>
    <w:rsid w:val="000A00E2"/>
    <w:rsid w:val="000C364A"/>
    <w:rsid w:val="0018348D"/>
    <w:rsid w:val="001A1FBD"/>
    <w:rsid w:val="001B2FE6"/>
    <w:rsid w:val="002106C6"/>
    <w:rsid w:val="00234656"/>
    <w:rsid w:val="002576BD"/>
    <w:rsid w:val="00283450"/>
    <w:rsid w:val="002D431A"/>
    <w:rsid w:val="002E2C6C"/>
    <w:rsid w:val="002E5142"/>
    <w:rsid w:val="00342B54"/>
    <w:rsid w:val="0039272F"/>
    <w:rsid w:val="003A0799"/>
    <w:rsid w:val="003E3192"/>
    <w:rsid w:val="00454E36"/>
    <w:rsid w:val="00483379"/>
    <w:rsid w:val="004A43A0"/>
    <w:rsid w:val="004B58A9"/>
    <w:rsid w:val="005158E4"/>
    <w:rsid w:val="005159F6"/>
    <w:rsid w:val="00537FAD"/>
    <w:rsid w:val="0058252A"/>
    <w:rsid w:val="0060258A"/>
    <w:rsid w:val="00663702"/>
    <w:rsid w:val="00672C05"/>
    <w:rsid w:val="006D2D96"/>
    <w:rsid w:val="006E4424"/>
    <w:rsid w:val="00735C98"/>
    <w:rsid w:val="00736D8B"/>
    <w:rsid w:val="007612D1"/>
    <w:rsid w:val="00763D6A"/>
    <w:rsid w:val="00790A56"/>
    <w:rsid w:val="007A1DC8"/>
    <w:rsid w:val="007C1FB9"/>
    <w:rsid w:val="007C7C1B"/>
    <w:rsid w:val="008654D1"/>
    <w:rsid w:val="00895D49"/>
    <w:rsid w:val="008C0BBB"/>
    <w:rsid w:val="008C3D82"/>
    <w:rsid w:val="009027E1"/>
    <w:rsid w:val="00935359"/>
    <w:rsid w:val="00956C70"/>
    <w:rsid w:val="00976BAE"/>
    <w:rsid w:val="009E4784"/>
    <w:rsid w:val="00A04530"/>
    <w:rsid w:val="00A220F7"/>
    <w:rsid w:val="00A528A0"/>
    <w:rsid w:val="00A87CF0"/>
    <w:rsid w:val="00BA0D04"/>
    <w:rsid w:val="00C21610"/>
    <w:rsid w:val="00C67DE6"/>
    <w:rsid w:val="00C97F57"/>
    <w:rsid w:val="00CF2415"/>
    <w:rsid w:val="00D727FA"/>
    <w:rsid w:val="00D72827"/>
    <w:rsid w:val="00D85970"/>
    <w:rsid w:val="00D94D28"/>
    <w:rsid w:val="00DD206E"/>
    <w:rsid w:val="00DE19AF"/>
    <w:rsid w:val="00E555FA"/>
    <w:rsid w:val="00EB6087"/>
    <w:rsid w:val="00FC0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02"/>
  </w:style>
  <w:style w:type="paragraph" w:styleId="2">
    <w:name w:val="heading 2"/>
    <w:basedOn w:val="a"/>
    <w:link w:val="20"/>
    <w:uiPriority w:val="9"/>
    <w:qFormat/>
    <w:rsid w:val="00C97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6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F57"/>
    <w:rPr>
      <w:b/>
      <w:bCs/>
    </w:rPr>
  </w:style>
  <w:style w:type="paragraph" w:styleId="a5">
    <w:name w:val="List Paragraph"/>
    <w:basedOn w:val="a"/>
    <w:uiPriority w:val="34"/>
    <w:qFormat/>
    <w:rsid w:val="006D2D9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C36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Hyperlink"/>
    <w:basedOn w:val="a0"/>
    <w:uiPriority w:val="99"/>
    <w:unhideWhenUsed/>
    <w:rsid w:val="00763D6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intel</cp:lastModifiedBy>
  <cp:revision>15</cp:revision>
  <dcterms:created xsi:type="dcterms:W3CDTF">2019-09-25T10:43:00Z</dcterms:created>
  <dcterms:modified xsi:type="dcterms:W3CDTF">2025-04-17T10:06:00Z</dcterms:modified>
</cp:coreProperties>
</file>