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215" w:rsidRPr="007F1215" w:rsidRDefault="007F1215" w:rsidP="007F1215">
      <w:pPr>
        <w:tabs>
          <w:tab w:val="left" w:pos="13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1215">
        <w:rPr>
          <w:rFonts w:ascii="Times New Roman" w:hAnsi="Times New Roman" w:cs="Times New Roman"/>
          <w:sz w:val="28"/>
          <w:szCs w:val="28"/>
        </w:rPr>
        <w:t>ЭКСТРЕМИЗМ В ГРАФИТТИ</w:t>
      </w:r>
    </w:p>
    <w:p w:rsidR="007F1215" w:rsidRPr="007F1215" w:rsidRDefault="007F1215" w:rsidP="007F1215">
      <w:pPr>
        <w:tabs>
          <w:tab w:val="left" w:pos="13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2996" w:rsidRPr="007F1215" w:rsidRDefault="00576352" w:rsidP="007F1215">
      <w:pPr>
        <w:tabs>
          <w:tab w:val="left" w:pos="13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1215">
        <w:rPr>
          <w:rFonts w:ascii="Times New Roman" w:hAnsi="Times New Roman" w:cs="Times New Roman"/>
          <w:sz w:val="28"/>
          <w:szCs w:val="28"/>
        </w:rPr>
        <w:t>А.</w:t>
      </w:r>
      <w:r w:rsidR="007F1215" w:rsidRPr="007F1215">
        <w:rPr>
          <w:rFonts w:ascii="Times New Roman" w:hAnsi="Times New Roman" w:cs="Times New Roman"/>
          <w:sz w:val="28"/>
          <w:szCs w:val="28"/>
        </w:rPr>
        <w:t xml:space="preserve"> </w:t>
      </w:r>
      <w:r w:rsidRPr="007F1215">
        <w:rPr>
          <w:rFonts w:ascii="Times New Roman" w:hAnsi="Times New Roman" w:cs="Times New Roman"/>
          <w:sz w:val="28"/>
          <w:szCs w:val="28"/>
        </w:rPr>
        <w:t>А.</w:t>
      </w:r>
      <w:r w:rsidR="007F1215" w:rsidRPr="007F1215">
        <w:rPr>
          <w:rFonts w:ascii="Times New Roman" w:hAnsi="Times New Roman" w:cs="Times New Roman"/>
          <w:sz w:val="28"/>
          <w:szCs w:val="28"/>
        </w:rPr>
        <w:t xml:space="preserve"> </w:t>
      </w:r>
      <w:r w:rsidRPr="007F1215">
        <w:rPr>
          <w:rFonts w:ascii="Times New Roman" w:hAnsi="Times New Roman" w:cs="Times New Roman"/>
          <w:sz w:val="28"/>
          <w:szCs w:val="28"/>
        </w:rPr>
        <w:t>Гагарина</w:t>
      </w:r>
    </w:p>
    <w:p w:rsidR="00576352" w:rsidRPr="007F1215" w:rsidRDefault="00576352" w:rsidP="007F1215">
      <w:pPr>
        <w:tabs>
          <w:tab w:val="left" w:pos="13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1215">
        <w:rPr>
          <w:rFonts w:ascii="Times New Roman" w:hAnsi="Times New Roman" w:cs="Times New Roman"/>
          <w:sz w:val="28"/>
          <w:szCs w:val="28"/>
        </w:rPr>
        <w:t>Барнаульский юридический институт МВД России</w:t>
      </w:r>
    </w:p>
    <w:p w:rsidR="00576352" w:rsidRPr="007F1215" w:rsidRDefault="00576352" w:rsidP="007F1215">
      <w:pPr>
        <w:tabs>
          <w:tab w:val="left" w:pos="13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6352" w:rsidRPr="007F1215" w:rsidRDefault="00576352" w:rsidP="007F1215">
      <w:pPr>
        <w:tabs>
          <w:tab w:val="left" w:pos="13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1215"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576352" w:rsidRPr="007F1215" w:rsidRDefault="00576352" w:rsidP="007F1215">
      <w:pPr>
        <w:tabs>
          <w:tab w:val="left" w:pos="13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1215">
        <w:rPr>
          <w:rFonts w:ascii="Times New Roman" w:hAnsi="Times New Roman" w:cs="Times New Roman"/>
          <w:sz w:val="28"/>
          <w:szCs w:val="28"/>
        </w:rPr>
        <w:t>С.</w:t>
      </w:r>
      <w:r w:rsidR="007F1215" w:rsidRPr="007F1215">
        <w:rPr>
          <w:rFonts w:ascii="Times New Roman" w:hAnsi="Times New Roman" w:cs="Times New Roman"/>
          <w:sz w:val="28"/>
          <w:szCs w:val="28"/>
        </w:rPr>
        <w:t xml:space="preserve"> </w:t>
      </w:r>
      <w:r w:rsidRPr="007F1215">
        <w:rPr>
          <w:rFonts w:ascii="Times New Roman" w:hAnsi="Times New Roman" w:cs="Times New Roman"/>
          <w:sz w:val="28"/>
          <w:szCs w:val="28"/>
        </w:rPr>
        <w:t>В.</w:t>
      </w:r>
      <w:r w:rsidR="007F1215" w:rsidRPr="007F1215">
        <w:rPr>
          <w:rFonts w:ascii="Times New Roman" w:hAnsi="Times New Roman" w:cs="Times New Roman"/>
          <w:sz w:val="28"/>
          <w:szCs w:val="28"/>
        </w:rPr>
        <w:t xml:space="preserve"> </w:t>
      </w:r>
      <w:r w:rsidRPr="007F1215">
        <w:rPr>
          <w:rFonts w:ascii="Times New Roman" w:hAnsi="Times New Roman" w:cs="Times New Roman"/>
          <w:sz w:val="28"/>
          <w:szCs w:val="28"/>
        </w:rPr>
        <w:t>Моисеев,</w:t>
      </w:r>
      <w:r w:rsidR="0001448A">
        <w:rPr>
          <w:rFonts w:ascii="Times New Roman" w:hAnsi="Times New Roman" w:cs="Times New Roman"/>
          <w:sz w:val="28"/>
          <w:szCs w:val="28"/>
        </w:rPr>
        <w:t xml:space="preserve"> </w:t>
      </w:r>
      <w:r w:rsidR="000F4799">
        <w:rPr>
          <w:rFonts w:ascii="Times New Roman" w:hAnsi="Times New Roman" w:cs="Times New Roman"/>
          <w:sz w:val="28"/>
          <w:szCs w:val="28"/>
        </w:rPr>
        <w:t xml:space="preserve">профессор кафедры теории и истории права и государства, кандидат исторических наук, </w:t>
      </w:r>
      <w:r w:rsidR="007F1215" w:rsidRPr="007F1215">
        <w:rPr>
          <w:rFonts w:ascii="Times New Roman" w:hAnsi="Times New Roman" w:cs="Times New Roman"/>
          <w:sz w:val="28"/>
          <w:szCs w:val="28"/>
        </w:rPr>
        <w:t>доцент</w:t>
      </w:r>
    </w:p>
    <w:p w:rsidR="00D265CD" w:rsidRPr="007F1215" w:rsidRDefault="00D265CD" w:rsidP="009A19C0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F1215" w:rsidRDefault="00B37196" w:rsidP="000144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Некоторые агрессивные и противозаконные действия направлены на ослабление национальной защиты и наносят ущерб единству общества. Так называемые </w:t>
      </w:r>
      <w:r w:rsid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криминальные граффити</w:t>
      </w:r>
      <w:r w:rsid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часто появляются</w:t>
      </w:r>
      <w:r w:rsid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открытых</w:t>
      </w:r>
      <w:r w:rsid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пространствах:</w:t>
      </w:r>
      <w:r w:rsid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</w:t>
      </w:r>
      <w:r w:rsid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транспортных</w:t>
      </w:r>
      <w:r w:rsid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средствах, в районах городского жилья, возле учебных заведений и студенческих домов. Особое внимание к таким изображениям уделяется не только молодежи, но и студентам, которые с давних времен университетах подвергаются влиянию антиобщественных идеологий. Несмотря на то, что граффити как средство выражения неприязни характерно не только для России, его присутствие в нашей стране не может быть игнорировано</w:t>
      </w:r>
      <w:r w:rsidRPr="00F75F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75F2B" w:rsidRPr="00F75F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[1]</w:t>
      </w:r>
    </w:p>
    <w:p w:rsidR="007F1215" w:rsidRDefault="00B37196" w:rsidP="000144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 w:rsidR="008D29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распространением</w:t>
      </w:r>
      <w:r w:rsidR="008D29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Интернета</w:t>
      </w:r>
      <w:r w:rsidR="008D29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количество экстремистских</w:t>
      </w:r>
      <w:r w:rsid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надписей</w:t>
      </w:r>
      <w:r w:rsid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изображений</w:t>
      </w:r>
      <w:r w:rsid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</w:t>
      </w:r>
      <w:r w:rsid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стенах</w:t>
      </w:r>
      <w:r w:rsid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зданий</w:t>
      </w:r>
      <w:r w:rsid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сократилось, однако они не полностью исчезли. В некоторых удалённых и малозаселённых районах молодые люди продолжают украшать стены гаражей и частных домов запретными символами.</w:t>
      </w:r>
    </w:p>
    <w:p w:rsidR="007F1215" w:rsidRDefault="00AD1AA1" w:rsidP="000144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Использование изображений, ассоциирующихся с нацистской символикой или экстремистскими группировками, влечет за собой</w:t>
      </w:r>
      <w:r w:rsid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уголовную</w:t>
      </w:r>
      <w:r w:rsid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ответственность.</w:t>
      </w:r>
      <w:r w:rsid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Согласно</w:t>
      </w:r>
      <w:r w:rsid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статье</w:t>
      </w:r>
      <w:r w:rsid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20.3</w:t>
      </w:r>
      <w:r w:rsid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КоАП</w:t>
      </w:r>
      <w:proofErr w:type="spellEnd"/>
      <w:r w:rsid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РФ,</w:t>
      </w:r>
      <w:r w:rsid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</w:t>
      </w:r>
      <w:r w:rsid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пропаганду</w:t>
      </w:r>
      <w:r w:rsid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или</w:t>
      </w:r>
      <w:r w:rsid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публичное проявление таких символов художника ожидает штраф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размере от 1 до 2 тысяч рублей и возможность административного задержания на срок до 15 дней. В случае массового проявления этих символов и распространения информации о запрещенных организациях, штраф может достигать от 1 до 3 тысяч рублей, а также предусмотрен административный арест на срок до 15 дней, в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соответствии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статьей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20.29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КоАП</w:t>
      </w:r>
      <w:proofErr w:type="spellEnd"/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РФ.</w:t>
      </w:r>
    </w:p>
    <w:p w:rsidR="009A19C0" w:rsidRDefault="00AD1AA1" w:rsidP="000144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Если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же рисунок не содержит запрещенных символов и текстов, художника все равно могут привлечь к ответственности за вандализм. Вандализм относится к более серьезным нарушениям, поскольку он включает в себя осквернение общественного пространства с помощью оскорбительных надписей.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Согласно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статье 214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УК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РФ, в случае группового вандализма, виновные могут быть приговорены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лишению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свободы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срок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трех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лет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или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 выполнению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принудительных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работ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тот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же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срок.</w:t>
      </w:r>
    </w:p>
    <w:p w:rsidR="007F1215" w:rsidRDefault="00AD1AA1" w:rsidP="000144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Не все понимают суть символов, которые они применяют, и не все знают, разрешены ли они вообще. Чтобы узнать о запрещенных изображениях, можно посетить </w:t>
      </w:r>
      <w:proofErr w:type="spellStart"/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веб-страницу</w:t>
      </w:r>
      <w:proofErr w:type="spellEnd"/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Министерства юстиции.</w:t>
      </w:r>
    </w:p>
    <w:p w:rsidR="007F1215" w:rsidRDefault="00D70334" w:rsidP="000144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196"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 важно, рисуете ли вы граффити или нет, важно понимать значение символов. После всего, наказания применяются не только за нанесение рисунков на реальные поверхности, но и за публикацию подобных изображений в социальных сетях.</w:t>
      </w:r>
    </w:p>
    <w:p w:rsidR="007F1215" w:rsidRDefault="00B37196" w:rsidP="000144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Административная ответственность несовершеннолетних старше 16 лет:</w:t>
      </w:r>
    </w:p>
    <w:p w:rsidR="007F1215" w:rsidRDefault="00B37196" w:rsidP="000144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Если несовершеннолетний, достигший 16 лет, совершает административные нарушения, то ответственность за это несет родитель по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статье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5.35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704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КоАП</w:t>
      </w:r>
      <w:proofErr w:type="spellEnd"/>
      <w:r w:rsidR="00B704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РФ.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Это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касается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неисполнения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или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ненадлежащего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исполнения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обязанностей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воспитанию,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</w:t>
      </w:r>
      <w:r w:rsidR="009A1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F1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что родителей могут оштрафовать на сумму от ста до пятисот рублей.</w:t>
      </w:r>
    </w:p>
    <w:p w:rsidR="00B704D0" w:rsidRDefault="0001448A" w:rsidP="000144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</w:t>
      </w:r>
      <w:r w:rsid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совершения актов вандализма, таких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как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порча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осквернение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зданий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других объектов, а также нанесение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ущерба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имуществу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общественном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транспорте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других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общественных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местах,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лица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в возрасте от 14 лет несут юридическую ответственность в соответствии с законом. Согласно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статье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214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Уголовного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кодекса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РФ,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такие проступки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предусмотрены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штраф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40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тысяч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рублей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арест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трех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месяцев.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случае совершения вандализма коллективно или по мотивам вражды различного характера, наказание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может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быть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ужесточено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ограничения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свободы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лишения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свободы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трех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лет.</w:t>
      </w:r>
      <w:r w:rsidR="008D29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F1215" w:rsidRPr="00B704D0" w:rsidRDefault="00B704D0" w:rsidP="000144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то же время, согласно 282-й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статье УК РФ, публичное разжигание вражды, ненависти или дискредитации человека, или группы людей на основании их принадлежности к определенной расе,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национальности,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языка,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происхождения,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вероисповедания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или социальной группы влечет за собой штраф от 100 до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300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тысяч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рублей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возможность лишения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свободы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двух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196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лет.</w:t>
      </w:r>
    </w:p>
    <w:p w:rsidR="00F75F2B" w:rsidRPr="00B704D0" w:rsidRDefault="00B37196" w:rsidP="000144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первый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взгляд</w:t>
      </w:r>
      <w:proofErr w:type="gramEnd"/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кажется,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упомянутые статьи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имеют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ничего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общего с непризнанными величиями искусства, однако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это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совсем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так.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</w:t>
      </w:r>
      <w:r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произведении искусства или тексте обнаружится даже самое незначительное указание на экстремистские взгляды, разжигание вражды,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дискриминацию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признакам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пола,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расы,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национальности,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языка,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происхождения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религиозных убеждений, то при судебном разбирательстве по делу виновного могут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быть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применены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именно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эти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законодательные</w:t>
      </w:r>
      <w:r w:rsidR="009A19C0"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>нормы.</w:t>
      </w:r>
    </w:p>
    <w:p w:rsidR="00F75F2B" w:rsidRPr="00B704D0" w:rsidRDefault="00F75F2B" w:rsidP="000144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04D0">
        <w:rPr>
          <w:rFonts w:ascii="Times New Roman" w:hAnsi="Times New Roman" w:cs="Times New Roman"/>
          <w:sz w:val="24"/>
          <w:szCs w:val="24"/>
          <w:lang w:eastAsia="ru-RU"/>
        </w:rPr>
        <w:t xml:space="preserve">            Примеры:</w:t>
      </w:r>
    </w:p>
    <w:p w:rsidR="00AF3F7C" w:rsidRPr="00B704D0" w:rsidRDefault="0001448A" w:rsidP="0001448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3F7C" w:rsidRPr="00B704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1.Среди запрещённых символов на стенах зданий Барнаула встречались нацистская свастика, руна «Зиг», руна «</w:t>
      </w:r>
      <w:proofErr w:type="spellStart"/>
      <w:r w:rsidR="00AF3F7C" w:rsidRPr="00B704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Одал</w:t>
      </w:r>
      <w:proofErr w:type="spellEnd"/>
      <w:r w:rsidR="00AF3F7C" w:rsidRPr="00B704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зашифрованное в цифрах нацистское приветствие и некоторые другие.</w:t>
      </w:r>
    </w:p>
    <w:p w:rsidR="00AF3F7C" w:rsidRPr="00B704D0" w:rsidRDefault="00AF3F7C" w:rsidP="000144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4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Барнауле в 2021 году за размещение нацистских и экстремистских символов на стенах привлекли к ответственности двух молодых людей. Первый из них не стал уходить далеко от дома, чтобы выразить свои радикальные взгляды. Он просто вышел в подъезд и нарисовал на стене свастику, а также несколько других символов, популярных в ряде экстремистских организаций.  Соседи сообщили в полицию. «Художника» выявили быстро. Суд признал его виновным по статье 20.3 </w:t>
      </w:r>
      <w:proofErr w:type="spellStart"/>
      <w:r w:rsidRPr="00B704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КоАП</w:t>
      </w:r>
      <w:proofErr w:type="spellEnd"/>
      <w:r w:rsidRPr="00B704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РФ и приговорил его к полутора тысячам рублей штрафа.</w:t>
      </w:r>
    </w:p>
    <w:p w:rsidR="00AF3F7C" w:rsidRPr="00B704D0" w:rsidRDefault="00AF3F7C" w:rsidP="000144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04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Второй осужденный в Барнауле рисовальщик на стенах также придерживался радикалистских взглядов. Но он, в отличие от «коллеги», решил не ограничиваться пределами родного подъезда и найти себе более широкую аудиторию. Молодой человек написал на заборе в Индустриальном районе крупными черными буквами призыв к насилию против некоторых неславянских этнических групп. Правоохранители возбудили уголовное дело по статье 280 УК РФ (за публичные призывы к экстремистской деятельности). Идейного «писателя» разыскали, суд приговорил его к полутора годам лишения свободы условно.</w:t>
      </w:r>
      <w:r w:rsidRPr="00B7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[4].</w:t>
      </w:r>
    </w:p>
    <w:p w:rsidR="00F75F2B" w:rsidRPr="00F75F2B" w:rsidRDefault="00F75F2B" w:rsidP="000144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F1215" w:rsidRPr="007F1215" w:rsidRDefault="007F1215" w:rsidP="000144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06B81" w:rsidRPr="007F1215" w:rsidRDefault="007F1215" w:rsidP="0001448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215">
        <w:rPr>
          <w:rFonts w:ascii="Times New Roman" w:hAnsi="Times New Roman" w:cs="Times New Roman"/>
          <w:color w:val="000000" w:themeColor="text1"/>
          <w:sz w:val="24"/>
          <w:szCs w:val="24"/>
        </w:rPr>
        <w:t>СПИСОК ЛИТЕРАТУРЫ</w:t>
      </w:r>
    </w:p>
    <w:p w:rsidR="00106B81" w:rsidRPr="007F1215" w:rsidRDefault="00106B81" w:rsidP="0001448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 w:themeColor="text1"/>
          <w:sz w:val="24"/>
          <w:szCs w:val="24"/>
        </w:rPr>
      </w:pPr>
      <w:r w:rsidRPr="007F1215">
        <w:rPr>
          <w:b w:val="0"/>
          <w:color w:val="000000" w:themeColor="text1"/>
          <w:sz w:val="24"/>
          <w:szCs w:val="24"/>
        </w:rPr>
        <w:t>1.</w:t>
      </w:r>
      <w:r w:rsidRPr="007F1215">
        <w:rPr>
          <w:b w:val="0"/>
          <w:color w:val="000000" w:themeColor="text1"/>
          <w:spacing w:val="-1"/>
          <w:sz w:val="24"/>
          <w:szCs w:val="24"/>
          <w:shd w:val="clear" w:color="auto" w:fill="FFFFFF"/>
        </w:rPr>
        <w:t xml:space="preserve"> </w:t>
      </w:r>
      <w:r w:rsidRPr="007F1215">
        <w:rPr>
          <w:b w:val="0"/>
          <w:color w:val="000000" w:themeColor="text1"/>
          <w:sz w:val="24"/>
          <w:szCs w:val="24"/>
        </w:rPr>
        <w:t>Указ Президента РФ от 02.07.2021 № 400 «О Стратегии национальной безопасности Российской Федерации». [Электронный ресурс]. Доступ из  справ</w:t>
      </w:r>
      <w:proofErr w:type="gramStart"/>
      <w:r w:rsidRPr="007F1215">
        <w:rPr>
          <w:b w:val="0"/>
          <w:color w:val="000000" w:themeColor="text1"/>
          <w:sz w:val="24"/>
          <w:szCs w:val="24"/>
        </w:rPr>
        <w:t>.</w:t>
      </w:r>
      <w:proofErr w:type="gramEnd"/>
      <w:r w:rsidRPr="007F1215">
        <w:rPr>
          <w:b w:val="0"/>
          <w:color w:val="000000" w:themeColor="text1"/>
          <w:sz w:val="24"/>
          <w:szCs w:val="24"/>
        </w:rPr>
        <w:t xml:space="preserve">- </w:t>
      </w:r>
      <w:proofErr w:type="gramStart"/>
      <w:r w:rsidRPr="007F1215">
        <w:rPr>
          <w:b w:val="0"/>
          <w:color w:val="000000" w:themeColor="text1"/>
          <w:sz w:val="24"/>
          <w:szCs w:val="24"/>
        </w:rPr>
        <w:t>п</w:t>
      </w:r>
      <w:proofErr w:type="gramEnd"/>
      <w:r w:rsidRPr="007F1215">
        <w:rPr>
          <w:b w:val="0"/>
          <w:color w:val="000000" w:themeColor="text1"/>
          <w:sz w:val="24"/>
          <w:szCs w:val="24"/>
        </w:rPr>
        <w:t>равовой системы «КонсультантПлюс».</w:t>
      </w:r>
    </w:p>
    <w:p w:rsidR="00F1652D" w:rsidRPr="007F1215" w:rsidRDefault="00F1652D" w:rsidP="0001448A">
      <w:pPr>
        <w:pStyle w:val="2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7F121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2. За граффити про президента трое молодых ростовчан пошли под суд. </w:t>
      </w:r>
      <w:r w:rsidRPr="007F1215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URL</w:t>
      </w:r>
      <w:r w:rsidRPr="007F121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:</w:t>
      </w:r>
      <w:r w:rsidR="009B4ABA" w:rsidRPr="007F121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hyperlink r:id="rId8" w:history="1">
        <w:r w:rsidRPr="007F1215">
          <w:rPr>
            <w:rStyle w:val="a3"/>
            <w:rFonts w:ascii="Times New Roman" w:hAnsi="Times New Roman" w:cs="Times New Roman"/>
            <w:b w:val="0"/>
            <w:color w:val="000000" w:themeColor="text1"/>
            <w:sz w:val="24"/>
            <w:szCs w:val="24"/>
            <w:u w:val="none"/>
            <w:lang w:val="en-US"/>
          </w:rPr>
          <w:t>https</w:t>
        </w:r>
        <w:r w:rsidRPr="007F1215">
          <w:rPr>
            <w:rStyle w:val="a3"/>
            <w:rFonts w:ascii="Times New Roman" w:hAnsi="Times New Roman" w:cs="Times New Roman"/>
            <w:b w:val="0"/>
            <w:color w:val="000000" w:themeColor="text1"/>
            <w:sz w:val="24"/>
            <w:szCs w:val="24"/>
            <w:u w:val="none"/>
          </w:rPr>
          <w:t>://</w:t>
        </w:r>
        <w:proofErr w:type="spellStart"/>
        <w:r w:rsidRPr="007F1215">
          <w:rPr>
            <w:rStyle w:val="a3"/>
            <w:rFonts w:ascii="Times New Roman" w:hAnsi="Times New Roman" w:cs="Times New Roman"/>
            <w:b w:val="0"/>
            <w:color w:val="000000" w:themeColor="text1"/>
            <w:sz w:val="24"/>
            <w:szCs w:val="24"/>
            <w:u w:val="none"/>
            <w:lang w:val="en-US"/>
          </w:rPr>
          <w:t>levencovka</w:t>
        </w:r>
        <w:proofErr w:type="spellEnd"/>
        <w:r w:rsidRPr="007F1215">
          <w:rPr>
            <w:rStyle w:val="a3"/>
            <w:rFonts w:ascii="Times New Roman" w:hAnsi="Times New Roman" w:cs="Times New Roman"/>
            <w:b w:val="0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7F1215">
          <w:rPr>
            <w:rStyle w:val="a3"/>
            <w:rFonts w:ascii="Times New Roman" w:hAnsi="Times New Roman" w:cs="Times New Roman"/>
            <w:b w:val="0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  <w:r w:rsidRPr="007F1215">
          <w:rPr>
            <w:rStyle w:val="a3"/>
            <w:rFonts w:ascii="Times New Roman" w:hAnsi="Times New Roman" w:cs="Times New Roman"/>
            <w:b w:val="0"/>
            <w:color w:val="000000" w:themeColor="text1"/>
            <w:sz w:val="24"/>
            <w:szCs w:val="24"/>
            <w:u w:val="none"/>
          </w:rPr>
          <w:t>/2022/07/31/</w:t>
        </w:r>
        <w:proofErr w:type="spellStart"/>
        <w:r w:rsidRPr="007F1215">
          <w:rPr>
            <w:rStyle w:val="a3"/>
            <w:rFonts w:ascii="Times New Roman" w:hAnsi="Times New Roman" w:cs="Times New Roman"/>
            <w:b w:val="0"/>
            <w:color w:val="000000" w:themeColor="text1"/>
            <w:sz w:val="24"/>
            <w:szCs w:val="24"/>
            <w:u w:val="none"/>
          </w:rPr>
          <w:t>за-граффити-про-президента-три-молоды</w:t>
        </w:r>
        <w:proofErr w:type="spellEnd"/>
        <w:r w:rsidRPr="007F1215">
          <w:rPr>
            <w:rStyle w:val="a3"/>
            <w:rFonts w:ascii="Times New Roman" w:hAnsi="Times New Roman" w:cs="Times New Roman"/>
            <w:b w:val="0"/>
            <w:color w:val="000000" w:themeColor="text1"/>
            <w:sz w:val="24"/>
            <w:szCs w:val="24"/>
            <w:u w:val="none"/>
          </w:rPr>
          <w:t>/</w:t>
        </w:r>
      </w:hyperlink>
      <w:r w:rsidRPr="007F121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(дата обращения: 15.02.2024)</w:t>
      </w:r>
    </w:p>
    <w:p w:rsidR="00F1652D" w:rsidRDefault="00F1652D" w:rsidP="000144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2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Жителю Ярославской области дали срок за экстремизм и вандализм </w:t>
      </w:r>
      <w:r w:rsidRPr="007F121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 w:rsidRPr="007F12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9" w:history="1">
        <w:r w:rsidRPr="007F121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https</w:t>
        </w:r>
        <w:r w:rsidRPr="007F121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://</w:t>
        </w:r>
        <w:r w:rsidRPr="007F121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www</w:t>
        </w:r>
        <w:r w:rsidRPr="007F121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7F121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yar</w:t>
        </w:r>
        <w:proofErr w:type="spellEnd"/>
        <w:r w:rsidRPr="007F121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7F121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kp</w:t>
        </w:r>
        <w:proofErr w:type="spellEnd"/>
        <w:r w:rsidRPr="007F121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7F121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  <w:r w:rsidRPr="007F121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</w:t>
        </w:r>
        <w:r w:rsidRPr="007F121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online</w:t>
        </w:r>
        <w:r w:rsidRPr="007F121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</w:t>
        </w:r>
        <w:r w:rsidRPr="007F121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news</w:t>
        </w:r>
        <w:r w:rsidRPr="007F121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/5692034/</w:t>
        </w:r>
      </w:hyperlink>
      <w:r w:rsidRPr="007F12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(дата обращения: 15.02.2024)</w:t>
      </w:r>
    </w:p>
    <w:p w:rsidR="00AF3F7C" w:rsidRPr="007F1215" w:rsidRDefault="00AF3F7C" w:rsidP="000144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 Вечерний Барнаул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ответсвенность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запрещенные знаки </w:t>
      </w:r>
      <w:r w:rsidRPr="00AF3F7C">
        <w:rPr>
          <w:rFonts w:ascii="Times New Roman" w:hAnsi="Times New Roman" w:cs="Times New Roman"/>
          <w:color w:val="000000" w:themeColor="text1"/>
          <w:sz w:val="24"/>
          <w:szCs w:val="24"/>
        </w:rPr>
        <w:t>https://barnaul.press/news/zapretnye-znaki-kakaya-otvetstvennost-zhdet-za-risovanie-ekstremistskikh-simvolov.html</w:t>
      </w:r>
    </w:p>
    <w:sectPr w:rsidR="00AF3F7C" w:rsidRPr="007F1215" w:rsidSect="00163A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FE4" w:rsidRDefault="00E32FE4" w:rsidP="00163A29">
      <w:pPr>
        <w:spacing w:after="0" w:line="240" w:lineRule="auto"/>
      </w:pPr>
      <w:r>
        <w:separator/>
      </w:r>
    </w:p>
  </w:endnote>
  <w:endnote w:type="continuationSeparator" w:id="0">
    <w:p w:rsidR="00E32FE4" w:rsidRDefault="00E32FE4" w:rsidP="0016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FE4" w:rsidRDefault="00E32FE4" w:rsidP="00163A29">
      <w:pPr>
        <w:spacing w:after="0" w:line="240" w:lineRule="auto"/>
      </w:pPr>
      <w:r>
        <w:separator/>
      </w:r>
    </w:p>
  </w:footnote>
  <w:footnote w:type="continuationSeparator" w:id="0">
    <w:p w:rsidR="00E32FE4" w:rsidRDefault="00E32FE4" w:rsidP="00163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81CCF"/>
    <w:multiLevelType w:val="multilevel"/>
    <w:tmpl w:val="73AC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C59"/>
    <w:rsid w:val="0001448A"/>
    <w:rsid w:val="00054211"/>
    <w:rsid w:val="000B3C59"/>
    <w:rsid w:val="000F4799"/>
    <w:rsid w:val="00106B81"/>
    <w:rsid w:val="00163A29"/>
    <w:rsid w:val="001956A3"/>
    <w:rsid w:val="001E4F76"/>
    <w:rsid w:val="002C7295"/>
    <w:rsid w:val="00340DD4"/>
    <w:rsid w:val="003F5FB8"/>
    <w:rsid w:val="00484B64"/>
    <w:rsid w:val="004C487E"/>
    <w:rsid w:val="004E70DD"/>
    <w:rsid w:val="00507931"/>
    <w:rsid w:val="005230C4"/>
    <w:rsid w:val="00576352"/>
    <w:rsid w:val="005D7BA4"/>
    <w:rsid w:val="005F06CC"/>
    <w:rsid w:val="0061589F"/>
    <w:rsid w:val="006C4419"/>
    <w:rsid w:val="007F1215"/>
    <w:rsid w:val="008D2996"/>
    <w:rsid w:val="0091025E"/>
    <w:rsid w:val="009A19C0"/>
    <w:rsid w:val="009B4ABA"/>
    <w:rsid w:val="009E088B"/>
    <w:rsid w:val="00A34088"/>
    <w:rsid w:val="00AC7571"/>
    <w:rsid w:val="00AD1AA1"/>
    <w:rsid w:val="00AF3F7C"/>
    <w:rsid w:val="00B37196"/>
    <w:rsid w:val="00B704D0"/>
    <w:rsid w:val="00BA0970"/>
    <w:rsid w:val="00CE6C09"/>
    <w:rsid w:val="00D265CD"/>
    <w:rsid w:val="00D70334"/>
    <w:rsid w:val="00DF231A"/>
    <w:rsid w:val="00E32FE4"/>
    <w:rsid w:val="00EC20CD"/>
    <w:rsid w:val="00EF02F8"/>
    <w:rsid w:val="00F1652D"/>
    <w:rsid w:val="00F75F2B"/>
    <w:rsid w:val="00FD6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970"/>
  </w:style>
  <w:style w:type="paragraph" w:styleId="1">
    <w:name w:val="heading 1"/>
    <w:basedOn w:val="a"/>
    <w:link w:val="10"/>
    <w:uiPriority w:val="9"/>
    <w:qFormat/>
    <w:rsid w:val="00106B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165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BA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84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84B6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06B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65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163A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3A29"/>
  </w:style>
  <w:style w:type="paragraph" w:styleId="a8">
    <w:name w:val="footer"/>
    <w:basedOn w:val="a"/>
    <w:link w:val="a9"/>
    <w:uiPriority w:val="99"/>
    <w:unhideWhenUsed/>
    <w:rsid w:val="00163A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3A29"/>
  </w:style>
  <w:style w:type="paragraph" w:styleId="aa">
    <w:name w:val="No Spacing"/>
    <w:uiPriority w:val="1"/>
    <w:qFormat/>
    <w:rsid w:val="00F75F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1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7115">
                  <w:marLeft w:val="977"/>
                  <w:marRight w:val="6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2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vencovka.ru/2022/07/31/&#1079;&#1072;-&#1075;&#1088;&#1072;&#1092;&#1092;&#1080;&#1090;&#1080;-&#1087;&#1088;&#1086;-&#1087;&#1088;&#1077;&#1079;&#1080;&#1076;&#1077;&#1085;&#1090;&#1072;-&#1090;&#1088;&#1080;-&#1084;&#1086;&#1083;&#1086;&#1076;&#1099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ar.kp.ru/online/news/56920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7A909-CA63-468F-80B5-20B761E33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Ариша</dc:creator>
  <cp:lastModifiedBy>Ариша</cp:lastModifiedBy>
  <cp:revision>2</cp:revision>
  <dcterms:created xsi:type="dcterms:W3CDTF">2024-12-03T13:47:00Z</dcterms:created>
  <dcterms:modified xsi:type="dcterms:W3CDTF">2024-12-03T13:47:00Z</dcterms:modified>
</cp:coreProperties>
</file>