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ПРОФИЛАКТИКА ЭКСТРЕМИСТСКИХ ПРОЯВЛЕНИЙ В МОЛОДЕЖНОЙ СРЕДЕ В РАМКАХ ПАТРИОТИЧЕСКОГО ВОСПИТАНИЯ 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Семенов 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Барнаульский Юридический Институт МВД России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Научный руководитель – 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Моисеев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z w:val="32"/>
          <w:szCs w:val="32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Аннотация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: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На сегодняшний день экстремизм 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является одной из главных проблем в современном Российском обществе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Согласно </w:t>
      </w:r>
      <w:r>
        <w:rPr>
          <w:rFonts w:ascii="Times New Roman" w:hAnsi="Times New Roman" w:hint="default"/>
          <w:sz w:val="30"/>
          <w:szCs w:val="30"/>
          <w:rtl w:val="0"/>
        </w:rPr>
        <w:t>Указ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у</w:t>
      </w:r>
      <w:r>
        <w:rPr>
          <w:rFonts w:ascii="Times New Roman" w:hAnsi="Times New Roman" w:hint="default"/>
          <w:sz w:val="30"/>
          <w:szCs w:val="30"/>
          <w:rtl w:val="0"/>
        </w:rPr>
        <w:t xml:space="preserve"> Президента РФ от </w:t>
      </w:r>
      <w:r>
        <w:rPr>
          <w:rFonts w:ascii="Times New Roman" w:hAnsi="Times New Roman"/>
          <w:sz w:val="30"/>
          <w:szCs w:val="30"/>
          <w:rtl w:val="0"/>
        </w:rPr>
        <w:t xml:space="preserve">29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мая </w:t>
      </w:r>
      <w:r>
        <w:rPr>
          <w:rFonts w:ascii="Times New Roman" w:hAnsi="Times New Roman"/>
          <w:sz w:val="30"/>
          <w:szCs w:val="30"/>
          <w:rtl w:val="0"/>
        </w:rPr>
        <w:t>2020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 г</w:t>
      </w:r>
      <w:r>
        <w:rPr>
          <w:rFonts w:ascii="Times New Roman" w:hAnsi="Times New Roman"/>
          <w:sz w:val="30"/>
          <w:szCs w:val="30"/>
          <w:rtl w:val="0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№ 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344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“Об утверждении Стратегии противодействия экстремизму в Российской Федерации до </w:t>
      </w:r>
      <w:r>
        <w:rPr>
          <w:rFonts w:ascii="Times New Roman" w:hAnsi="Times New Roman"/>
          <w:sz w:val="30"/>
          <w:szCs w:val="30"/>
          <w:rtl w:val="0"/>
        </w:rPr>
        <w:t>2025</w:t>
      </w:r>
      <w:r>
        <w:rPr>
          <w:rFonts w:ascii="Times New Roman" w:hAnsi="Times New Roman" w:hint="default"/>
          <w:sz w:val="30"/>
          <w:szCs w:val="30"/>
          <w:rtl w:val="0"/>
        </w:rPr>
        <w:t> года”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а также в целях конкретизации положений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"https://base.garant.ru/12127578/"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  <w:lang w:val="ru-RU"/>
        </w:rPr>
        <w:t>Федерального закона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Fonts w:ascii="Times New Roman" w:hAnsi="Times New Roman" w:hint="default"/>
          <w:sz w:val="30"/>
          <w:szCs w:val="30"/>
          <w:rtl w:val="0"/>
        </w:rPr>
        <w:t xml:space="preserve"> от </w:t>
      </w:r>
      <w:r>
        <w:rPr>
          <w:rFonts w:ascii="Times New Roman" w:hAnsi="Times New Roman"/>
          <w:sz w:val="30"/>
          <w:szCs w:val="30"/>
          <w:rtl w:val="0"/>
        </w:rPr>
        <w:t xml:space="preserve">25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июля </w:t>
      </w:r>
      <w:r>
        <w:rPr>
          <w:rFonts w:ascii="Times New Roman" w:hAnsi="Times New Roman"/>
          <w:sz w:val="30"/>
          <w:szCs w:val="30"/>
          <w:rtl w:val="0"/>
        </w:rPr>
        <w:t>2002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 г</w:t>
      </w:r>
      <w:r>
        <w:rPr>
          <w:rFonts w:ascii="Times New Roman" w:hAnsi="Times New Roman"/>
          <w:sz w:val="30"/>
          <w:szCs w:val="30"/>
          <w:rtl w:val="0"/>
        </w:rPr>
        <w:t>. N</w:t>
      </w:r>
      <w:r>
        <w:rPr>
          <w:rFonts w:ascii="Times New Roman" w:hAnsi="Times New Roman" w:hint="default"/>
          <w:sz w:val="30"/>
          <w:szCs w:val="30"/>
          <w:rtl w:val="0"/>
        </w:rPr>
        <w:t> </w:t>
      </w:r>
      <w:r>
        <w:rPr>
          <w:rFonts w:ascii="Times New Roman" w:hAnsi="Times New Roman"/>
          <w:sz w:val="30"/>
          <w:szCs w:val="30"/>
          <w:rtl w:val="0"/>
        </w:rPr>
        <w:t>114-</w:t>
      </w:r>
      <w:r>
        <w:rPr>
          <w:rFonts w:ascii="Times New Roman" w:hAnsi="Times New Roman" w:hint="default"/>
          <w:sz w:val="30"/>
          <w:szCs w:val="30"/>
          <w:rtl w:val="0"/>
        </w:rPr>
        <w:t xml:space="preserve">ФЗ </w:t>
      </w:r>
      <w:r>
        <w:rPr>
          <w:rFonts w:ascii="Times New Roman" w:hAnsi="Times New Roman"/>
          <w:sz w:val="30"/>
          <w:szCs w:val="30"/>
          <w:rtl w:val="0"/>
          <w:lang w:val="ru-RU"/>
        </w:rPr>
        <w:t>"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О противодействии экстремистской деятельности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30"/>
          <w:szCs w:val="30"/>
          <w:rtl w:val="0"/>
        </w:rPr>
        <w:t xml:space="preserve">и </w: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"https://base.garant.ru/71296054/"</w:instrText>
      </w:r>
      <w:r>
        <w:rPr>
          <w:rStyle w:val="Hyperlink.0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0"/>
          <w:rFonts w:ascii="Times New Roman" w:hAnsi="Times New Roman" w:hint="default"/>
          <w:sz w:val="30"/>
          <w:szCs w:val="30"/>
          <w:rtl w:val="0"/>
        </w:rPr>
        <w:t>Указа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 Президента Российской Федерации от 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31 </w:t>
      </w:r>
      <w:r>
        <w:rPr>
          <w:rFonts w:ascii="Times New Roman" w:hAnsi="Times New Roman" w:hint="default"/>
          <w:sz w:val="30"/>
          <w:szCs w:val="30"/>
          <w:rtl w:val="0"/>
        </w:rPr>
        <w:t xml:space="preserve">декабря </w:t>
      </w:r>
      <w:r>
        <w:rPr>
          <w:rFonts w:ascii="Times New Roman" w:hAnsi="Times New Roman"/>
          <w:sz w:val="30"/>
          <w:szCs w:val="30"/>
          <w:rtl w:val="0"/>
        </w:rPr>
        <w:t>2015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 г</w:t>
      </w:r>
      <w:r>
        <w:rPr>
          <w:rFonts w:ascii="Times New Roman" w:hAnsi="Times New Roman"/>
          <w:sz w:val="30"/>
          <w:szCs w:val="30"/>
          <w:rtl w:val="0"/>
        </w:rPr>
        <w:t>. N</w:t>
      </w:r>
      <w:r>
        <w:rPr>
          <w:rFonts w:ascii="Times New Roman" w:hAnsi="Times New Roman" w:hint="default"/>
          <w:sz w:val="30"/>
          <w:szCs w:val="30"/>
          <w:rtl w:val="0"/>
        </w:rPr>
        <w:t> </w:t>
      </w:r>
      <w:r>
        <w:rPr>
          <w:rFonts w:ascii="Times New Roman" w:hAnsi="Times New Roman"/>
          <w:sz w:val="30"/>
          <w:szCs w:val="30"/>
          <w:rtl w:val="0"/>
        </w:rPr>
        <w:t>683 "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О Стратегии национальной безопасности Российской Федерации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Одним из основных источников угроз национальной безопасности Российской Федерации является экстремистская деятельность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осуществляемая националистическими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радикальными общественными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религиозными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этническими и иными организациями и объединениями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направленная на нарушение единства и территориальной целостности Российской Федерации</w:t>
      </w:r>
      <w:r>
        <w:rPr>
          <w:rFonts w:ascii="Times New Roman" w:hAnsi="Times New Roman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дестабилизацию внутриполитической и социальной обстановки в стране</w:t>
      </w:r>
      <w:r>
        <w:rPr>
          <w:rFonts w:ascii="Times New Roman" w:hAnsi="Times New Roman"/>
          <w:sz w:val="30"/>
          <w:szCs w:val="30"/>
          <w:rtl w:val="0"/>
        </w:rPr>
        <w:t>.</w:t>
      </w:r>
      <w:r>
        <w:rPr>
          <w:rFonts w:ascii="Times New Roman" w:hAnsi="Times New Roman"/>
          <w:sz w:val="30"/>
          <w:szCs w:val="30"/>
          <w:rtl w:val="0"/>
          <w:lang w:val="en-US"/>
        </w:rPr>
        <w:t>[1]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Активно экстремистские проявления наблюдаются в молодежной среде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К сожалению он активно прогрессирует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все больше фиксируется экстремистских и террористических актов среди молодежи</w:t>
      </w:r>
      <w:r>
        <w:rPr>
          <w:rFonts w:ascii="Times New Roman" w:hAnsi="Times New Roman"/>
          <w:sz w:val="30"/>
          <w:szCs w:val="30"/>
          <w:rtl w:val="0"/>
          <w:lang w:val="en-US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Style w:val="Нет"/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Проблема</w:t>
      </w:r>
      <w:r>
        <w:rPr>
          <w:rStyle w:val="Нет"/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проявление экстремистских направленностей в молодежной среде</w:t>
      </w:r>
      <w:r>
        <w:rPr>
          <w:rFonts w:ascii="Times New Roman" w:hAnsi="Times New Roman"/>
          <w:sz w:val="30"/>
          <w:szCs w:val="30"/>
          <w:rtl w:val="0"/>
          <w:lang w:val="en-US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Style w:val="Нет"/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Актуальность</w:t>
      </w:r>
      <w:r>
        <w:rPr>
          <w:rStyle w:val="Нет"/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>: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 активный рост экстремистских проявлений в молодежной среде</w:t>
      </w:r>
      <w:r>
        <w:rPr>
          <w:rFonts w:ascii="Times New Roman" w:hAnsi="Times New Roman"/>
          <w:sz w:val="30"/>
          <w:szCs w:val="30"/>
          <w:rtl w:val="0"/>
          <w:lang w:val="en-US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Задачи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 xml:space="preserve">: 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Разобраться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почему экстремизм активно протекает среди молодежи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Найти способы противостояние экстремизму в молодежной среде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3.   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Профилактика экстремистских проявлений среди молодежи</w:t>
      </w:r>
      <w:r>
        <w:rPr>
          <w:rFonts w:ascii="Times New Roman" w:hAnsi="Times New Roman"/>
          <w:sz w:val="30"/>
          <w:szCs w:val="30"/>
          <w:rtl w:val="0"/>
          <w:lang w:val="en-US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 xml:space="preserve">Понятие экстремизма 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</w:p>
    <w:p>
      <w:pPr>
        <w:pStyle w:val="По умолчанию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 xml:space="preserve">Экстремизм 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от лат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. extremus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— «крайний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чрезмерный»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— приверженность крайним и радикальным взглядам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 xml:space="preserve">методам действий 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обычно в политике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Экстремизму подвержены как отдельные люди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так и организации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преимущественно политические и религиозные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E1E1E"/>
            </w14:solidFill>
          </w14:textFill>
        </w:rPr>
        <w:t>.[2]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Экстремизм 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это порождение дьявола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а контингенты не люди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радикалы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экстремисты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террористы 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это его помощники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только на белом свете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среди людей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они совершают ужасные террористические акты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унося жизни миллионов людей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Молодежь Российской Федерации 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это будущее нашей многонациональной страны и конечно же душегубы хотят поработить все человечество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уничтожить продолжателей наших родов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поколений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Через молодое поколений 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века легко прорабатывать свои коварные и ничтожные планы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ведь молодые люди уязвимы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с легкостью поддаются любым провокациям в силу своей неопытности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их сознание только формируется и вся информация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которая находится в мире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плохая или хорошая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поступает в голову и впитывается в мозги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а уже путем промытия 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>«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мозгов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 xml:space="preserve">»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кровожадные нелюди полностью управляют молодым поколением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1e1e1e"/>
          <w:sz w:val="30"/>
          <w:szCs w:val="30"/>
          <w:rtl w:val="0"/>
          <w14:textFill>
            <w14:solidFill>
              <w14:srgbClr w14:val="1E1E1E"/>
            </w14:solidFill>
          </w14:textFill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Хорошее подтверждение данным словам события произошедшие в Российской Федерации в начале </w:t>
      </w:r>
      <w:r>
        <w:rPr>
          <w:rFonts w:ascii="Times New Roman" w:hAnsi="Times New Roman"/>
          <w:sz w:val="30"/>
          <w:szCs w:val="30"/>
          <w:rtl w:val="0"/>
          <w:lang w:val="ru-RU"/>
        </w:rPr>
        <w:t>2021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а именно несанкционированные митинги в поддержку Алексея Навального 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( </w:t>
      </w:r>
      <w:r>
        <w:rPr>
          <w:rStyle w:val="Нет"/>
          <w:rFonts w:ascii="Times New Roman" w:hAnsi="Times New Roman" w:hint="default"/>
          <w:outline w:val="0"/>
          <w:color w:val="1e1e1e"/>
          <w:sz w:val="30"/>
          <w:szCs w:val="30"/>
          <w:rtl w:val="0"/>
          <w14:textFill>
            <w14:solidFill>
              <w14:srgbClr w14:val="1E1E1E"/>
            </w14:solidFill>
          </w14:textFill>
        </w:rPr>
        <w:t xml:space="preserve">Алексе́й Анато́льевич Нава́льный </w:t>
      </w:r>
      <w:r>
        <w:rPr>
          <w:rStyle w:val="Нет"/>
          <w:rFonts w:ascii="Times New Roman" w:hAnsi="Times New Roman"/>
          <w:outline w:val="0"/>
          <w:color w:val="1e1e1e"/>
          <w:sz w:val="30"/>
          <w:szCs w:val="30"/>
          <w:rtl w:val="0"/>
          <w14:textFill>
            <w14:solidFill>
              <w14:srgbClr w14:val="1E1E1E"/>
            </w14:solidFill>
          </w14:textFill>
        </w:rPr>
        <w:t>(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"https://ru.ruwiki.ru/wiki/4_%D0%B8%D1%8E%D0%BD%D1%8F"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1"/>
          <w:rFonts w:ascii="Times New Roman" w:hAnsi="Times New Roman"/>
          <w:sz w:val="30"/>
          <w:szCs w:val="30"/>
          <w:rtl w:val="0"/>
        </w:rPr>
        <w:t xml:space="preserve">4 </w:t>
      </w:r>
      <w:r>
        <w:rPr>
          <w:rStyle w:val="Hyperlink.1"/>
          <w:rFonts w:ascii="Times New Roman" w:hAnsi="Times New Roman" w:hint="default"/>
          <w:sz w:val="30"/>
          <w:szCs w:val="30"/>
          <w:rtl w:val="0"/>
          <w:lang w:val="ru-RU"/>
        </w:rPr>
        <w:t>июня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Style w:val="Нет"/>
          <w:rFonts w:ascii="Times New Roman" w:hAnsi="Times New Roman"/>
          <w:outline w:val="0"/>
          <w:color w:val="1e1e1e"/>
          <w:sz w:val="30"/>
          <w:szCs w:val="30"/>
          <w:rtl w:val="0"/>
          <w14:textFill>
            <w14:solidFill>
              <w14:srgbClr w14:val="1E1E1E"/>
            </w14:solidFill>
          </w14:textFill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"https://ru.ruwiki.ru/wiki/1976_%D0%B3%D0%BE%D0%B4"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1"/>
          <w:rFonts w:ascii="Times New Roman" w:hAnsi="Times New Roman"/>
          <w:sz w:val="30"/>
          <w:szCs w:val="30"/>
          <w:rtl w:val="0"/>
        </w:rPr>
        <w:t>1976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Style w:val="Нет"/>
          <w:rFonts w:ascii="Times New Roman" w:hAnsi="Times New Roman"/>
          <w:outline w:val="0"/>
          <w:color w:val="1e1e1e"/>
          <w:sz w:val="30"/>
          <w:szCs w:val="30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"https://ru.ruwiki.ru/wiki/%D0%91%D1%83%D1%82%D1%8B%D0%BD%D1%8C_(%D0%B4%D0%B5%D1%80%D0%B5%D0%B2%D0%BD%D1%8F)"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1"/>
          <w:rFonts w:ascii="Times New Roman" w:hAnsi="Times New Roman" w:hint="default"/>
          <w:sz w:val="30"/>
          <w:szCs w:val="30"/>
          <w:rtl w:val="0"/>
          <w:lang w:val="ru-RU"/>
        </w:rPr>
        <w:t>Бутынь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Style w:val="Нет"/>
          <w:rFonts w:ascii="Times New Roman" w:hAnsi="Times New Roman"/>
          <w:outline w:val="0"/>
          <w:color w:val="1e1e1e"/>
          <w:sz w:val="30"/>
          <w:szCs w:val="30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"https://ru.ruwiki.ru/wiki/%D0%9C%D0%BE%D1%81%D0%BA%D0%BE%D0%B2%D1%81%D0%BA%D0%B0%D1%8F_%D0%BE%D0%B1%D0%BB%D0%B0%D1%81%D1%82%D1%8C"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1"/>
          <w:rFonts w:ascii="Times New Roman" w:hAnsi="Times New Roman" w:hint="default"/>
          <w:sz w:val="30"/>
          <w:szCs w:val="30"/>
          <w:rtl w:val="0"/>
          <w:lang w:val="ru-RU"/>
        </w:rPr>
        <w:t>Московская область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Style w:val="Нет"/>
          <w:rFonts w:ascii="Times New Roman" w:hAnsi="Times New Roman" w:hint="default"/>
          <w:outline w:val="0"/>
          <w:color w:val="1e1e1e"/>
          <w:sz w:val="30"/>
          <w:szCs w:val="30"/>
          <w:rtl w:val="0"/>
          <w:lang w:val="en-US"/>
          <w14:textFill>
            <w14:solidFill>
              <w14:srgbClr w14:val="1E1E1E"/>
            </w14:solidFill>
          </w14:textFill>
        </w:rPr>
        <w:t xml:space="preserve"> —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"https://ru.ruwiki.ru/wiki/16_%D1%84%D0%B5%D0%B2%D1%80%D0%B0%D0%BB%D1%8F"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1"/>
          <w:rFonts w:ascii="Times New Roman" w:hAnsi="Times New Roman"/>
          <w:sz w:val="30"/>
          <w:szCs w:val="30"/>
          <w:rtl w:val="0"/>
        </w:rPr>
        <w:t xml:space="preserve">16 </w:t>
      </w:r>
      <w:r>
        <w:rPr>
          <w:rStyle w:val="Hyperlink.1"/>
          <w:rFonts w:ascii="Times New Roman" w:hAnsi="Times New Roman" w:hint="default"/>
          <w:sz w:val="30"/>
          <w:szCs w:val="30"/>
          <w:rtl w:val="0"/>
        </w:rPr>
        <w:t>февраля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Style w:val="Нет"/>
          <w:rFonts w:ascii="Times New Roman" w:hAnsi="Times New Roman"/>
          <w:outline w:val="0"/>
          <w:color w:val="1e1e1e"/>
          <w:sz w:val="30"/>
          <w:szCs w:val="30"/>
          <w:rtl w:val="0"/>
          <w14:textFill>
            <w14:solidFill>
              <w14:srgbClr w14:val="1E1E1E"/>
            </w14:solidFill>
          </w14:textFill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"https://ru.ruwiki.ru/wiki/2024_%D0%B3%D0%BE%D0%B4"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1"/>
          <w:rFonts w:ascii="Times New Roman" w:hAnsi="Times New Roman"/>
          <w:sz w:val="30"/>
          <w:szCs w:val="30"/>
          <w:rtl w:val="0"/>
          <w:lang w:val="en-US"/>
        </w:rPr>
        <w:t>2024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Style w:val="Нет"/>
          <w:rFonts w:ascii="Times New Roman" w:hAnsi="Times New Roman"/>
          <w:outline w:val="0"/>
          <w:color w:val="1e1e1e"/>
          <w:sz w:val="30"/>
          <w:szCs w:val="30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"https://ru.ruwiki.ru/wiki/%D0%A5%D0%B0%D1%80%D0%BF_(%D0%BF%D0%BE%D1%81%D1%91%D0%BB%D0%BE%D0%BA_%D0%B3%D0%BE%D1%80%D0%BE%D0%B4%D1%81%D0%BA%D0%BE%D0%B3%D0%BE_%D1%82%D0%B8%D0%BF%D0%B0)"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1"/>
          <w:rFonts w:ascii="Times New Roman" w:hAnsi="Times New Roman" w:hint="default"/>
          <w:sz w:val="30"/>
          <w:szCs w:val="30"/>
          <w:rtl w:val="0"/>
          <w:lang w:val="ru-RU"/>
        </w:rPr>
        <w:t>Харп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Style w:val="Нет"/>
          <w:rFonts w:ascii="Times New Roman" w:hAnsi="Times New Roman"/>
          <w:outline w:val="0"/>
          <w:color w:val="1e1e1e"/>
          <w:sz w:val="30"/>
          <w:szCs w:val="30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"https://ru.ruwiki.ru/wiki/%D0%A2%D1%8E%D0%BC%D0%B5%D0%BD%D1%81%D0%BA%D0%B0%D1%8F_%D0%BE%D0%B1%D0%BB%D0%B0%D1%81%D1%82%D1%8C"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1"/>
          <w:rFonts w:ascii="Times New Roman" w:hAnsi="Times New Roman" w:hint="default"/>
          <w:sz w:val="30"/>
          <w:szCs w:val="30"/>
          <w:rtl w:val="0"/>
          <w:lang w:val="ru-RU"/>
        </w:rPr>
        <w:t>Тюменская область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Style w:val="Нет"/>
          <w:rFonts w:ascii="Times New Roman" w:hAnsi="Times New Roman"/>
          <w:outline w:val="0"/>
          <w:color w:val="1e1e1e"/>
          <w:sz w:val="30"/>
          <w:szCs w:val="30"/>
          <w:rtl w:val="0"/>
          <w14:textFill>
            <w14:solidFill>
              <w14:srgbClr w14:val="1E1E1E"/>
            </w14:solidFill>
          </w14:textFill>
        </w:rPr>
        <w:t>)</w:t>
      </w:r>
      <w:r>
        <w:rPr>
          <w:rStyle w:val="Нет"/>
          <w:rFonts w:ascii="Times New Roman" w:hAnsi="Times New Roman" w:hint="default"/>
          <w:outline w:val="0"/>
          <w:color w:val="1e1e1e"/>
          <w:sz w:val="30"/>
          <w:szCs w:val="30"/>
          <w:rtl w:val="0"/>
          <w:lang w:val="ru-RU"/>
          <w14:textFill>
            <w14:solidFill>
              <w14:srgbClr w14:val="1E1E1E"/>
            </w14:solidFill>
          </w14:textFill>
        </w:rPr>
        <w:t xml:space="preserve"> —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"https://ru.ruwiki.ru/wiki/%D0%A0%D0%BE%D1%81%D1%81%D0%B8%D1%8F"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1"/>
          <w:rFonts w:ascii="Times New Roman" w:hAnsi="Times New Roman" w:hint="default"/>
          <w:sz w:val="30"/>
          <w:szCs w:val="30"/>
          <w:rtl w:val="0"/>
          <w:lang w:val="ru-RU"/>
        </w:rPr>
        <w:t>российский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Style w:val="Нет"/>
          <w:rFonts w:ascii="Times New Roman" w:hAnsi="Times New Roman" w:hint="default"/>
          <w:outline w:val="0"/>
          <w:color w:val="1e1e1e"/>
          <w:sz w:val="30"/>
          <w:szCs w:val="30"/>
          <w:rtl w:val="0"/>
          <w:lang w:val="ru-RU"/>
          <w14:textFill>
            <w14:solidFill>
              <w14:srgbClr w14:val="1E1E1E"/>
            </w14:solidFill>
          </w14:textFill>
        </w:rPr>
        <w:t xml:space="preserve"> оппозиционер</w:t>
      </w:r>
      <w:r>
        <w:rPr>
          <w:rStyle w:val="Нет"/>
          <w:rFonts w:ascii="Times New Roman" w:hAnsi="Times New Roman"/>
          <w:outline w:val="0"/>
          <w:color w:val="1e1e1e"/>
          <w:sz w:val="30"/>
          <w:szCs w:val="30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"https://ru.ruwiki.ru/wiki/%D0%AE%D1%80%D0%B8%D1%81%D1%82"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1"/>
          <w:rFonts w:ascii="Times New Roman" w:hAnsi="Times New Roman" w:hint="default"/>
          <w:sz w:val="30"/>
          <w:szCs w:val="30"/>
          <w:rtl w:val="0"/>
          <w:lang w:val="ru-RU"/>
        </w:rPr>
        <w:t>юрист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Style w:val="Нет"/>
          <w:rFonts w:ascii="Times New Roman" w:hAnsi="Times New Roman" w:hint="default"/>
          <w:outline w:val="0"/>
          <w:color w:val="1e1e1e"/>
          <w:sz w:val="30"/>
          <w:szCs w:val="30"/>
          <w:rtl w:val="0"/>
          <w:lang w:val="ru-RU"/>
          <w14:textFill>
            <w14:solidFill>
              <w14:srgbClr w14:val="1E1E1E"/>
            </w14:solidFill>
          </w14:textFill>
        </w:rPr>
        <w:t xml:space="preserve"> и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"https://ru.ruwiki.ru/wiki/%D0%92%D0%B8%D0%B4%D0%B5%D0%BE%D0%B1%D0%BB%D0%BE%D0%B3"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1"/>
          <w:rFonts w:ascii="Times New Roman" w:hAnsi="Times New Roman" w:hint="default"/>
          <w:sz w:val="30"/>
          <w:szCs w:val="30"/>
          <w:rtl w:val="0"/>
        </w:rPr>
        <w:t>видеоблогер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Style w:val="Нет"/>
          <w:rFonts w:ascii="Times New Roman" w:hAnsi="Times New Roman"/>
          <w:outline w:val="0"/>
          <w:color w:val="1e1e1e"/>
          <w:sz w:val="30"/>
          <w:szCs w:val="30"/>
          <w:rtl w:val="0"/>
          <w14:textFill>
            <w14:solidFill>
              <w14:srgbClr w14:val="1E1E1E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1e1e1e"/>
          <w:sz w:val="30"/>
          <w:szCs w:val="30"/>
          <w:rtl w:val="0"/>
          <w:lang w:val="ru-RU"/>
          <w14:textFill>
            <w14:solidFill>
              <w14:srgbClr w14:val="1E1E1E"/>
            </w14:solidFill>
          </w14:textFill>
        </w:rPr>
        <w:t xml:space="preserve">Внесён Росфинмониторингом </w: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instrText xml:space="preserve"> HYPERLINK "https://ru.ruwiki.ru/wiki/%D0%A1%D0%BF%D0%B8%D1%81%D0%BE%D0%BA_%D1%8D%D0%BA%D1%81%D1%82%D1%80%D0%B5%D0%BC%D0%B8%D1%81%D1%82%D0%BE%D0%B2_%D0%B8_%D1%82%D0%B5%D1%80%D1%80%D0%BE%D1%80%D0%B8%D1%81%D1%82%D0%BE%D0%B2,_%D0%BF%D1%83%D0%B1%D0%BB%D0%B8%D0%BA%D1%83%D0%B5%D0%BC%D1%8B%D0%B9_%D0%A0%D0%BE%D1%81%D1%84%D0%B8%D0%BD%D0%BC%D0%BE%D0%BD%D0%B8%D1%82%D0%BE%D1%80%D0%B8%D0%BD%D0%B3%D0%BE%D0%BC"</w:instrText>
      </w:r>
      <w:r>
        <w:rPr>
          <w:rStyle w:val="Hyperlink.1"/>
          <w:rFonts w:ascii="Times New Roman" w:cs="Times New Roman" w:hAnsi="Times New Roman" w:eastAsia="Times New Roman"/>
          <w:sz w:val="30"/>
          <w:szCs w:val="30"/>
          <w:rtl w:val="0"/>
        </w:rPr>
        <w:fldChar w:fldCharType="separate" w:fldLock="0"/>
      </w:r>
      <w:r>
        <w:rPr>
          <w:rStyle w:val="Hyperlink.1"/>
          <w:rFonts w:ascii="Times New Roman" w:hAnsi="Times New Roman" w:hint="default"/>
          <w:sz w:val="30"/>
          <w:szCs w:val="30"/>
          <w:rtl w:val="0"/>
          <w:lang w:val="ru-RU"/>
        </w:rPr>
        <w:t>в список экстремистов и террористов</w:t>
      </w:r>
      <w:r>
        <w:rPr>
          <w:rFonts w:ascii="Times New Roman" w:cs="Times New Roman" w:hAnsi="Times New Roman" w:eastAsia="Times New Roman"/>
          <w:sz w:val="30"/>
          <w:szCs w:val="30"/>
          <w:rtl w:val="0"/>
        </w:rPr>
        <w:fldChar w:fldCharType="end" w:fldLock="0"/>
      </w:r>
      <w:r>
        <w:rPr>
          <w:rStyle w:val="Нет"/>
          <w:rFonts w:ascii="Times New Roman" w:hAnsi="Times New Roman"/>
          <w:outline w:val="0"/>
          <w:color w:val="1e1e1e"/>
          <w:sz w:val="30"/>
          <w:szCs w:val="30"/>
          <w:rtl w:val="0"/>
          <w14:textFill>
            <w14:solidFill>
              <w14:srgbClr w14:val="1E1E1E"/>
            </w14:solidFill>
          </w14:textFill>
        </w:rPr>
        <w:t>.</w:t>
      </w:r>
    </w:p>
    <w:p>
      <w:pPr>
        <w:pStyle w:val="По умолчанию"/>
        <w:bidi w:val="0"/>
        <w:spacing w:before="0" w:after="16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 xml:space="preserve">В прошлом — один из лидеров </w:t>
      </w:r>
      <w:r>
        <w:rPr>
          <w:rStyle w:val="Нет"/>
          <w:rFonts w:ascii="Times New Roman" w:hAnsi="Times New Roman" w:hint="default"/>
          <w:outline w:val="0"/>
          <w:color w:val="000000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российской</w:t>
      </w:r>
      <w:r>
        <w:rPr>
          <w:rStyle w:val="Нет"/>
          <w:rFonts w:ascii="Times New Roman" w:hAnsi="Times New Roman"/>
          <w:outline w:val="0"/>
          <w:color w:val="5e2dc7"/>
          <w:sz w:val="30"/>
          <w:szCs w:val="30"/>
          <w:shd w:val="clear" w:color="auto" w:fill="ffffff"/>
          <w:rtl w:val="0"/>
          <w14:textFill>
            <w14:solidFill>
              <w14:srgbClr w14:val="5E2EC8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outline w:val="0"/>
          <w:color w:val="000000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внепарламентской</w:t>
      </w:r>
      <w:r>
        <w:rPr>
          <w:rStyle w:val="Нет"/>
          <w:rFonts w:ascii="Times New Roman" w:hAnsi="Times New Roman"/>
          <w:outline w:val="0"/>
          <w:color w:val="5e2dc7"/>
          <w:sz w:val="30"/>
          <w:szCs w:val="30"/>
          <w:shd w:val="clear" w:color="auto" w:fill="ffffff"/>
          <w:rtl w:val="0"/>
          <w14:textFill>
            <w14:solidFill>
              <w14:srgbClr w14:val="5E2EC8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outline w:val="0"/>
          <w:color w:val="000000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оппозиции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Получил первоначальную известность своими расследованиями о высших эшелонах власти России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 xml:space="preserve">Создал в 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2011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 году «</w:t>
      </w:r>
      <w:r>
        <w:rPr>
          <w:rStyle w:val="Нет"/>
          <w:rFonts w:ascii="Times New Roman" w:hAnsi="Times New Roman" w:hint="default"/>
          <w:outline w:val="0"/>
          <w:color w:val="000000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Фонд борьбы с коррупцией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it-IT"/>
          <w14:textFill>
            <w14:solidFill>
              <w14:srgbClr w14:val="1E1E1E"/>
            </w14:solidFill>
          </w14:textFill>
        </w:rPr>
        <w:t>»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E1E1E"/>
            </w14:solidFill>
          </w14:textFill>
        </w:rPr>
        <w:t>*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объединяющий дочерние проекты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1E1E1E"/>
            </w14:solidFill>
          </w14:textFill>
        </w:rPr>
        <w:t>«</w:t>
      </w:r>
      <w:r>
        <w:rPr>
          <w:rStyle w:val="Нет"/>
          <w:rFonts w:ascii="Times New Roman" w:hAnsi="Times New Roman" w:hint="default"/>
          <w:outline w:val="0"/>
          <w:color w:val="000000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Умное голосование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it-IT"/>
          <w14:textFill>
            <w14:solidFill>
              <w14:srgbClr w14:val="1E1E1E"/>
            </w14:solidFill>
          </w14:textFill>
        </w:rPr>
        <w:t>»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«Профсоюз Навального»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1E1E1E"/>
            </w14:solidFill>
          </w14:textFill>
        </w:rPr>
        <w:t>«</w:t>
      </w:r>
      <w:r>
        <w:rPr>
          <w:rStyle w:val="Нет"/>
          <w:rFonts w:ascii="Times New Roman" w:hAnsi="Times New Roman" w:hint="default"/>
          <w:outline w:val="0"/>
          <w:color w:val="000000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РосПил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it-IT"/>
          <w14:textFill>
            <w14:solidFill>
              <w14:srgbClr w14:val="1E1E1E"/>
            </w14:solidFill>
          </w14:textFill>
        </w:rPr>
        <w:t>»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«РосЖКХ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1E1E1E"/>
            </w14:solidFill>
          </w14:textFill>
        </w:rPr>
        <w:t>«</w:t>
      </w:r>
      <w:r>
        <w:rPr>
          <w:rStyle w:val="Нет"/>
          <w:rFonts w:ascii="Times New Roman" w:hAnsi="Times New Roman" w:hint="default"/>
          <w:outline w:val="0"/>
          <w:color w:val="000000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РосЯма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it-IT"/>
          <w14:textFill>
            <w14:solidFill>
              <w14:srgbClr w14:val="1E1E1E"/>
            </w14:solidFill>
          </w14:textFill>
        </w:rPr>
        <w:t>»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«РосВыборы»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1E1E1E"/>
            </w14:solidFill>
          </w14:textFill>
        </w:rPr>
        <w:t>«</w:t>
      </w:r>
      <w:r>
        <w:rPr>
          <w:rStyle w:val="Нет"/>
          <w:rFonts w:ascii="Times New Roman" w:hAnsi="Times New Roman" w:hint="default"/>
          <w:outline w:val="0"/>
          <w:color w:val="000000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Добрая машина правды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it-IT"/>
          <w14:textFill>
            <w14:solidFill>
              <w14:srgbClr w14:val="1E1E1E"/>
            </w14:solidFill>
          </w14:textFill>
        </w:rPr>
        <w:t>»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автор </w:t>
      </w:r>
      <w:r>
        <w:rPr>
          <w:rStyle w:val="Нет"/>
          <w:rFonts w:ascii="Times New Roman" w:hAnsi="Times New Roman"/>
          <w:outline w:val="0"/>
          <w:color w:val="000000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YouTube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каналов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«Алексей Навальный»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 xml:space="preserve">«Навальный 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LIVE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 xml:space="preserve">» и «Популярная политика» 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>бывший «Штаб Навального»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 xml:space="preserve">ФБК ликвидирован решением суда в июне 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E1E1E"/>
            </w14:solidFill>
          </w14:textFill>
        </w:rPr>
        <w:t>2021</w:t>
      </w:r>
      <w:r>
        <w:rPr>
          <w:rFonts w:ascii="Times New Roman" w:hAnsi="Times New Roman" w:hint="default"/>
          <w:outline w:val="0"/>
          <w:color w:val="1e1e1e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1E1E1E"/>
            </w14:solidFill>
          </w14:textFill>
        </w:rPr>
        <w:t xml:space="preserve"> года в связи с причастностью к </w:t>
      </w:r>
      <w:r>
        <w:rPr>
          <w:rStyle w:val="Нет"/>
          <w:rFonts w:ascii="Times New Roman" w:hAnsi="Times New Roman" w:hint="default"/>
          <w:outline w:val="0"/>
          <w:color w:val="000000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экстремизму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t>.</w:t>
      </w:r>
      <w:r>
        <w:rPr>
          <w:rFonts w:ascii="Times New Roman" w:hAnsi="Times New Roman"/>
          <w:outline w:val="0"/>
          <w:color w:val="1e1e1e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1E1E1E"/>
            </w14:solidFill>
          </w14:textFill>
        </w:rPr>
        <w:t>[3]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e1e1e"/>
          <w:sz w:val="30"/>
          <w:szCs w:val="30"/>
          <w:shd w:val="clear" w:color="auto" w:fill="ffffff"/>
          <w:rtl w:val="0"/>
          <w14:textFill>
            <w14:solidFill>
              <w14:srgbClr w14:val="1E1E1E"/>
            </w14:solidFill>
          </w14:textFill>
        </w:rPr>
        <w:br w:type="page"/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 xml:space="preserve">Содержание митингов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18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января оппозиционера арестовали на </w:t>
      </w: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30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суток по запросу Федеральной службы исполнения наказаний</w:t>
      </w: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Во ФСИН заявили</w:t>
      </w: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что Навальный нарушил правила условного осуждения по делу «Ив Роше»</w:t>
      </w: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не отмечался в полиции в течение нескольких месяцев</w:t>
      </w: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хотя из берлинской больницы его выписали еще в конце сентября</w:t>
      </w: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Протесты начались </w:t>
      </w:r>
      <w:r>
        <w:rPr>
          <w:rStyle w:val="Нет"/>
          <w:rFonts w:ascii="Times New Roman" w:hAnsi="Times New Roman"/>
          <w:b w:val="1"/>
          <w:bCs w:val="1"/>
          <w:sz w:val="30"/>
          <w:szCs w:val="30"/>
          <w:rtl w:val="0"/>
          <w:lang w:val="ru-RU"/>
        </w:rPr>
        <w:t xml:space="preserve">23 </w:t>
      </w:r>
      <w:r>
        <w:rPr>
          <w:rStyle w:val="Нет"/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 xml:space="preserve">января </w:t>
      </w:r>
      <w:r>
        <w:rPr>
          <w:rStyle w:val="Нет"/>
          <w:rFonts w:ascii="Times New Roman" w:hAnsi="Times New Roman"/>
          <w:b w:val="1"/>
          <w:bCs w:val="1"/>
          <w:sz w:val="30"/>
          <w:szCs w:val="30"/>
          <w:rtl w:val="0"/>
          <w:lang w:val="ru-RU"/>
        </w:rPr>
        <w:t xml:space="preserve">2021 </w:t>
      </w:r>
      <w:r>
        <w:rPr>
          <w:rStyle w:val="Нет"/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года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 в разных городах России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самые многочисленные наблюдались в Москве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Санкт</w:t>
      </w:r>
      <w:r>
        <w:rPr>
          <w:rFonts w:ascii="Times New Roman" w:hAnsi="Times New Roman"/>
          <w:sz w:val="30"/>
          <w:szCs w:val="30"/>
          <w:rtl w:val="0"/>
          <w:lang w:val="ru-RU"/>
        </w:rPr>
        <w:t>-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Петербурге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Екатеринбурге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Новосибирске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Митинги начались из</w:t>
      </w:r>
      <w:r>
        <w:rPr>
          <w:rFonts w:ascii="Times New Roman" w:hAnsi="Times New Roman"/>
          <w:sz w:val="30"/>
          <w:szCs w:val="30"/>
          <w:rtl w:val="0"/>
          <w:lang w:val="ru-RU"/>
        </w:rPr>
        <w:t>-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за того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что Алексея Навального арестовали 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января в аэропорту Шереметьево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Как известно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Навальный 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>«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боролся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>»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 за справедливость в России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хотел свергнут власть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которую он считал коррупционной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лживой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продажной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Он не соглашался со стратегиями и политикой нашего государства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а его Фонд борьбы с коррупцией </w:t>
      </w:r>
      <w:r>
        <w:rPr>
          <w:rFonts w:ascii="Times New Roman" w:hAnsi="Times New Roman"/>
          <w:sz w:val="30"/>
          <w:szCs w:val="3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признан экстремистской организацией</w:t>
      </w:r>
      <w:r>
        <w:rPr>
          <w:rFonts w:ascii="Times New Roman" w:hAnsi="Times New Roman"/>
          <w:sz w:val="30"/>
          <w:szCs w:val="30"/>
          <w:rtl w:val="0"/>
          <w:lang w:val="ru-RU"/>
        </w:rPr>
        <w:t>)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это вовсе не фонд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а информационное оружие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с помощью которого он мотивировал людей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в частности молодежь была подвластна его дешевым лозунгам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его пустым словам верило большинство молодых людей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Алексей позиционировал власть в Российской Федерации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как не легитимную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незаконную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он считал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что она 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>«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купленная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>»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конечно же все это было сделано руками Американских контенгентов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он был засланным казачком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Если проводить параллели в истории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все повторяется из века в век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недружественные страны хотят разобщить наш народ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взять под свою власть наше государство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ну и конечно же поработить нашу </w:t>
      </w:r>
      <w:r>
        <w:rPr>
          <w:rFonts w:ascii="Times New Roman" w:hAnsi="Times New Roman" w:hint="default"/>
          <w:sz w:val="30"/>
          <w:szCs w:val="30"/>
          <w:rtl w:val="0"/>
          <w:lang w:val="en-US"/>
        </w:rPr>
        <w:t>молодежь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Алексей Навальный был идельным человеком для этой кровожадной цели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Fonts w:ascii="Times New Roman" w:hAnsi="Times New Roman" w:hint="default"/>
          <w:sz w:val="30"/>
          <w:szCs w:val="30"/>
          <w:rtl w:val="0"/>
          <w:lang w:val="ru-RU"/>
        </w:rPr>
        <w:t>Если рассмотреть содержание митингов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 xml:space="preserve">то большинство толпы </w:t>
      </w:r>
      <w:r>
        <w:rPr>
          <w:rFonts w:ascii="Times New Roman" w:hAnsi="Times New Roman"/>
          <w:sz w:val="30"/>
          <w:szCs w:val="30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это была молодежь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Молодые люди поверили лживым высказывания оппозиционера и пошли в поддержку его деятельности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30"/>
          <w:szCs w:val="30"/>
          <w:rtl w:val="0"/>
          <w:lang w:val="ru-RU"/>
        </w:rPr>
        <w:t>то есть они автоматически становятся участниками акции по свержению власти</w:t>
      </w:r>
      <w:r>
        <w:rPr>
          <w:rFonts w:ascii="Times New Roman" w:hAnsi="Times New Roman"/>
          <w:sz w:val="30"/>
          <w:szCs w:val="30"/>
          <w:rtl w:val="0"/>
          <w:lang w:val="en-US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rtl w:val="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Уполномоченный при президенте по правам ребенка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Анна Кузнецова</w:t>
      </w:r>
      <w:r>
        <w:rPr>
          <w:rStyle w:val="Нет"/>
          <w:rFonts w:ascii="Times New Roman" w:hAnsi="Times New Roman"/>
          <w:b w:val="1"/>
          <w:b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  <w:r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«Всего задержано около </w:t>
      </w:r>
      <w:r>
        <w:rPr>
          <w:rStyle w:val="Нет"/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300 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несовершеннолетних в различных регионах России</w:t>
      </w:r>
      <w:r>
        <w:rPr>
          <w:rStyle w:val="Нет"/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в Москве — цифра около </w:t>
      </w:r>
      <w:r>
        <w:rPr>
          <w:rStyle w:val="Нет"/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70, 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в Санкт</w:t>
      </w:r>
      <w:r>
        <w:rPr>
          <w:rStyle w:val="Нет"/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Петербурге — порядка </w:t>
      </w:r>
      <w:r>
        <w:rPr>
          <w:rStyle w:val="Нет"/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30 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детей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…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»</w:t>
      </w: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[4]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Своими действиями Алексей попросту убивал патриотизм и любовь к родине и отчизне</w:t>
      </w: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он лишь разбрасывался дешевыми словами про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то</w:t>
      </w: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как он любит Россию и хочет спасти российский народ от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«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злых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управленцев»</w:t>
      </w: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 молодое поколение верило его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высказывания</w:t>
      </w: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 сожалению в силу своего возраста и активному распространению фейков в социальных сетях они оказались в злой ловушке запада</w:t>
      </w:r>
      <w:r>
        <w:rPr>
          <w:rFonts w:ascii="Times New Roman" w:hAnsi="Times New Roman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.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«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После объявления о митинге в соцсети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TikTok,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которая особенна популярна у молодежи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там прошла кампания в поддержку Навального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В некоторых видео с хештегом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#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свободунавальному пользователи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 xml:space="preserve">TikTok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рассказывали о последнем расследовании оппозиционера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посвященном дворцу в Геленджике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Видео становились вирусными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: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у хештега «свободунавальному» к вечеру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22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января было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125,7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млн просмотров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у «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23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января» — по дате акции —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137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млн просмотров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у похожего «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23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января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2021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» —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40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млн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»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[5]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Нет"/>
          <w:rFonts w:ascii="Times New Roman" w:hAnsi="Times New Roman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31 </w:t>
      </w:r>
      <w:r>
        <w:rPr>
          <w:rStyle w:val="Нет"/>
          <w:rFonts w:ascii="Times New Roman" w:hAnsi="Times New Roman" w:hint="default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января </w:t>
      </w:r>
      <w:r>
        <w:rPr>
          <w:rStyle w:val="Нет"/>
          <w:rFonts w:ascii="Times New Roman" w:hAnsi="Times New Roman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2021 </w:t>
      </w:r>
      <w:r>
        <w:rPr>
          <w:rStyle w:val="Нет"/>
          <w:rFonts w:ascii="Times New Roman" w:hAnsi="Times New Roman" w:hint="default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года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 несанкционированные шествия продолжились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наблюдалась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121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акция на территории Российской Федерации и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65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акций зарубежом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.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«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Региональный омбудсмен Татьяна Потяева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февраля </w:t>
      </w:r>
      <w:r>
        <w:rPr>
          <w:rStyle w:val="Hyperlink.2"/>
          <w:rFonts w:ascii="Times New Roman" w:cs="Times New Roman" w:hAnsi="Times New Roman" w:eastAsia="Times New Roman"/>
          <w:i w:val="1"/>
          <w:iCs w:val="1"/>
          <w:outline w:val="0"/>
          <w:color w:val="00848c"/>
          <w:sz w:val="30"/>
          <w:szCs w:val="30"/>
          <w:shd w:val="clear" w:color="auto" w:fill="ffffff"/>
          <w:rtl w:val="0"/>
          <w14:textFill>
            <w14:solidFill>
              <w14:srgbClr w14:val="00848C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i w:val="1"/>
          <w:iCs w:val="1"/>
          <w:outline w:val="0"/>
          <w:color w:val="00848c"/>
          <w:sz w:val="30"/>
          <w:szCs w:val="30"/>
          <w:shd w:val="clear" w:color="auto" w:fill="ffffff"/>
          <w:rtl w:val="0"/>
          <w14:textFill>
            <w14:solidFill>
              <w14:srgbClr w14:val="00848C"/>
            </w14:solidFill>
          </w14:textFill>
        </w:rPr>
        <w:instrText xml:space="preserve"> HYPERLINK "https://www.interfax.ru/moscow/749050?utm_source=interlink&amp;utm_medium=749156"</w:instrText>
      </w:r>
      <w:r>
        <w:rPr>
          <w:rStyle w:val="Hyperlink.2"/>
          <w:rFonts w:ascii="Times New Roman" w:cs="Times New Roman" w:hAnsi="Times New Roman" w:eastAsia="Times New Roman"/>
          <w:i w:val="1"/>
          <w:iCs w:val="1"/>
          <w:outline w:val="0"/>
          <w:color w:val="00848c"/>
          <w:sz w:val="30"/>
          <w:szCs w:val="30"/>
          <w:shd w:val="clear" w:color="auto" w:fill="ffffff"/>
          <w:rtl w:val="0"/>
          <w14:textFill>
            <w14:solidFill>
              <w14:srgbClr w14:val="00848C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 w:hint="default"/>
          <w:i w:val="1"/>
          <w:iCs w:val="1"/>
          <w:outline w:val="0"/>
          <w:color w:val="00848c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00848C"/>
            </w14:solidFill>
          </w14:textFill>
        </w:rPr>
        <w:t>сообщила</w:t>
      </w:r>
      <w:r>
        <w:rPr>
          <w:rFonts w:ascii="Times New Roman" w:cs="Times New Roman" w:hAnsi="Times New Roman" w:eastAsia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fldChar w:fldCharType="end" w:fldLock="0"/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ссылаясь на данные Росгвардии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что в Москве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"31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января было задержано и доставлено в органы МВД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908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человек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из них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16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несовершеннолетних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 xml:space="preserve">", "23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января задержано и доставлено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583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гражданина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24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из них 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- 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несовершеннолетние</w:t>
      </w:r>
      <w:r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»</w:t>
      </w:r>
      <w:r>
        <w:rPr>
          <w:rFonts w:ascii="Times New Roman" w:hAnsi="Times New Roman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[6]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Нет"/>
          <w:rFonts w:ascii="Times New Roman" w:hAnsi="Times New Roman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2 </w:t>
      </w:r>
      <w:r>
        <w:rPr>
          <w:rStyle w:val="Нет"/>
          <w:rFonts w:ascii="Times New Roman" w:hAnsi="Times New Roman" w:hint="default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февраля </w:t>
      </w:r>
      <w:r>
        <w:rPr>
          <w:rStyle w:val="Нет"/>
          <w:rFonts w:ascii="Times New Roman" w:hAnsi="Times New Roman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2021 </w:t>
      </w:r>
      <w:r>
        <w:rPr>
          <w:rStyle w:val="Нет"/>
          <w:rFonts w:ascii="Times New Roman" w:hAnsi="Times New Roman" w:hint="default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года 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Состоялся суд над Алексеем Навальным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По данным ОВД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-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Инфо было задержано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1408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человек в день стихийных акций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Симоновский суд Москвы отменил условное осуждение Алексея Навального по делу «Ив Роше» и назначил ему реальный срок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3,5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года колонии общего режима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Такое решение вынесла судья Наталья Репникова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Сразу возникает вопрос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зачем же так подробно все расписываем про Алексея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все дело в том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что Навальный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продукт Сорос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Джордж Сорос родился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12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августа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1930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года в Будапеште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Королевство Венгрия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Он был полуеврей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В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1936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году семья Сороса поменяла еврейскую фамилию на более венгерскую Шорос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так как опасались преследований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C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юных лет Джордж был участником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«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гитлерюнгера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»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организация юных фашистов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Там он вместе с пособниками занимался конфискацией имущества у евреев и продолжал так делать даже после окончания войны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C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самого юного возраста Соросу захотелось подчинить себе весь мир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Что хотел сделать и Гитлер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то есть Сорос является истинным фашистом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За счет конфискованного имущества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Джордж сделал себе капитал и начал вкладываться в фонды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то есть конкретно занимался переформатированием всего общества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Особенно был пропагандистом антисоветского правительства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а далее и антироссийского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Все фонды миллиардера ориентированы на развал и порабощение мира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Почти у всех западных стран аппарат управление государством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это люди посаженные этим негодяем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весь запад он подмял под себя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Стороной не прошла и Украина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Владимир Зеленский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не легитимный президент страны является евреем полукровкой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,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 но сам же встал на сторону фашизма поддерживая Степана Бандеру и его экстремистские и националистические программы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У Сороса получилось поработить и Украину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По словам Джорджа Сороса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: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«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Мой злейший враг находится в Москве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но с помощью своих фондов я действовать уже не могу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»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этим высказывание он сам выдает себя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«Я считаю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что европейское общество реагирует на Россию недостаточно остро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Поэтому и пытаюсь объяснить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какую опасность она в действительности представляет»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, -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заявил Сорос в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2014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году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[7]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left"/>
        <w:rPr>
          <w:rtl w:val="0"/>
        </w:rPr>
      </w:pP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Именно Сорос создал систему воспитания молодежи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внушил им свою политику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политику цру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одна из амереканских разведок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которая непосредственно использует грязные методы политики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как и в целом все западные контингенты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Тем самым пытаясь захватить наше молодое поколение своими грязными методами внушения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как это было сделано с украинской молодежью ну и в общем со страной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Как раз Навальный был нанят западом на свершения своих подлых и грандиозных планов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ведь он оказывал такое влияние на молодежь и на старшее поколение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которое не оказывало никто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page"/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Способы противостояния экстремизму в молодежной среде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24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февраля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2022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началась специальная военная операция и по настоящее время русские парни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настоящие патриоты своей родины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защитники своего отечества сражаются за нашу суверенность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отстаивают национальные интересы Российской Федерации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Наши бойцы сражаются для того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чтобы у всех граждан России было мирное небо над головой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была полноценная семья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папа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мама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братья и сестры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соблюдались правильные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традиционные ценности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чтобы никакая пропаганда запада никак не могла воздействовать на нашу великую страну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К сожалению молодежь слушает в большинстве своем вот таких как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«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Навальный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»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и ходят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как в шорах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молодому поколению диктуют политику Запада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хотят поработить как и украинскую молодежь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Главная проблема заключается сейчас в том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,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 что молодежь слушает не того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кого нужно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потому что наши недоброжелатели научились так преподносить информацию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красиво и красочно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что сразу же хочется поверит и быть на стороне зла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как это делало ЦРУ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Сорос 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через руки Алексея Навального</w:t>
      </w:r>
      <w:r>
        <w:rPr>
          <w:rStyle w:val="Нет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</w:p>
    <w:p>
      <w:pPr>
        <w:pStyle w:val="По умолчанию"/>
        <w:numPr>
          <w:ilvl w:val="0"/>
          <w:numId w:val="3"/>
        </w:numPr>
        <w:bidi w:val="0"/>
        <w:spacing w:before="0" w:after="340" w:line="240" w:lineRule="auto"/>
        <w:ind w:right="0"/>
        <w:jc w:val="left"/>
        <w:rPr>
          <w:rFonts w:ascii="Times New Roman" w:hAnsi="Times New Roman" w:hint="default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</w:pP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Более активное привлечение участников боевых действий для работы с детьми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ведь всю патриотическую работу нужно начинать со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школы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у нас 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(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граждан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)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рутина 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-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а там война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Нужно больше работать с молодежью на практике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показывать настоящие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достоверные видеоролик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делать короткие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ролики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на тему патриотического воспитания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непосредственно от самих бойцов СВО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Больше патриотических встреч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различные интерактивные игры и другие активности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left"/>
        <w:rPr>
          <w:rStyle w:val="Курсив"/>
          <w:rFonts w:ascii="Times New Roman" w:cs="Times New Roman" w:hAnsi="Times New Roman" w:eastAsia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 сожалению молодое поколение забывает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о том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как наши деды и прадеды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,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 воевали с фашистами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с нацистами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а подрастающее поколение вовсе и не знают почти ничего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именно благодаря нашим защитникам мы можем спокойно находится на нашей земле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без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«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нацистского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»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рабства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они подарили нам жизнь и мирное небо над головой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Конечно же забывая историю и грандиозные победы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у молодежи появляются различные мотивы и помышления осуществлять экстремистскую деятельность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в это время конечно не дремлют западные контингенты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которые подстрекают нашу молодежь на осуществления своих планов по уничтожению нашей страны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нашей молодежи и полного подчинению нашего многонационального народа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left"/>
        <w:rPr>
          <w:rStyle w:val="Курсив"/>
          <w:rFonts w:ascii="Times New Roman" w:cs="Times New Roman" w:hAnsi="Times New Roman" w:eastAsia="Times New Roman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2.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В рамках профилактика экстремизма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нужно привлекать молодежь к изучению и восстановлению памятных мест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например в городе Барнаул есть Булыгинское кладбище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на нем множество захоронений военнослужащих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которые участвовали в первой мировой войне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также в Великой Отечественной войны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их могилы находится очень в плачевном состоянии и посредством привлечения молодежи и молодежных волонтерских отрядов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есть возможность восстанавливать могилы и захоронения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тем самым знакомить молодежь с событиями тех лет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.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left"/>
        <w:rPr>
          <w:rStyle w:val="Курсив"/>
          <w:rFonts w:ascii="Times New Roman" w:cs="Times New Roman" w:hAnsi="Times New Roman" w:eastAsia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Огромное влияние на российскую молодежь оппозиционеры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они действует опять же от рук запада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hAnsi="Times New Roman" w:hint="default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это оружие массового поражения</w:t>
      </w:r>
      <w:r>
        <w:rPr>
          <w:rStyle w:val="Курсив"/>
          <w:rFonts w:ascii="Times New Roman" w:hAnsi="Times New Roman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left"/>
        <w:rPr>
          <w:rStyle w:val="Курсив"/>
          <w:rFonts w:ascii="Times New Roman" w:cs="Times New Roman" w:hAnsi="Times New Roman" w:eastAsia="Times New Roman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3.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Для их устранения следует создать группу молодежи в рамках Движения Первых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которая посредством роликов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коротких роликов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различных статей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будет опровергать слова оппозиционеров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,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 тем самым молодежь будет слушать молодежь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Курсив"/>
          <w:rFonts w:ascii="Times New Roman" w:cs="Arial Unicode MS" w:hAnsi="Times New Roman" w:eastAsia="Arial Unicode MS" w:hint="default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и также ее слова будут поддерживаться известными личностями и деятелями Российской Федерации</w:t>
      </w:r>
      <w:r>
        <w:rPr>
          <w:rStyle w:val="Курсив"/>
          <w:rFonts w:ascii="Times New Roman" w:cs="Arial Unicode MS" w:hAnsi="Times New Roman" w:eastAsia="Arial Unicode MS"/>
          <w:b w:val="0"/>
          <w:bCs w:val="0"/>
          <w:i w:val="1"/>
          <w:iCs w:val="1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340" w:line="240" w:lineRule="auto"/>
        <w:ind w:left="0" w:right="0" w:firstLine="0"/>
        <w:jc w:val="center"/>
        <w:rPr>
          <w:rStyle w:val="Курсив"/>
          <w:rFonts w:ascii="Times New Roman" w:cs="Times New Roman" w:hAnsi="Times New Roman" w:eastAsia="Times New Roman"/>
          <w:b w:val="1"/>
          <w:bCs w:val="1"/>
          <w:outline w:val="0"/>
          <w:color w:val="212121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Курсив"/>
          <w:rFonts w:ascii="Times New Roman" w:hAnsi="Times New Roman" w:hint="default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Меры профилактики экстремизма</w:t>
      </w:r>
      <w:r>
        <w:rPr>
          <w:rStyle w:val="Курсив"/>
          <w:rFonts w:ascii="Times New Roman" w:hAnsi="Times New Roman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Курсив"/>
          <w:rFonts w:ascii="Times New Roman" w:hAnsi="Times New Roman" w:hint="default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Выводы</w:t>
      </w:r>
      <w:r>
        <w:rPr>
          <w:rStyle w:val="Курсив"/>
          <w:rFonts w:ascii="Times New Roman" w:hAnsi="Times New Roman"/>
          <w:b w:val="1"/>
          <w:bCs w:val="1"/>
          <w:i w:val="0"/>
          <w:iCs w:val="0"/>
          <w:outline w:val="0"/>
          <w:color w:val="212121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Профилактика экстремистских проявлений в молодежной среде является важной задачей для общества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и патриотическое воспитание играет в этом процессе ключевую роль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Вот основные выводы по данной теме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>: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1.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Формирование идентичности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Патриотическое воспитание способствует укреплению национальной идентичности у молодежи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что помогает ей осознать свою принадлежность к культуре и истории страны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Это может снизить привлекательность экстремистских идеологий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которые часто используют чувства отчуждения и недовольства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2.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Развитие критического мышления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В рамках патриотического воспитания важно обучать молодежь критическому мышлению и анализу информации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Это поможет им распознавать манипуляции и ложные идеологии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которые могут привести к экстремистским взглядам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3.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Укрепление социальных связей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Патриотическое воспитание может способствовать формированию здоровых социальных связей и сообществ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где молодежь чувствует поддержку и принадлежность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Это снижает риск вовлечения в радикальные группы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которые часто предлагают ложное чувство общности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4.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Поощрение активного гражданства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Важно вовлекать молодежь в активные формы гражданской деятельности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>такие как волонтерство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участие в общественных проектах и мероприятиях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Это помогает развивать чувство ответственности за судьбу страны и общества в целом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5.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Противодействие дезинформации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Патриотическое воспитание должно включать в себя обучение молодежи навыкам работы с информацией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что поможет им лучше понимать контекст событий и избегать влияния экстремистских пропагандистских материалов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6.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Сотрудничество с различными институтами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Эффективная профилактика требует совместных усилий образовательных учреждений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государственных органов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>НКО и семей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Комплексный подход обеспечит более устойчивые результаты в борьбе с экстремизмом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>В целом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патриотическое воспитание может стать мощным инструментом в профилактике экстремистских проявлений среди молодежи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способствуя формированию здоровых ценностей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32323"/>
          <w:sz w:val="26"/>
          <w:szCs w:val="26"/>
          <w:rtl w:val="0"/>
          <w:lang w:val="ru-RU"/>
          <w14:textFill>
            <w14:solidFill>
              <w14:srgbClr w14:val="242424"/>
            </w14:solidFill>
          </w14:textFill>
        </w:rPr>
        <w:t>социальной ответственности и критического мышления</w:t>
      </w:r>
      <w:r>
        <w:rPr>
          <w:rFonts w:ascii="Times New Roman" w:hAnsi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32323"/>
          <w:sz w:val="26"/>
          <w:szCs w:val="26"/>
          <w:rtl w:val="0"/>
          <w14:textFill>
            <w14:solidFill>
              <w14:srgbClr w14:val="242424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32323"/>
          <w:sz w:val="36"/>
          <w:szCs w:val="36"/>
          <w:rtl w:val="0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32323"/>
          <w:sz w:val="36"/>
          <w:szCs w:val="36"/>
          <w:rtl w:val="0"/>
          <w:lang w:val="ru-RU"/>
          <w14:textFill>
            <w14:solidFill>
              <w14:srgbClr w14:val="242424"/>
            </w14:solidFill>
          </w14:textFill>
        </w:rPr>
        <w:t>Литература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32323"/>
          <w:sz w:val="36"/>
          <w:szCs w:val="36"/>
          <w:rtl w:val="0"/>
          <w14:textFill>
            <w14:solidFill>
              <w14:srgbClr w14:val="242424"/>
            </w14:solidFill>
          </w14:textFill>
        </w:rPr>
      </w:pP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 xml:space="preserve">Федеральный закон 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>"</w:t>
      </w:r>
      <w:r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>О противодействии экстремистской деятельности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 xml:space="preserve">" </w:t>
      </w:r>
      <w:r>
        <w:rPr>
          <w:rFonts w:ascii="Times New Roman" w:hAnsi="Times New Roman" w:hint="default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t>25.07.2002 N 114-</w:t>
      </w:r>
      <w:r>
        <w:rPr>
          <w:rFonts w:ascii="Times New Roman" w:hAnsi="Times New Roman" w:hint="default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t xml:space="preserve">ФЗ 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>последняя редакция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t>)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:lang w:val="en-US"/>
          <w14:textFill>
            <w14:solidFill>
              <w14:srgbClr w14:val="242424"/>
            </w14:solidFill>
          </w14:textFill>
        </w:rPr>
        <w:t xml:space="preserve"> // </w:t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instrText xml:space="preserve"> HYPERLINK "https://www.consultant.ru/document/cons_doc_LAW_37867/"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232323"/>
          <w:sz w:val="28"/>
          <w:szCs w:val="28"/>
          <w:rtl w:val="0"/>
          <w:lang w:val="en-US"/>
          <w14:textFill>
            <w14:solidFill>
              <w14:srgbClr w14:val="242424"/>
            </w14:solidFill>
          </w14:textFill>
        </w:rPr>
        <w:t>https://www.consultant.ru/document/cons_doc_LAW_37867/</w:t>
      </w:r>
      <w:r>
        <w:rPr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end" w:fldLock="0"/>
      </w: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 xml:space="preserve">Понятие экстремизма сформулировано нейросетью РУВИКИ 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 xml:space="preserve">// </w:t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instrText xml:space="preserve"> HYPERLINK "https://ru.ruwiki.ru/wiki/"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t>https://ru.ruwiki.ru/wik</w:t>
      </w:r>
      <w:r>
        <w:rPr>
          <w:rStyle w:val="Hyperlink.1"/>
          <w:rFonts w:ascii="Times New Roman" w:hAnsi="Times New Roman"/>
          <w:outline w:val="0"/>
          <w:color w:val="232323"/>
          <w:sz w:val="28"/>
          <w:szCs w:val="28"/>
          <w:rtl w:val="0"/>
          <w:lang w:val="en-US"/>
          <w14:textFill>
            <w14:solidFill>
              <w14:srgbClr w14:val="242424"/>
            </w14:solidFill>
          </w14:textFill>
        </w:rPr>
        <w:t>i/</w:t>
      </w:r>
      <w:r>
        <w:rPr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end" w:fldLock="0"/>
      </w: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 xml:space="preserve">Статья о Алексее Анатольевиче Навальном 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 xml:space="preserve">// </w:t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instrText xml:space="preserve"> HYPERLINK "https://ru.ruwiki.ru/wiki/%D0%9D%D0%B0%D0%B2%D0%B0%D0%BB%D1%8C%D0%BD%D1%8B%D0%B9,_%D0%90%D0%BB%D0%B5%D0%BA%D1%81%D0%B5%D0%B9_%D0%90%D0%BD%D0%B0%D1%82%D0%BE%D0%BB%D1%8C%D0%B5%D0%B2%D0%B8%D1%87"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t>https://ru.ruwiki.ru/wiki/</w:t>
      </w:r>
      <w:r>
        <w:rPr>
          <w:rStyle w:val="Hyperlink.1"/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>Навальный</w:t>
      </w:r>
      <w:r>
        <w:rPr>
          <w:rStyle w:val="Hyperlink.1"/>
          <w:rFonts w:ascii="Times New Roman" w:hAnsi="Times New Roman"/>
          <w:outline w:val="0"/>
          <w:color w:val="232323"/>
          <w:sz w:val="28"/>
          <w:szCs w:val="28"/>
          <w:rtl w:val="0"/>
          <w:lang w:val="en-US"/>
          <w14:textFill>
            <w14:solidFill>
              <w14:srgbClr w14:val="242424"/>
            </w14:solidFill>
          </w14:textFill>
        </w:rPr>
        <w:t>,_</w:t>
      </w:r>
      <w:r>
        <w:rPr>
          <w:rStyle w:val="Hyperlink.1"/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>Алексей</w:t>
      </w:r>
      <w:r>
        <w:rPr>
          <w:rStyle w:val="Hyperlink.1"/>
          <w:rFonts w:ascii="Times New Roman" w:hAnsi="Times New Roman"/>
          <w:outline w:val="0"/>
          <w:color w:val="232323"/>
          <w:sz w:val="28"/>
          <w:szCs w:val="28"/>
          <w:rtl w:val="0"/>
          <w:lang w:val="en-US"/>
          <w14:textFill>
            <w14:solidFill>
              <w14:srgbClr w14:val="242424"/>
            </w14:solidFill>
          </w14:textFill>
        </w:rPr>
        <w:t>_</w:t>
      </w:r>
      <w:r>
        <w:rPr>
          <w:rStyle w:val="Hyperlink.1"/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>Анатольевич</w:t>
      </w:r>
      <w:r>
        <w:rPr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end" w:fldLock="0"/>
      </w: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 xml:space="preserve">Новостная сводка от ТАСС от 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>24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:lang w:val="en-US"/>
          <w14:textFill>
            <w14:solidFill>
              <w14:srgbClr w14:val="242424"/>
            </w14:solidFill>
          </w14:textFill>
        </w:rPr>
        <w:t xml:space="preserve">.01.2021 // </w:t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instrText xml:space="preserve"> HYPERLINK "https://tass.ru/obschestvo/10532183"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232323"/>
          <w:sz w:val="28"/>
          <w:szCs w:val="28"/>
          <w:rtl w:val="0"/>
          <w:lang w:val="de-DE"/>
          <w14:textFill>
            <w14:solidFill>
              <w14:srgbClr w14:val="242424"/>
            </w14:solidFill>
          </w14:textFill>
        </w:rPr>
        <w:t>https://tass.ru/obschestvo/10532183</w:t>
      </w:r>
      <w:r>
        <w:rPr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end" w:fldLock="0"/>
      </w: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 xml:space="preserve">Статья РБК Дело Навального 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 xml:space="preserve">// </w:t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instrText xml:space="preserve"> HYPERLINK "https://www.rbc.ru/politics/24/01/2021/600aadf39a7947684bf79dde"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232323"/>
          <w:sz w:val="28"/>
          <w:szCs w:val="28"/>
          <w:rtl w:val="0"/>
          <w:lang w:val="en-US"/>
          <w14:textFill>
            <w14:solidFill>
              <w14:srgbClr w14:val="242424"/>
            </w14:solidFill>
          </w14:textFill>
        </w:rPr>
        <w:t>https://www.rbc.ru/politics/24/01/2021/600aadf39a7947684bf79dde</w:t>
      </w:r>
      <w:r>
        <w:rPr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end" w:fldLock="0"/>
      </w: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 xml:space="preserve">Новостная сводка Интерфакс от 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:lang w:val="en-US"/>
          <w14:textFill>
            <w14:solidFill>
              <w14:srgbClr w14:val="242424"/>
            </w14:solidFill>
          </w14:textFill>
        </w:rPr>
        <w:t xml:space="preserve">03.02.2021 // </w:t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instrText xml:space="preserve"> HYPERLINK "https://www.interfax.ru/russia/749156"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t>https://www.interfax.ru/russia/749156</w:t>
      </w:r>
      <w:r>
        <w:rPr>
          <w:rFonts w:ascii="Times New Roman" w:cs="Times New Roman" w:hAnsi="Times New Roman" w:eastAsia="Times New Roman"/>
          <w:outline w:val="0"/>
          <w:color w:val="232323"/>
          <w:sz w:val="28"/>
          <w:szCs w:val="28"/>
          <w:rtl w:val="0"/>
          <w14:textFill>
            <w14:solidFill>
              <w14:srgbClr w14:val="242424"/>
            </w14:solidFill>
          </w14:textFill>
        </w:rPr>
        <w:fldChar w:fldCharType="end" w:fldLock="0"/>
      </w:r>
    </w:p>
    <w:p>
      <w:pPr>
        <w:pStyle w:val="По умолчанию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232323"/>
          <w:sz w:val="28"/>
          <w:szCs w:val="28"/>
          <w:rtl w:val="0"/>
          <w:lang w:val="en-US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outline w:val="0"/>
          <w:color w:val="232323"/>
          <w:sz w:val="28"/>
          <w:szCs w:val="28"/>
          <w:rtl w:val="0"/>
          <w:lang w:val="en-US"/>
          <w14:textFill>
            <w14:solidFill>
              <w14:srgbClr w14:val="242424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>татья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:lang w:val="en-US"/>
          <w14:textFill>
            <w14:solidFill>
              <w14:srgbClr w14:val="242424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 xml:space="preserve">влияние Сороса на Российское государство 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:lang w:val="ru-RU"/>
          <w14:textFill>
            <w14:solidFill>
              <w14:srgbClr w14:val="242424"/>
            </w14:solidFill>
          </w14:textFill>
        </w:rPr>
        <w:t xml:space="preserve">// </w:t>
      </w:r>
      <w:r>
        <w:rPr>
          <w:rFonts w:ascii="Times New Roman" w:hAnsi="Times New Roman"/>
          <w:outline w:val="0"/>
          <w:color w:val="232323"/>
          <w:sz w:val="28"/>
          <w:szCs w:val="28"/>
          <w:rtl w:val="0"/>
          <w:lang w:val="de-DE"/>
          <w14:textFill>
            <w14:solidFill>
              <w14:srgbClr w14:val="242424"/>
            </w14:solidFill>
          </w14:textFill>
        </w:rPr>
        <w:t>https://tvzvezda.ru/news/20208162244-qn1hs.html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9"/>
        <w:tab w:val="right" w:pos="9638"/>
        <w:tab w:val="clear" w:pos="9020"/>
      </w:tabs>
      <w:jc w:val="left"/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93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0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589" w:hanging="5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851" w:hanging="49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11" w:hanging="49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71" w:hanging="49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931" w:hanging="49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91" w:hanging="49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651" w:hanging="49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3011" w:hanging="49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71" w:hanging="49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8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22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3272bf"/>
      <w14:textFill>
        <w14:solidFill>
          <w14:srgbClr w14:val="3272C0"/>
        </w14:solidFill>
      </w14:textFill>
    </w:rPr>
  </w:style>
  <w:style w:type="numbering" w:styleId="С числами">
    <w:name w:val="С числами"/>
    <w:pPr>
      <w:numPr>
        <w:numId w:val="1"/>
      </w:numPr>
    </w:pPr>
  </w:style>
  <w:style w:type="character" w:styleId="Hyperlink.1">
    <w:name w:val="Hyperlink.1"/>
    <w:basedOn w:val="Hyperlink"/>
    <w:next w:val="Hyperlink.1"/>
    <w:rPr>
      <w:u w:val="single"/>
    </w:rPr>
  </w:style>
  <w:style w:type="character" w:styleId="Hyperlink.2">
    <w:name w:val="Hyperlink.2"/>
    <w:basedOn w:val="Нет"/>
    <w:next w:val="Hyperlink.2"/>
    <w:rPr>
      <w:outline w:val="0"/>
      <w:color w:val="00848c"/>
      <w14:textFill>
        <w14:solidFill>
          <w14:srgbClr w14:val="00848C"/>
        </w14:solidFill>
      </w14:textFill>
    </w:rPr>
  </w:style>
  <w:style w:type="character" w:styleId="Курсив">
    <w:name w:val="Курсив"/>
    <w:rPr>
      <w:i w:val="1"/>
      <w:iCs w:val="1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