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9D" w:rsidRPr="00673C34" w:rsidRDefault="00B21F78" w:rsidP="00E2499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73C34">
        <w:rPr>
          <w:rFonts w:ascii="Times New Roman" w:eastAsia="Calibri" w:hAnsi="Times New Roman" w:cs="Times New Roman"/>
          <w:i/>
          <w:sz w:val="24"/>
          <w:szCs w:val="24"/>
        </w:rPr>
        <w:t xml:space="preserve">Е.Т. </w:t>
      </w:r>
      <w:proofErr w:type="spellStart"/>
      <w:r w:rsidRPr="00673C34">
        <w:rPr>
          <w:rFonts w:ascii="Times New Roman" w:eastAsia="Calibri" w:hAnsi="Times New Roman" w:cs="Times New Roman"/>
          <w:i/>
          <w:sz w:val="24"/>
          <w:szCs w:val="24"/>
        </w:rPr>
        <w:t>Лиханова</w:t>
      </w:r>
      <w:proofErr w:type="spellEnd"/>
    </w:p>
    <w:p w:rsidR="00E2499D" w:rsidRPr="00673C34" w:rsidRDefault="00E2499D" w:rsidP="00E2499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73C34">
        <w:rPr>
          <w:rFonts w:ascii="Times New Roman" w:eastAsia="Calibri" w:hAnsi="Times New Roman" w:cs="Times New Roman"/>
          <w:i/>
          <w:sz w:val="24"/>
          <w:szCs w:val="24"/>
        </w:rPr>
        <w:t xml:space="preserve">Россия, </w:t>
      </w:r>
      <w:proofErr w:type="gramStart"/>
      <w:r w:rsidRPr="00673C34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End"/>
      <w:r w:rsidRPr="00673C34">
        <w:rPr>
          <w:rFonts w:ascii="Times New Roman" w:eastAsia="Calibri" w:hAnsi="Times New Roman" w:cs="Times New Roman"/>
          <w:i/>
          <w:sz w:val="24"/>
          <w:szCs w:val="24"/>
        </w:rPr>
        <w:t>. Барнаул,</w:t>
      </w:r>
    </w:p>
    <w:p w:rsidR="00E2499D" w:rsidRPr="00673C34" w:rsidRDefault="00E2499D" w:rsidP="00E2499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73C34">
        <w:rPr>
          <w:rFonts w:ascii="Times New Roman" w:eastAsia="Calibri" w:hAnsi="Times New Roman" w:cs="Times New Roman"/>
          <w:i/>
          <w:sz w:val="24"/>
          <w:szCs w:val="24"/>
        </w:rPr>
        <w:t xml:space="preserve"> Алтайский государственный педагогический университет</w:t>
      </w:r>
    </w:p>
    <w:p w:rsidR="00E2499D" w:rsidRPr="00673C34" w:rsidRDefault="00E2499D" w:rsidP="00E2499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73C3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Научный руководитель: </w:t>
      </w:r>
      <w:proofErr w:type="spellStart"/>
      <w:r w:rsidRPr="00673C34">
        <w:rPr>
          <w:rFonts w:ascii="Times New Roman" w:eastAsia="Calibri" w:hAnsi="Times New Roman" w:cs="Times New Roman"/>
          <w:i/>
          <w:sz w:val="24"/>
          <w:szCs w:val="24"/>
        </w:rPr>
        <w:t>к</w:t>
      </w:r>
      <w:proofErr w:type="gramStart"/>
      <w:r w:rsidRPr="00673C34">
        <w:rPr>
          <w:rFonts w:ascii="Times New Roman" w:eastAsia="Calibri" w:hAnsi="Times New Roman" w:cs="Times New Roman"/>
          <w:i/>
          <w:sz w:val="24"/>
          <w:szCs w:val="24"/>
        </w:rPr>
        <w:t>.ф</w:t>
      </w:r>
      <w:proofErr w:type="gramEnd"/>
      <w:r w:rsidRPr="00673C34">
        <w:rPr>
          <w:rFonts w:ascii="Times New Roman" w:eastAsia="Calibri" w:hAnsi="Times New Roman" w:cs="Times New Roman"/>
          <w:i/>
          <w:sz w:val="24"/>
          <w:szCs w:val="24"/>
        </w:rPr>
        <w:t>илол.н</w:t>
      </w:r>
      <w:proofErr w:type="spellEnd"/>
      <w:r w:rsidRPr="00673C34">
        <w:rPr>
          <w:rFonts w:ascii="Times New Roman" w:eastAsia="Calibri" w:hAnsi="Times New Roman" w:cs="Times New Roman"/>
          <w:i/>
          <w:sz w:val="24"/>
          <w:szCs w:val="24"/>
        </w:rPr>
        <w:t xml:space="preserve">., доцент </w:t>
      </w:r>
      <w:r w:rsidR="00B21F78" w:rsidRPr="00673C34">
        <w:rPr>
          <w:rFonts w:ascii="Times New Roman" w:eastAsia="Calibri" w:hAnsi="Times New Roman" w:cs="Times New Roman"/>
          <w:i/>
          <w:sz w:val="24"/>
          <w:szCs w:val="24"/>
        </w:rPr>
        <w:t xml:space="preserve">О.А. </w:t>
      </w:r>
      <w:proofErr w:type="spellStart"/>
      <w:r w:rsidR="00B21F78" w:rsidRPr="00673C34">
        <w:rPr>
          <w:rFonts w:ascii="Times New Roman" w:eastAsia="Calibri" w:hAnsi="Times New Roman" w:cs="Times New Roman"/>
          <w:i/>
          <w:sz w:val="24"/>
          <w:szCs w:val="24"/>
        </w:rPr>
        <w:t>Скубач</w:t>
      </w:r>
      <w:proofErr w:type="spellEnd"/>
    </w:p>
    <w:p w:rsidR="00E2499D" w:rsidRPr="00673C34" w:rsidRDefault="00E2499D" w:rsidP="00E24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99D" w:rsidRPr="00673C34" w:rsidRDefault="00E2499D" w:rsidP="00E24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F78" w:rsidRPr="00673C34" w:rsidRDefault="00B21F78" w:rsidP="00B21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C34">
        <w:rPr>
          <w:rFonts w:ascii="Times New Roman" w:hAnsi="Times New Roman" w:cs="Times New Roman"/>
          <w:b/>
          <w:sz w:val="24"/>
          <w:szCs w:val="24"/>
        </w:rPr>
        <w:t xml:space="preserve">КУЛЬТУРА РУССКОЙ ДВОРЯНСКОЙ УСАДЬБЫ </w:t>
      </w:r>
      <w:r w:rsidRPr="00673C3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673C34">
        <w:rPr>
          <w:rFonts w:ascii="Times New Roman" w:hAnsi="Times New Roman" w:cs="Times New Roman"/>
          <w:b/>
          <w:sz w:val="24"/>
          <w:szCs w:val="24"/>
        </w:rPr>
        <w:t xml:space="preserve"> ВЕКА В ВОСПРИЯТИИ </w:t>
      </w:r>
      <w:proofErr w:type="gramStart"/>
      <w:r w:rsidRPr="00673C34">
        <w:rPr>
          <w:rFonts w:ascii="Times New Roman" w:hAnsi="Times New Roman" w:cs="Times New Roman"/>
          <w:b/>
          <w:sz w:val="24"/>
          <w:szCs w:val="24"/>
        </w:rPr>
        <w:t>ИНОСТРАННЫМИ</w:t>
      </w:r>
      <w:proofErr w:type="gramEnd"/>
      <w:r w:rsidRPr="00673C34">
        <w:rPr>
          <w:rFonts w:ascii="Times New Roman" w:hAnsi="Times New Roman" w:cs="Times New Roman"/>
          <w:b/>
          <w:sz w:val="24"/>
          <w:szCs w:val="24"/>
        </w:rPr>
        <w:t xml:space="preserve"> ОБУЧАЮЩИМИСЯ (НА МАТЕРИАЛЕ УСАДЕБНОЙ ПОЭЗИИ А.А. ФЕТА) </w:t>
      </w:r>
    </w:p>
    <w:p w:rsidR="00E2499D" w:rsidRPr="00673C34" w:rsidRDefault="00E2499D" w:rsidP="00E24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9D" w:rsidRPr="00673C34" w:rsidRDefault="00E2499D" w:rsidP="00E249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C34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B21F78" w:rsidRPr="00673C34" w:rsidRDefault="00B21F78" w:rsidP="00B21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Данное исследование посвящено изучению культуры русской дворянской усадьбы </w:t>
      </w:r>
      <w:proofErr w:type="spellStart"/>
      <w:r w:rsidRPr="00673C34">
        <w:rPr>
          <w:rFonts w:ascii="Times New Roman" w:hAnsi="Times New Roman" w:cs="Times New Roman"/>
          <w:sz w:val="24"/>
          <w:szCs w:val="24"/>
        </w:rPr>
        <w:t>XIX</w:t>
      </w:r>
      <w:proofErr w:type="spellEnd"/>
      <w:r w:rsidRPr="00673C34">
        <w:rPr>
          <w:rFonts w:ascii="Times New Roman" w:hAnsi="Times New Roman" w:cs="Times New Roman"/>
          <w:sz w:val="24"/>
          <w:szCs w:val="24"/>
        </w:rPr>
        <w:t xml:space="preserve"> века через призму восприятия </w:t>
      </w:r>
      <w:proofErr w:type="gramStart"/>
      <w:r w:rsidRPr="00673C34">
        <w:rPr>
          <w:rFonts w:ascii="Times New Roman" w:hAnsi="Times New Roman" w:cs="Times New Roman"/>
          <w:sz w:val="24"/>
          <w:szCs w:val="24"/>
        </w:rPr>
        <w:t>иностранных</w:t>
      </w:r>
      <w:proofErr w:type="gramEnd"/>
      <w:r w:rsidRPr="00673C34">
        <w:rPr>
          <w:rFonts w:ascii="Times New Roman" w:hAnsi="Times New Roman" w:cs="Times New Roman"/>
          <w:sz w:val="24"/>
          <w:szCs w:val="24"/>
        </w:rPr>
        <w:t xml:space="preserve"> обучающихся на материале усадебной поэзии А.А. Фета. Работа направлена на выявление особенностей культурного контекста, который формировал атмосферу усадебной жизни, и анализ влияния этих факторов на восприятие иностранными студентами.</w:t>
      </w:r>
    </w:p>
    <w:p w:rsidR="00B21F78" w:rsidRPr="00673C34" w:rsidRDefault="00B21F78" w:rsidP="00B21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Исследование включает в себя анализ поэтического наследия А.А. Фета, в частности его стихотворений, связанных с темой усадьбы, чтобы раскрыть уникальные черты русской усадебной культуры, такие как гармония природы и человека, семейные ценности, духовность и эстетика быта. Особое внимание уделяется тому, каким образом эти аспекты воспринимаются и интерпретируются представителями иных культур.</w:t>
      </w:r>
    </w:p>
    <w:p w:rsidR="00B21F78" w:rsidRPr="00673C34" w:rsidRDefault="00B21F78" w:rsidP="00B21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Целью работы является формирование у иностранных студентов глубокого понимания культурных традиций русской дворянской усадьбы, а также развитие межкультурной компетенции посредством анализа литературных произведений. Исследование также направлено на выявление сходств и различий в восприятии усадебной тематики между русскоязычными и иностранными читателями.</w:t>
      </w:r>
    </w:p>
    <w:p w:rsidR="00E2499D" w:rsidRPr="00673C34" w:rsidRDefault="00E2499D" w:rsidP="00E24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99D" w:rsidRPr="00673C34" w:rsidRDefault="00E2499D" w:rsidP="00E2499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73C34">
        <w:rPr>
          <w:rFonts w:ascii="Times New Roman" w:hAnsi="Times New Roman" w:cs="Times New Roman"/>
          <w:b/>
          <w:i/>
          <w:sz w:val="24"/>
          <w:szCs w:val="24"/>
        </w:rPr>
        <w:t xml:space="preserve">Ключевые слова: </w:t>
      </w:r>
      <w:r w:rsidR="00673C34" w:rsidRPr="00673C34">
        <w:rPr>
          <w:rFonts w:ascii="Times New Roman" w:hAnsi="Times New Roman" w:cs="Times New Roman"/>
          <w:sz w:val="24"/>
          <w:szCs w:val="24"/>
        </w:rPr>
        <w:t>усадебная культура, усадебная поэзия, межкультурное взаимодействие, исторический контекст, природа, человек, культурные традиции.</w:t>
      </w:r>
      <w:proofErr w:type="gramEnd"/>
    </w:p>
    <w:p w:rsidR="00E2499D" w:rsidRPr="00673C34" w:rsidRDefault="00E2499D" w:rsidP="00E24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Русская литература богата произведениями, отражающими национальный дух, исторические события и менталитет народа. Эти произведения позволяют иностранным учащимся глубже понять Россию, её традиции и ценности.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Одним из важнейших аспектов изучения русской культуры является знакомство с классическими произведениями русских писателей. Их творчество помогает иностранцам лучше понять русский характер, мировоззрение и культурные особенности. 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Кроме того, изучение русской литературы способствует развитию критического мышления и эмоционального интеллекта учащихся. Чтение произведений великих русских авторов позволяет увидеть мир глазами другого народа, почувствовать его радости и страдания. Это помогает школьникам развивать способность к </w:t>
      </w:r>
      <w:proofErr w:type="spellStart"/>
      <w:r w:rsidRPr="00673C3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673C34">
        <w:rPr>
          <w:rFonts w:ascii="Times New Roman" w:hAnsi="Times New Roman" w:cs="Times New Roman"/>
          <w:sz w:val="24"/>
          <w:szCs w:val="24"/>
        </w:rPr>
        <w:t xml:space="preserve"> и пониманию различных точек зрения.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Также важно отметить, что русская культура имеет глубокие корни и уникальные черты, которые отличают её от других культур. Ознакомление с этими особенностями через литературу способствует формированию уважительного отношения к другим народам и культурам. Уроки литературы становятся площадкой для обсуждения и обмена мнениями, что укрепляет взаимопонимание между представителями разных стран и народов.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В этой связи положительную роль может сыграть так называемый «усадебный текст», представляющий собой содержание литературного произведения, изображающее жизнь в </w:t>
      </w:r>
      <w:proofErr w:type="spellStart"/>
      <w:r w:rsidRPr="00673C34">
        <w:rPr>
          <w:rFonts w:ascii="Times New Roman" w:hAnsi="Times New Roman" w:cs="Times New Roman"/>
          <w:sz w:val="24"/>
          <w:szCs w:val="24"/>
        </w:rPr>
        <w:t>хронотопе</w:t>
      </w:r>
      <w:proofErr w:type="spellEnd"/>
      <w:r w:rsidRPr="00673C34">
        <w:rPr>
          <w:rFonts w:ascii="Times New Roman" w:hAnsi="Times New Roman" w:cs="Times New Roman"/>
          <w:sz w:val="24"/>
          <w:szCs w:val="24"/>
        </w:rPr>
        <w:t xml:space="preserve"> русской дворянской усадьбы.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Изучение усадебного текста русской поэзии представляет собой важный аспект для глубокого понимания особенностей русской культуры. Усадебная поэзия – это </w:t>
      </w:r>
      <w:r w:rsidRPr="00673C34">
        <w:rPr>
          <w:rFonts w:ascii="Times New Roman" w:hAnsi="Times New Roman" w:cs="Times New Roman"/>
          <w:sz w:val="24"/>
          <w:szCs w:val="24"/>
        </w:rPr>
        <w:lastRenderedPageBreak/>
        <w:t xml:space="preserve">уникальное явление, которое отражает специфику быта и духовных ценностей дворянства </w:t>
      </w:r>
      <w:proofErr w:type="spellStart"/>
      <w:r w:rsidRPr="00673C34">
        <w:rPr>
          <w:rFonts w:ascii="Times New Roman" w:hAnsi="Times New Roman" w:cs="Times New Roman"/>
          <w:sz w:val="24"/>
          <w:szCs w:val="24"/>
        </w:rPr>
        <w:t>XVIII-XIX</w:t>
      </w:r>
      <w:proofErr w:type="spellEnd"/>
      <w:r w:rsidRPr="00673C34">
        <w:rPr>
          <w:rFonts w:ascii="Times New Roman" w:hAnsi="Times New Roman" w:cs="Times New Roman"/>
          <w:sz w:val="24"/>
          <w:szCs w:val="24"/>
        </w:rPr>
        <w:t xml:space="preserve"> веков. Она служит своеобразным окном в прошлое, позволяя читателю погрузиться в атмосферу старинных поместий, узнать о традициях, нравственных устоях и эстетике той эпохи.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Усадьбы были не только местом проживания дворянских семей, но и культурными центрами, где развивались искусство, музыка и литература. В усадебной поэзии часто встречаются описания природы, окружавшей поместье, и интимных переживаний автора, связанных с родным домом. Это создает особую лирическую атмосферу, насыщенную любовью к родине и трепетом перед красотой окружающей среды.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Через призму усадебного текста можно проследить изменения в восприятии пространства и времени, характерные для русской культуры. Усадьба становится символом стабильности и </w:t>
      </w:r>
      <w:proofErr w:type="spellStart"/>
      <w:r w:rsidRPr="00673C34">
        <w:rPr>
          <w:rFonts w:ascii="Times New Roman" w:hAnsi="Times New Roman" w:cs="Times New Roman"/>
          <w:sz w:val="24"/>
          <w:szCs w:val="24"/>
        </w:rPr>
        <w:t>укорененности</w:t>
      </w:r>
      <w:proofErr w:type="spellEnd"/>
      <w:r w:rsidRPr="00673C34">
        <w:rPr>
          <w:rFonts w:ascii="Times New Roman" w:hAnsi="Times New Roman" w:cs="Times New Roman"/>
          <w:sz w:val="24"/>
          <w:szCs w:val="24"/>
        </w:rPr>
        <w:t xml:space="preserve"> в земле, </w:t>
      </w:r>
      <w:proofErr w:type="gramStart"/>
      <w:r w:rsidRPr="00673C34">
        <w:rPr>
          <w:rFonts w:ascii="Times New Roman" w:hAnsi="Times New Roman" w:cs="Times New Roman"/>
          <w:sz w:val="24"/>
          <w:szCs w:val="24"/>
        </w:rPr>
        <w:t>противопоставляясь</w:t>
      </w:r>
      <w:proofErr w:type="gramEnd"/>
      <w:r w:rsidRPr="00673C34">
        <w:rPr>
          <w:rFonts w:ascii="Times New Roman" w:hAnsi="Times New Roman" w:cs="Times New Roman"/>
          <w:sz w:val="24"/>
          <w:szCs w:val="24"/>
        </w:rPr>
        <w:t xml:space="preserve"> суете городской жизни. Здесь особенно ярко проявляется связь поколений, уважение к предкам и стремление сохранить семейные традиции.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Помимо этого, усадебный текст открывает перед школьниками мир сложных взаимоотношений между людьми, принадлежащими к разным социальным слоям. Через образы крепостных крестьян, управляющих имением, и самих хозяев усадьбы, можно видеть, как формировались социальные нормы и правила поведения, какие ценности преобладали в обществе того времени.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>Можно утверждать, что изучение усадебного текста русской поэзии позволяет нам лучше понять истоки русской культуры, её философские и этические основы. Оно обогащает восприятие истории страны, помогая осмыслить важнейшие аспекты национального самосознания и духовной жизни.</w:t>
      </w:r>
    </w:p>
    <w:p w:rsidR="00673C34" w:rsidRPr="00673C34" w:rsidRDefault="00673C34" w:rsidP="00673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 xml:space="preserve">Таким образом, изучение культуры русской дворянской усадьбы </w:t>
      </w:r>
      <w:r w:rsidRPr="00673C3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73C34">
        <w:rPr>
          <w:rFonts w:ascii="Times New Roman" w:hAnsi="Times New Roman" w:cs="Times New Roman"/>
          <w:sz w:val="24"/>
          <w:szCs w:val="24"/>
        </w:rPr>
        <w:t xml:space="preserve"> века иностранными обучающимися представляется весьма актуальной задачей в аспекте формирования межнационального взаимодействия и диалога культур в современных условиях.</w:t>
      </w:r>
    </w:p>
    <w:p w:rsidR="00E2499D" w:rsidRPr="00673C34" w:rsidRDefault="00E2499D" w:rsidP="00E24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sz w:val="24"/>
          <w:szCs w:val="24"/>
        </w:rPr>
        <w:tab/>
      </w:r>
    </w:p>
    <w:p w:rsidR="00E2499D" w:rsidRPr="00673C34" w:rsidRDefault="00E2499D" w:rsidP="00E24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C34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:rsidR="00E2499D" w:rsidRPr="00673C34" w:rsidRDefault="00E2499D" w:rsidP="00E24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57E" w:rsidRDefault="0004357E" w:rsidP="00E2499D">
      <w:pPr>
        <w:pStyle w:val="a3"/>
        <w:numPr>
          <w:ilvl w:val="0"/>
          <w:numId w:val="1"/>
        </w:numPr>
        <w:spacing w:before="0" w:beforeAutospacing="0" w:after="0" w:afterAutospacing="0"/>
      </w:pPr>
      <w:r w:rsidRPr="0004357E">
        <w:t>Актуализация русской классики</w:t>
      </w:r>
      <w:proofErr w:type="gramStart"/>
      <w:r w:rsidRPr="0004357E">
        <w:t xml:space="preserve"> :</w:t>
      </w:r>
      <w:proofErr w:type="gramEnd"/>
      <w:r w:rsidRPr="0004357E">
        <w:t xml:space="preserve"> проблемы современного урока литературы : учебное пособие / В.А. </w:t>
      </w:r>
      <w:proofErr w:type="spellStart"/>
      <w:r w:rsidRPr="0004357E">
        <w:t>Доманский</w:t>
      </w:r>
      <w:proofErr w:type="spellEnd"/>
      <w:r w:rsidRPr="0004357E">
        <w:t xml:space="preserve">, Н.А. Миронова, Н.А. Попова, О.Б. </w:t>
      </w:r>
      <w:proofErr w:type="spellStart"/>
      <w:r w:rsidRPr="0004357E">
        <w:t>Кафанова</w:t>
      </w:r>
      <w:proofErr w:type="spellEnd"/>
      <w:r w:rsidRPr="0004357E">
        <w:t>. – Санкт-Петербург</w:t>
      </w:r>
      <w:proofErr w:type="gramStart"/>
      <w:r w:rsidRPr="0004357E">
        <w:t xml:space="preserve"> :</w:t>
      </w:r>
      <w:proofErr w:type="gramEnd"/>
      <w:r w:rsidRPr="0004357E">
        <w:t xml:space="preserve"> </w:t>
      </w:r>
      <w:proofErr w:type="spellStart"/>
      <w:r w:rsidRPr="0004357E">
        <w:t>ИБИН</w:t>
      </w:r>
      <w:proofErr w:type="spellEnd"/>
      <w:r w:rsidRPr="0004357E">
        <w:t>, 2020. – 90 с.</w:t>
      </w:r>
    </w:p>
    <w:p w:rsidR="0004357E" w:rsidRDefault="0004357E" w:rsidP="00E2499D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04357E">
        <w:t>Козубовская</w:t>
      </w:r>
      <w:proofErr w:type="spellEnd"/>
      <w:r w:rsidRPr="0004357E">
        <w:t>, Г. П. Поэзия А. Фета и мифология</w:t>
      </w:r>
      <w:proofErr w:type="gramStart"/>
      <w:r w:rsidRPr="0004357E">
        <w:t xml:space="preserve"> :</w:t>
      </w:r>
      <w:proofErr w:type="gramEnd"/>
      <w:r w:rsidRPr="0004357E">
        <w:t xml:space="preserve"> учебное пособие / </w:t>
      </w:r>
      <w:bookmarkStart w:id="0" w:name="_Hlk193045504"/>
      <w:r w:rsidRPr="0004357E">
        <w:t xml:space="preserve">Г. П. </w:t>
      </w:r>
      <w:proofErr w:type="spellStart"/>
      <w:r w:rsidRPr="0004357E">
        <w:t>Козубовская</w:t>
      </w:r>
      <w:bookmarkEnd w:id="0"/>
      <w:proofErr w:type="spellEnd"/>
      <w:r w:rsidRPr="0004357E">
        <w:t>. – Москва</w:t>
      </w:r>
      <w:proofErr w:type="gramStart"/>
      <w:r w:rsidRPr="0004357E">
        <w:t xml:space="preserve"> :</w:t>
      </w:r>
      <w:proofErr w:type="gramEnd"/>
      <w:r w:rsidRPr="0004357E">
        <w:t xml:space="preserve"> ФЛИНТА</w:t>
      </w:r>
      <w:proofErr w:type="gramStart"/>
      <w:r w:rsidRPr="0004357E">
        <w:t xml:space="preserve"> :</w:t>
      </w:r>
      <w:proofErr w:type="gramEnd"/>
      <w:r w:rsidRPr="0004357E">
        <w:t xml:space="preserve"> Наука, 2014. – 315, [1] </w:t>
      </w:r>
      <w:proofErr w:type="gramStart"/>
      <w:r w:rsidRPr="0004357E">
        <w:t>с</w:t>
      </w:r>
      <w:proofErr w:type="gramEnd"/>
      <w:r w:rsidRPr="0004357E">
        <w:t>.</w:t>
      </w:r>
    </w:p>
    <w:p w:rsidR="0004357E" w:rsidRDefault="0004357E" w:rsidP="00E2499D">
      <w:pPr>
        <w:pStyle w:val="a3"/>
        <w:numPr>
          <w:ilvl w:val="0"/>
          <w:numId w:val="1"/>
        </w:numPr>
        <w:spacing w:before="0" w:beforeAutospacing="0" w:after="0" w:afterAutospacing="0"/>
      </w:pPr>
      <w:r w:rsidRPr="0004357E">
        <w:t>Лихачев, Д. С. Поэзия садов / Д. С. Лихачев. – Москва</w:t>
      </w:r>
      <w:proofErr w:type="gramStart"/>
      <w:r w:rsidRPr="0004357E">
        <w:t xml:space="preserve"> :</w:t>
      </w:r>
      <w:proofErr w:type="gramEnd"/>
      <w:r w:rsidRPr="0004357E">
        <w:t xml:space="preserve"> «Согласие» </w:t>
      </w:r>
      <w:proofErr w:type="spellStart"/>
      <w:r w:rsidRPr="0004357E">
        <w:t>ОАО</w:t>
      </w:r>
      <w:proofErr w:type="spellEnd"/>
      <w:r w:rsidRPr="0004357E">
        <w:t xml:space="preserve"> «Типография «Новости» 1998. – 472 </w:t>
      </w:r>
      <w:proofErr w:type="gramStart"/>
      <w:r w:rsidRPr="0004357E">
        <w:t>с</w:t>
      </w:r>
      <w:proofErr w:type="gramEnd"/>
      <w:r w:rsidRPr="0004357E">
        <w:t>.</w:t>
      </w:r>
    </w:p>
    <w:p w:rsidR="00E2499D" w:rsidRDefault="0004357E" w:rsidP="0004357E">
      <w:pPr>
        <w:pStyle w:val="a3"/>
        <w:numPr>
          <w:ilvl w:val="0"/>
          <w:numId w:val="1"/>
        </w:numPr>
        <w:spacing w:before="0" w:beforeAutospacing="0" w:after="0" w:afterAutospacing="0"/>
      </w:pPr>
      <w:r w:rsidRPr="0004357E">
        <w:t xml:space="preserve">Рожнова, Е. П. Проблемы </w:t>
      </w:r>
      <w:proofErr w:type="spellStart"/>
      <w:r w:rsidRPr="0004357E">
        <w:t>социокультурной</w:t>
      </w:r>
      <w:proofErr w:type="spellEnd"/>
      <w:r w:rsidRPr="0004357E">
        <w:t xml:space="preserve"> адаптации иностранных граждан из стран Средней Азии к российской образовательной среде в </w:t>
      </w:r>
      <w:proofErr w:type="spellStart"/>
      <w:r w:rsidRPr="0004357E">
        <w:t>довузовский</w:t>
      </w:r>
      <w:proofErr w:type="spellEnd"/>
      <w:r w:rsidRPr="0004357E">
        <w:t xml:space="preserve"> период обучения / Е. П. Рожнова // Современное педагогическое образование. – 2021. – №9. – С. 186-190.</w:t>
      </w:r>
    </w:p>
    <w:p w:rsidR="0004357E" w:rsidRPr="00673C34" w:rsidRDefault="0004357E" w:rsidP="0004357E">
      <w:pPr>
        <w:pStyle w:val="a3"/>
        <w:numPr>
          <w:ilvl w:val="0"/>
          <w:numId w:val="1"/>
        </w:numPr>
        <w:spacing w:before="0" w:beforeAutospacing="0" w:after="0" w:afterAutospacing="0"/>
      </w:pPr>
      <w:r w:rsidRPr="0004357E">
        <w:t>Фирсова, Т. Г. Творчество А. А. Фета и русский фольклор</w:t>
      </w:r>
      <w:proofErr w:type="gramStart"/>
      <w:r w:rsidRPr="0004357E">
        <w:t xml:space="preserve"> :</w:t>
      </w:r>
      <w:proofErr w:type="gramEnd"/>
      <w:r w:rsidRPr="0004357E">
        <w:t xml:space="preserve"> специальность 10. 01. 01 :автореферат диссертации на соискание ученой степени кандидата филологических наук / Фирсова Татьяна Геннадьевна. – Астрахань, 2004. – 20 </w:t>
      </w:r>
      <w:proofErr w:type="gramStart"/>
      <w:r w:rsidRPr="0004357E">
        <w:t>с</w:t>
      </w:r>
      <w:proofErr w:type="gramEnd"/>
      <w:r w:rsidRPr="0004357E">
        <w:t>.</w:t>
      </w:r>
    </w:p>
    <w:sectPr w:rsidR="0004357E" w:rsidRPr="00673C34" w:rsidSect="00E2499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802"/>
    <w:multiLevelType w:val="hybridMultilevel"/>
    <w:tmpl w:val="8F5AF032"/>
    <w:lvl w:ilvl="0" w:tplc="36A6C6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75"/>
    <w:rsid w:val="0004357E"/>
    <w:rsid w:val="000924E7"/>
    <w:rsid w:val="00120359"/>
    <w:rsid w:val="00403C75"/>
    <w:rsid w:val="00673C34"/>
    <w:rsid w:val="00760545"/>
    <w:rsid w:val="00B21F78"/>
    <w:rsid w:val="00E2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6</cp:revision>
  <dcterms:created xsi:type="dcterms:W3CDTF">2025-04-05T07:17:00Z</dcterms:created>
  <dcterms:modified xsi:type="dcterms:W3CDTF">2025-04-05T10:41:00Z</dcterms:modified>
</cp:coreProperties>
</file>