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FFC9CA" w14:textId="77777777" w:rsidR="00A811BD" w:rsidRDefault="0000000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ru-RU" w:eastAsia="ru-RU"/>
        </w:rPr>
        <w:t>СПЕЦИФИКА</w:t>
      </w: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ПЕРЕВОДА </w:t>
      </w: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ru-RU" w:eastAsia="ru-RU"/>
        </w:rPr>
        <w:t xml:space="preserve">ТЕКСТОВ </w:t>
      </w:r>
    </w:p>
    <w:p w14:paraId="7137A006" w14:textId="77777777" w:rsidR="00A811BD" w:rsidRDefault="00000000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НАУЧНО-ПОПУЛЯРНОГО ДИСКУРСА </w:t>
      </w:r>
    </w:p>
    <w:p w14:paraId="451EE9B9" w14:textId="77777777" w:rsidR="00A811BD" w:rsidRDefault="00000000">
      <w:pPr>
        <w:spacing w:line="360" w:lineRule="auto"/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  <w:t xml:space="preserve">                            </w:t>
      </w:r>
    </w:p>
    <w:p w14:paraId="135800E6" w14:textId="77777777" w:rsidR="00A811BD" w:rsidRDefault="00000000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Меликян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 А.,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канд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филол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наук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доцент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322734EC" w14:textId="77777777" w:rsidR="00A811BD" w:rsidRDefault="00000000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  <w:t>Шешняева</w:t>
      </w:r>
      <w:proofErr w:type="spellEnd"/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 w:eastAsia="en-US"/>
        </w:rPr>
        <w:t xml:space="preserve"> С. А.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студент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бакалавриата</w:t>
      </w:r>
      <w:proofErr w:type="spellEnd"/>
    </w:p>
    <w:p w14:paraId="25261282" w14:textId="77777777" w:rsidR="00A811BD" w:rsidRDefault="0000000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Федеральное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государственное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0D7B9" w14:textId="77777777" w:rsidR="00A811BD" w:rsidRDefault="0000000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учреждение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(ФГБОУ ВО) </w:t>
      </w:r>
    </w:p>
    <w:p w14:paraId="7580AD85" w14:textId="77777777" w:rsidR="00A811BD" w:rsidRDefault="0000000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47F73D12" w14:textId="77777777" w:rsidR="00A811BD" w:rsidRDefault="00000000">
      <w:pPr>
        <w:spacing w:line="360" w:lineRule="auto"/>
        <w:ind w:right="57" w:firstLine="709"/>
        <w:jc w:val="right"/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Ростов-на-Дону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  <w:t xml:space="preserve"> </w:t>
      </w:r>
    </w:p>
    <w:p w14:paraId="72EEAE68" w14:textId="77777777" w:rsidR="00A811BD" w:rsidRDefault="00A811B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en-US"/>
        </w:rPr>
      </w:pPr>
    </w:p>
    <w:p w14:paraId="14430C15" w14:textId="44DB5B0D" w:rsidR="00A811BD" w:rsidRDefault="00000000">
      <w:pPr>
        <w:spacing w:line="360" w:lineRule="auto"/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lang w:eastAsia="en-US"/>
        </w:rPr>
        <w:t>Понятие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«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» –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од</w:t>
      </w:r>
      <w:proofErr w:type="spellEnd"/>
      <w:r>
        <w:rPr>
          <w:rFonts w:ascii="Times New Roman" w:eastAsia="Calibri" w:hAnsi="Times New Roman"/>
          <w:sz w:val="28"/>
          <w:lang w:val="ru-RU" w:eastAsia="en-US"/>
        </w:rPr>
        <w:t>но</w:t>
      </w:r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из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наиболее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значимых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сложных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в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современной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лингвистике</w:t>
      </w:r>
      <w:proofErr w:type="spellEnd"/>
      <w:r>
        <w:rPr>
          <w:rFonts w:ascii="Times New Roman" w:eastAsia="Calibri" w:hAnsi="Times New Roman"/>
          <w:sz w:val="28"/>
          <w:lang w:val="ru-RU" w:eastAsia="en-US"/>
        </w:rPr>
        <w:t>, но однозначной трактовки термина до сих пор не существует</w:t>
      </w:r>
      <w:r>
        <w:rPr>
          <w:rFonts w:ascii="Times New Roman" w:eastAsia="Calibri" w:hAnsi="Times New Roman"/>
          <w:sz w:val="28"/>
          <w:lang w:eastAsia="en-US"/>
        </w:rPr>
        <w:t xml:space="preserve">.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Рассмотрев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различные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точки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зрения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можно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выделить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три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основных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подхода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в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изучении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формальный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функциональный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ситуативный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. В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рамках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формального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подхода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– </w:t>
      </w:r>
      <w:r w:rsidR="00DD0CD3">
        <w:rPr>
          <w:rFonts w:ascii="Times New Roman" w:eastAsia="Calibri" w:hAnsi="Times New Roman"/>
          <w:sz w:val="28"/>
          <w:lang w:val="ru-RU" w:eastAsia="en-US"/>
        </w:rPr>
        <w:t xml:space="preserve">это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два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или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несколько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предложений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находящихся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в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смысловой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связи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где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связность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является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признаком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.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При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функциональном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подходе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критерий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определения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–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взаимосвязь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речи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сферами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человеческой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деятельности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.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Ситуативный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подход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рассматривается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как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компромиссный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раскрывается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в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определении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которое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дается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Н.Д.</w:t>
      </w:r>
      <w:r>
        <w:rPr>
          <w:rFonts w:ascii="Times New Roman" w:eastAsia="Calibri" w:hAnsi="Times New Roman"/>
          <w:sz w:val="28"/>
          <w:lang w:val="ru-RU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Арутюновой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>:</w:t>
      </w:r>
      <w:r>
        <w:rPr>
          <w:rFonts w:ascii="Times New Roman" w:eastAsia="Calibri" w:hAnsi="Times New Roman"/>
          <w:sz w:val="28"/>
          <w:lang w:val="ru-RU" w:eastAsia="en-US"/>
        </w:rPr>
        <w:t xml:space="preserve"> </w:t>
      </w:r>
      <w:r>
        <w:rPr>
          <w:rFonts w:ascii="Times New Roman" w:eastAsia="Calibri" w:hAnsi="Times New Roman"/>
          <w:sz w:val="28"/>
          <w:lang w:eastAsia="en-US"/>
        </w:rPr>
        <w:t>«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связный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текст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в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совокупности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с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экстралингвистическими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–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прагматическими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социокультурными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психологическими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другими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факторами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>» [1, с. 196].</w:t>
      </w:r>
    </w:p>
    <w:p w14:paraId="56B8B418" w14:textId="77777777" w:rsidR="00A811BD" w:rsidRDefault="00000000">
      <w:pPr>
        <w:spacing w:line="360" w:lineRule="auto"/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val="ru-RU" w:eastAsia="en-US"/>
        </w:rPr>
        <w:t>Н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аучно-популярный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представляет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собой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сочетание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различных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видов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дискурсов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сочетая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в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себе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объективность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точность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логичность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научного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языка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эмоциональность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выразительность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художественной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речи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а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также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субъективность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воздействующую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функцию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публицистического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стиля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.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Двойная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функция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научно-популярного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передача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знаний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воздействие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получателей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),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многообразие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жанров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вариативность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стиля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подачи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в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зависимости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от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целевой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аудитории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позволяют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однозначно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отнести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lastRenderedPageBreak/>
        <w:t>его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к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одному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виду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или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уверенно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выделить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как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самостоятельный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вид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поэтому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данный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вопрос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остается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дискуссионным</w:t>
      </w:r>
      <w:proofErr w:type="spellEnd"/>
      <w:r>
        <w:rPr>
          <w:rFonts w:ascii="Times New Roman" w:eastAsia="Calibri" w:hAnsi="Times New Roman"/>
          <w:sz w:val="28"/>
          <w:lang w:eastAsia="en-US"/>
        </w:rPr>
        <w:t>.</w:t>
      </w:r>
    </w:p>
    <w:p w14:paraId="6A8EDEC7" w14:textId="649265D2" w:rsidR="00A811BD" w:rsidRDefault="00000000">
      <w:pPr>
        <w:spacing w:line="360" w:lineRule="auto"/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lang w:eastAsia="en-US"/>
        </w:rPr>
        <w:t>Карасик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1C31C7">
        <w:rPr>
          <w:rFonts w:ascii="Times New Roman" w:eastAsia="Calibri" w:hAnsi="Times New Roman"/>
          <w:sz w:val="28"/>
          <w:lang w:eastAsia="en-US"/>
        </w:rPr>
        <w:t xml:space="preserve">В.И.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выделяет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личностный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институциональный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типы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дискурсов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.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Научно-популярный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можно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отнести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к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институциональному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типу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который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относится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к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общению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в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рамках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социальных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институтов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где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есть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чёткие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роли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цели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нормы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[2].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Однако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научно-популярный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lang w:val="ru-RU" w:eastAsia="en-US"/>
        </w:rPr>
        <w:t>выделяют как отдельный вид</w:t>
      </w:r>
      <w:r>
        <w:rPr>
          <w:rFonts w:ascii="Times New Roman" w:eastAsia="Calibri" w:hAnsi="Times New Roman"/>
          <w:sz w:val="28"/>
          <w:lang w:eastAsia="en-US"/>
        </w:rPr>
        <w:t xml:space="preserve">.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Егоров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r w:rsidR="001C31C7">
        <w:rPr>
          <w:rFonts w:ascii="Times New Roman" w:eastAsia="Calibri" w:hAnsi="Times New Roman"/>
          <w:sz w:val="28"/>
          <w:lang w:eastAsia="en-US"/>
        </w:rPr>
        <w:t xml:space="preserve">Н.В.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называет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его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гибридной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разновидностью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развивающейся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«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стыке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научного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медийного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дискурсов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» [3, с. 39].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Это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определяет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специфику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его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перевода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необходимость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сохранять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баланс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между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научной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точностью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доступностью</w:t>
      </w:r>
      <w:proofErr w:type="spellEnd"/>
      <w:r>
        <w:rPr>
          <w:rFonts w:ascii="Times New Roman" w:eastAsia="Calibri" w:hAnsi="Times New Roman"/>
          <w:sz w:val="28"/>
          <w:lang w:eastAsia="en-US"/>
        </w:rPr>
        <w:t>.</w:t>
      </w:r>
    </w:p>
    <w:p w14:paraId="0A405FAE" w14:textId="77777777" w:rsidR="00A811BD" w:rsidRDefault="00000000">
      <w:pPr>
        <w:spacing w:line="360" w:lineRule="auto"/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lang w:eastAsia="en-US"/>
        </w:rPr>
        <w:t>Мы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выделили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следующие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характерные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для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данного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черты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: </w:t>
      </w:r>
    </w:p>
    <w:p w14:paraId="26F169E6" w14:textId="77777777" w:rsidR="00A811BD" w:rsidRDefault="00000000">
      <w:pPr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lang w:eastAsia="en-US"/>
        </w:rPr>
        <w:t>специальная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терминология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с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простыми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разъяснениями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>;</w:t>
      </w:r>
    </w:p>
    <w:p w14:paraId="71DB52C5" w14:textId="77777777" w:rsidR="00A811BD" w:rsidRDefault="00000000">
      <w:pPr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lang w:eastAsia="en-US"/>
        </w:rPr>
        <w:t>объективность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аргументированность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>;</w:t>
      </w:r>
    </w:p>
    <w:p w14:paraId="08332733" w14:textId="77777777" w:rsidR="00A811BD" w:rsidRDefault="00000000">
      <w:pPr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lang w:eastAsia="en-US"/>
        </w:rPr>
        <w:t>интертекстуальность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использование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аллюзий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цитат</w:t>
      </w:r>
      <w:proofErr w:type="spellEnd"/>
      <w:r>
        <w:rPr>
          <w:rFonts w:ascii="Times New Roman" w:eastAsia="Calibri" w:hAnsi="Times New Roman"/>
          <w:sz w:val="28"/>
          <w:lang w:eastAsia="en-US"/>
        </w:rPr>
        <w:t>.</w:t>
      </w:r>
    </w:p>
    <w:p w14:paraId="39336F08" w14:textId="77777777" w:rsidR="00A811BD" w:rsidRDefault="00000000">
      <w:pPr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lang w:eastAsia="en-US"/>
        </w:rPr>
        <w:t>экспрессивность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усилительные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наречия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сравнения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повторы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восклицательные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предложений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>;</w:t>
      </w:r>
    </w:p>
    <w:p w14:paraId="0E81787F" w14:textId="77777777" w:rsidR="00A811BD" w:rsidRDefault="00000000">
      <w:pPr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lang w:eastAsia="en-US"/>
        </w:rPr>
        <w:t>диалогичность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риторические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вопросы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личные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местоимения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1-го и 2-го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лица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элементы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разговорной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речи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>;</w:t>
      </w:r>
    </w:p>
    <w:p w14:paraId="5AB6F535" w14:textId="77777777" w:rsidR="00A811BD" w:rsidRDefault="00000000">
      <w:pPr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lang w:eastAsia="en-US"/>
        </w:rPr>
        <w:t>образность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эпитеты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метафоры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олицетворения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т.д</w:t>
      </w:r>
      <w:proofErr w:type="spellEnd"/>
      <w:r>
        <w:rPr>
          <w:rFonts w:ascii="Times New Roman" w:eastAsia="Calibri" w:hAnsi="Times New Roman"/>
          <w:sz w:val="28"/>
          <w:lang w:eastAsia="en-US"/>
        </w:rPr>
        <w:t>.;</w:t>
      </w:r>
    </w:p>
    <w:p w14:paraId="3BD84937" w14:textId="77777777" w:rsidR="00A811BD" w:rsidRDefault="00000000">
      <w:pPr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lang w:eastAsia="en-US"/>
        </w:rPr>
        <w:t>эмоциональность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эмоционально-оценочная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лексика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инверсии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>;</w:t>
      </w:r>
    </w:p>
    <w:p w14:paraId="7C7D92E0" w14:textId="77777777" w:rsidR="00A811BD" w:rsidRDefault="00000000">
      <w:pPr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lang w:eastAsia="en-US"/>
        </w:rPr>
        <w:t>комизм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игра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слов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ирония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окказионализмы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т.п</w:t>
      </w:r>
      <w:proofErr w:type="spellEnd"/>
      <w:r>
        <w:rPr>
          <w:rFonts w:ascii="Times New Roman" w:eastAsia="Calibri" w:hAnsi="Times New Roman"/>
          <w:sz w:val="28"/>
          <w:lang w:eastAsia="en-US"/>
        </w:rPr>
        <w:t>.;</w:t>
      </w:r>
    </w:p>
    <w:p w14:paraId="42AA907A" w14:textId="77777777" w:rsidR="00A811BD" w:rsidRDefault="00000000">
      <w:pPr>
        <w:numPr>
          <w:ilvl w:val="0"/>
          <w:numId w:val="11"/>
        </w:numPr>
        <w:spacing w:line="360" w:lineRule="auto"/>
        <w:ind w:firstLine="567"/>
        <w:jc w:val="both"/>
        <w:rPr>
          <w:rFonts w:ascii="Times New Roman" w:eastAsia="Calibri" w:hAnsi="Times New Roman"/>
          <w:sz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lang w:eastAsia="en-US"/>
        </w:rPr>
        <w:t>иллюстративность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фотографии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схемы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диаграммы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таблицы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т.д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. </w:t>
      </w:r>
    </w:p>
    <w:p w14:paraId="323868EB" w14:textId="77777777" w:rsidR="00A811BD" w:rsidRDefault="00000000">
      <w:pPr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2"/>
          <w:lang w:val="ru-RU" w:eastAsia="en-US"/>
        </w:rPr>
      </w:pPr>
      <w:proofErr w:type="spellStart"/>
      <w:r>
        <w:rPr>
          <w:rFonts w:ascii="Times New Roman" w:eastAsia="Calibri" w:hAnsi="Times New Roman"/>
          <w:sz w:val="28"/>
          <w:lang w:eastAsia="en-US"/>
        </w:rPr>
        <w:t>Переводчик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работающий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с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научно‑популярными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текстами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должен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учитывать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всю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специфику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этого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дискурса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владеть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определенными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переводческими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стратегиями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позволяющими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адекватно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передавать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только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когнитивную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информацию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но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также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эмоциональный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эстетический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эффект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адаптируя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культурно‑специфические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элементы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и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применяя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творческий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подход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к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переводу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стилистических</w:t>
      </w:r>
      <w:proofErr w:type="spellEnd"/>
      <w:r>
        <w:rPr>
          <w:rFonts w:ascii="Times New Roman" w:eastAsia="Calibri" w:hAnsi="Times New Roman"/>
          <w:sz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lang w:eastAsia="en-US"/>
        </w:rPr>
        <w:t>средств</w:t>
      </w:r>
      <w:proofErr w:type="spellEnd"/>
      <w:r>
        <w:rPr>
          <w:rFonts w:ascii="Times New Roman" w:eastAsia="Calibri" w:hAnsi="Times New Roman"/>
          <w:sz w:val="28"/>
          <w:lang w:val="ru-RU" w:eastAsia="en-US"/>
        </w:rPr>
        <w:t>.</w:t>
      </w:r>
    </w:p>
    <w:p w14:paraId="73CE6538" w14:textId="77777777" w:rsidR="00A811BD" w:rsidRDefault="00A811B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2"/>
          <w:lang w:val="ru-RU" w:eastAsia="en-US"/>
        </w:rPr>
      </w:pPr>
    </w:p>
    <w:p w14:paraId="1BC9A7ED" w14:textId="77777777" w:rsidR="00A811BD" w:rsidRDefault="00000000">
      <w:pPr>
        <w:shd w:val="clear" w:color="auto" w:fill="FFFFFF"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2C2D2E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bCs/>
          <w:color w:val="2C2D2E"/>
          <w:sz w:val="28"/>
          <w:szCs w:val="28"/>
          <w:lang w:val="ru-RU" w:eastAsia="en-US"/>
        </w:rPr>
        <w:lastRenderedPageBreak/>
        <w:t>Список использованных источников</w:t>
      </w:r>
    </w:p>
    <w:p w14:paraId="341751E3" w14:textId="77777777" w:rsidR="00A811BD" w:rsidRDefault="00000000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val="ru-RU" w:eastAsia="en-US"/>
        </w:rPr>
        <w:t xml:space="preserve">Арутюнова, Н.Д. Лингвистический энциклопедический словарь / Гл. ред. : В.Н. Ярцева ; </w:t>
      </w:r>
      <w:proofErr w:type="spellStart"/>
      <w:r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val="ru-RU" w:eastAsia="en-US"/>
        </w:rPr>
        <w:t>редкол</w:t>
      </w:r>
      <w:proofErr w:type="spellEnd"/>
      <w:r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val="ru-RU" w:eastAsia="en-US"/>
        </w:rPr>
        <w:t xml:space="preserve">. Н.Д. Арутюнова [и др.]. – Москва : Советская энциклопедия, 1990. – 682 с. </w:t>
      </w: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ru-RU" w:eastAsia="en-US"/>
        </w:rPr>
        <w:t>– Текст : непосредственный.</w:t>
      </w:r>
    </w:p>
    <w:p w14:paraId="1EB6BD8F" w14:textId="77777777" w:rsidR="00A811BD" w:rsidRDefault="00000000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ru-RU" w:eastAsia="en-US"/>
        </w:rPr>
      </w:pPr>
      <w:r>
        <w:rPr>
          <w:rFonts w:ascii="Times New Roman" w:eastAsia="Calibri" w:hAnsi="Times New Roman"/>
          <w:spacing w:val="-6"/>
          <w:sz w:val="28"/>
          <w:szCs w:val="28"/>
          <w:lang w:val="ru-RU" w:eastAsia="en-US"/>
        </w:rPr>
        <w:t xml:space="preserve">Карасик, В.И. О типах дискурса. Языковая личность: институциональный и персональный дискурс / В.И. Карасик // Сборник научных трудов, 2000. – 5-20 с. </w:t>
      </w: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ru-RU"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val="ru-RU" w:eastAsia="en-US"/>
        </w:rPr>
        <w:t>Текст : электронный.</w:t>
      </w:r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/>
          <w:spacing w:val="-6"/>
          <w:sz w:val="28"/>
          <w:szCs w:val="28"/>
          <w:lang w:val="ru-RU" w:eastAsia="en-US"/>
        </w:rPr>
        <w:t xml:space="preserve">– </w:t>
      </w:r>
      <w:r>
        <w:rPr>
          <w:rFonts w:ascii="Times New Roman" w:eastAsia="Calibri" w:hAnsi="Times New Roman"/>
          <w:sz w:val="28"/>
          <w:szCs w:val="28"/>
          <w:lang w:eastAsia="en-US"/>
        </w:rPr>
        <w:t>URL:</w:t>
      </w:r>
      <w:r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Calibri" w:hAnsi="Times New Roman"/>
          <w:spacing w:val="-6"/>
          <w:sz w:val="28"/>
          <w:szCs w:val="28"/>
          <w:lang w:val="ru-RU" w:eastAsia="en-US"/>
        </w:rPr>
        <w:t>https://studfile.net/preview/9125106/ (дата обращения: 27.01.2026)</w:t>
      </w:r>
      <w:r>
        <w:rPr>
          <w:rFonts w:ascii="Times New Roman" w:eastAsia="Calibri" w:hAnsi="Times New Roman"/>
          <w:spacing w:val="-6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pacing w:val="-6"/>
          <w:sz w:val="28"/>
          <w:szCs w:val="28"/>
          <w:lang w:val="ru-RU" w:eastAsia="en-US"/>
        </w:rPr>
        <w:t xml:space="preserve"> </w:t>
      </w:r>
    </w:p>
    <w:p w14:paraId="147800F2" w14:textId="77777777" w:rsidR="00A811BD" w:rsidRDefault="00000000">
      <w:pPr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 xml:space="preserve">Егоров, Н.В. Научно-популярный дискурс / Н.В. Егоров // </w:t>
      </w:r>
      <w:proofErr w:type="spellStart"/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>Контрастивные</w:t>
      </w:r>
      <w:proofErr w:type="spellEnd"/>
      <w:r>
        <w:rPr>
          <w:rFonts w:ascii="Times New Roman" w:eastAsia="Calibri" w:hAnsi="Times New Roman" w:cs="Times New Roman"/>
          <w:spacing w:val="-6"/>
          <w:sz w:val="28"/>
          <w:szCs w:val="28"/>
          <w:lang w:val="ru-RU" w:eastAsia="en-US"/>
        </w:rPr>
        <w:t xml:space="preserve"> исследования языков и культур : Сборник научных статей, 2023. </w:t>
      </w:r>
      <w:r>
        <w:rPr>
          <w:rFonts w:ascii="Times New Roman" w:eastAsia="Calibri" w:hAnsi="Times New Roman"/>
          <w:spacing w:val="-6"/>
          <w:sz w:val="28"/>
          <w:szCs w:val="28"/>
          <w:lang w:val="ru-RU" w:eastAsia="en-US"/>
        </w:rPr>
        <w:t>– 35-39 с. – Текст : непосредственный.</w:t>
      </w:r>
    </w:p>
    <w:sectPr w:rsidR="00A81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EF35" w14:textId="77777777" w:rsidR="006A0582" w:rsidRDefault="006A0582">
      <w:r>
        <w:separator/>
      </w:r>
    </w:p>
  </w:endnote>
  <w:endnote w:type="continuationSeparator" w:id="0">
    <w:p w14:paraId="21254CB7" w14:textId="77777777" w:rsidR="006A0582" w:rsidRDefault="006A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1FB5" w14:textId="77777777" w:rsidR="00A811BD" w:rsidRDefault="00A811BD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7AAD" w14:textId="77777777" w:rsidR="00A811BD" w:rsidRDefault="00A811BD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5354" w14:textId="77777777" w:rsidR="00A811BD" w:rsidRDefault="00A811BD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B18E" w14:textId="77777777" w:rsidR="006A0582" w:rsidRDefault="006A0582">
      <w:r>
        <w:separator/>
      </w:r>
    </w:p>
  </w:footnote>
  <w:footnote w:type="continuationSeparator" w:id="0">
    <w:p w14:paraId="264B789E" w14:textId="77777777" w:rsidR="006A0582" w:rsidRDefault="006A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AAE6" w14:textId="77777777" w:rsidR="00A811BD" w:rsidRDefault="00A811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1FD0" w14:textId="77777777" w:rsidR="00A811BD" w:rsidRDefault="00A811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EA96" w14:textId="77777777" w:rsidR="00A811BD" w:rsidRDefault="00A811BD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A56AD3"/>
    <w:multiLevelType w:val="singleLevel"/>
    <w:tmpl w:val="FBA56AD3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036A3C9"/>
    <w:multiLevelType w:val="singleLevel"/>
    <w:tmpl w:val="0036A3C9"/>
    <w:lvl w:ilvl="0">
      <w:start w:val="1"/>
      <w:numFmt w:val="decimal"/>
      <w:suff w:val="space"/>
      <w:lvlText w:val="%1."/>
      <w:lvlJc w:val="left"/>
      <w:rPr>
        <w:rFonts w:hint="default"/>
        <w:i w:val="0"/>
        <w:iCs w:val="0"/>
        <w:sz w:val="28"/>
        <w:szCs w:val="28"/>
      </w:rPr>
    </w:lvl>
  </w:abstractNum>
  <w:num w:numId="1" w16cid:durableId="856312928">
    <w:abstractNumId w:val="1"/>
  </w:num>
  <w:num w:numId="2" w16cid:durableId="791629274">
    <w:abstractNumId w:val="3"/>
  </w:num>
  <w:num w:numId="3" w16cid:durableId="161437470">
    <w:abstractNumId w:val="2"/>
  </w:num>
  <w:num w:numId="4" w16cid:durableId="817109517">
    <w:abstractNumId w:val="5"/>
  </w:num>
  <w:num w:numId="5" w16cid:durableId="1479376574">
    <w:abstractNumId w:val="6"/>
  </w:num>
  <w:num w:numId="6" w16cid:durableId="869419883">
    <w:abstractNumId w:val="10"/>
  </w:num>
  <w:num w:numId="7" w16cid:durableId="1722092770">
    <w:abstractNumId w:val="8"/>
  </w:num>
  <w:num w:numId="8" w16cid:durableId="809904191">
    <w:abstractNumId w:val="7"/>
  </w:num>
  <w:num w:numId="9" w16cid:durableId="77336756">
    <w:abstractNumId w:val="9"/>
  </w:num>
  <w:num w:numId="10" w16cid:durableId="1685668597">
    <w:abstractNumId w:val="4"/>
  </w:num>
  <w:num w:numId="11" w16cid:durableId="1636061721">
    <w:abstractNumId w:val="0"/>
  </w:num>
  <w:num w:numId="12" w16cid:durableId="1311404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AF17BF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C31C7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17167"/>
    <w:rsid w:val="00425D63"/>
    <w:rsid w:val="004643D8"/>
    <w:rsid w:val="00497C24"/>
    <w:rsid w:val="004C7BA5"/>
    <w:rsid w:val="004E7628"/>
    <w:rsid w:val="004F48F2"/>
    <w:rsid w:val="005149B1"/>
    <w:rsid w:val="00551BA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82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811BD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63503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0CD3"/>
    <w:rsid w:val="00DD30ED"/>
    <w:rsid w:val="00E64C21"/>
    <w:rsid w:val="00E97CAA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EFA20E0"/>
    <w:rsid w:val="279B21C1"/>
    <w:rsid w:val="29F85DF8"/>
    <w:rsid w:val="336363F4"/>
    <w:rsid w:val="3BEC679E"/>
    <w:rsid w:val="3D2E204C"/>
    <w:rsid w:val="414C7A72"/>
    <w:rsid w:val="42AF17BF"/>
    <w:rsid w:val="4D861AC1"/>
    <w:rsid w:val="57B6008F"/>
    <w:rsid w:val="59904FDE"/>
    <w:rsid w:val="5B702FE2"/>
    <w:rsid w:val="66E95A21"/>
    <w:rsid w:val="697B001E"/>
    <w:rsid w:val="6985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380FB"/>
  <w15:docId w15:val="{8578A478-3F82-A546-AF04-997FA545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2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WPS_1757848676</dc:creator>
  <cp:lastModifiedBy>Microsoft Office User</cp:lastModifiedBy>
  <cp:revision>5</cp:revision>
  <dcterms:created xsi:type="dcterms:W3CDTF">2026-02-15T17:56:00Z</dcterms:created>
  <dcterms:modified xsi:type="dcterms:W3CDTF">2026-02-18T20:12:00Z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0FDC9B3D6DC84D77B88671CAB8691FC9_11</vt:lpwstr>
  </property>
</Properties>
</file>