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C27" w:rsidRDefault="00CD6AB8" w:rsidP="00051E6A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2F5CE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НАРОДНАЯ ЛИНГВОГЕОГРАФИЯ ХЛЕБА: </w:t>
      </w:r>
    </w:p>
    <w:p w:rsidR="00CD6AB8" w:rsidRPr="00CD6AB8" w:rsidRDefault="00CD6AB8" w:rsidP="00051E6A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2F5CE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РЕГИОНАЛЬНЫЕ НАЗВАНИЯ ХЛЕБОБУЛОЧНЫХ ИЗДЕЛИЙ В РОССИИ (ПО ДАННЫМ ПРОЕКТА «ХЛЕБСЛОВ»)</w:t>
      </w:r>
    </w:p>
    <w:p w:rsidR="00051E6A" w:rsidRPr="00C34FA1" w:rsidRDefault="00051E6A" w:rsidP="00051E6A">
      <w:pPr>
        <w:spacing w:after="0" w:line="36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051E6A" w:rsidRPr="00C34FA1" w:rsidRDefault="00051E6A" w:rsidP="00051E6A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C34FA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                          </w:t>
      </w:r>
      <w:r w:rsidRPr="00051E6A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Семенова М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.</w:t>
      </w:r>
      <w:r w:rsidRPr="00051E6A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Ю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.</w:t>
      </w:r>
      <w:r w:rsidRPr="00C34FA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, канд. 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филол.</w:t>
      </w:r>
      <w:r w:rsidRPr="00C34FA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наук, доцент,</w:t>
      </w:r>
    </w:p>
    <w:p w:rsidR="00051E6A" w:rsidRDefault="00051E6A" w:rsidP="00051E6A">
      <w:pPr>
        <w:spacing w:after="0" w:line="360" w:lineRule="auto"/>
        <w:ind w:right="57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Донской государственный технический университет</w:t>
      </w:r>
      <w:r w:rsidRPr="000C6E01">
        <w:rPr>
          <w:rFonts w:ascii="Times New Roman" w:hAnsi="Times New Roman" w:cs="Times New Roman"/>
          <w:iCs/>
          <w:sz w:val="28"/>
          <w:szCs w:val="28"/>
        </w:rPr>
        <w:t>,</w:t>
      </w:r>
      <w:r w:rsidRPr="000C6E0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51E6A" w:rsidRDefault="00051E6A" w:rsidP="00051E6A">
      <w:pPr>
        <w:spacing w:after="0" w:line="360" w:lineRule="auto"/>
        <w:ind w:right="57"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Ростов-на-Дону</w:t>
      </w:r>
      <w:r w:rsidRPr="000C6E01">
        <w:rPr>
          <w:rFonts w:ascii="Times New Roman" w:hAnsi="Times New Roman" w:cs="Times New Roman"/>
          <w:iCs/>
          <w:sz w:val="28"/>
          <w:szCs w:val="28"/>
        </w:rPr>
        <w:t>, Российская</w:t>
      </w:r>
      <w:r>
        <w:rPr>
          <w:rFonts w:ascii="Times New Roman" w:hAnsi="Times New Roman" w:cs="Times New Roman"/>
          <w:iCs/>
          <w:sz w:val="28"/>
          <w:szCs w:val="28"/>
        </w:rPr>
        <w:t xml:space="preserve"> Федерация </w:t>
      </w:r>
    </w:p>
    <w:p w:rsidR="00051E6A" w:rsidRPr="00C34FA1" w:rsidRDefault="00051E6A" w:rsidP="00051E6A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C34FA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                          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Шевченко В. Н.</w:t>
      </w:r>
      <w:r w:rsidRPr="00C34FA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,</w:t>
      </w:r>
    </w:p>
    <w:p w:rsidR="00051E6A" w:rsidRDefault="00051E6A" w:rsidP="00051E6A">
      <w:pPr>
        <w:spacing w:after="0" w:line="360" w:lineRule="auto"/>
        <w:ind w:right="57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Донской государственный технический университет</w:t>
      </w:r>
      <w:r w:rsidRPr="000C6E01">
        <w:rPr>
          <w:rFonts w:ascii="Times New Roman" w:hAnsi="Times New Roman" w:cs="Times New Roman"/>
          <w:iCs/>
          <w:sz w:val="28"/>
          <w:szCs w:val="28"/>
        </w:rPr>
        <w:t>,</w:t>
      </w:r>
      <w:r w:rsidRPr="000C6E0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51E6A" w:rsidRPr="00C34FA1" w:rsidRDefault="00051E6A" w:rsidP="00051E6A">
      <w:pPr>
        <w:spacing w:after="0" w:line="360" w:lineRule="auto"/>
        <w:ind w:right="57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Ростов-на-Дону</w:t>
      </w:r>
      <w:r w:rsidRPr="000C6E01">
        <w:rPr>
          <w:rFonts w:ascii="Times New Roman" w:hAnsi="Times New Roman" w:cs="Times New Roman"/>
          <w:iCs/>
          <w:sz w:val="28"/>
          <w:szCs w:val="28"/>
        </w:rPr>
        <w:t>, Российская</w:t>
      </w:r>
      <w:r>
        <w:rPr>
          <w:rFonts w:ascii="Times New Roman" w:hAnsi="Times New Roman" w:cs="Times New Roman"/>
          <w:iCs/>
          <w:sz w:val="28"/>
          <w:szCs w:val="28"/>
        </w:rPr>
        <w:t xml:space="preserve"> Федерация </w:t>
      </w:r>
      <w:r w:rsidRPr="000C6E0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51E6A" w:rsidRPr="00C34FA1" w:rsidRDefault="00051E6A" w:rsidP="00051E6A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D6AB8" w:rsidRPr="00CD6AB8" w:rsidRDefault="00CD6AB8" w:rsidP="00051E6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В 2025 г</w:t>
      </w:r>
      <w:r w:rsidR="00E20C27">
        <w:rPr>
          <w:rFonts w:ascii="Times New Roman" w:eastAsia="Times New Roman" w:hAnsi="Times New Roman" w:cs="Times New Roman"/>
          <w:color w:val="0F1115"/>
          <w:sz w:val="28"/>
          <w:szCs w:val="28"/>
        </w:rPr>
        <w:t>.</w:t>
      </w:r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в рамках </w:t>
      </w:r>
      <w:r w:rsidR="00E20C27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развития </w:t>
      </w:r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научного </w:t>
      </w:r>
      <w:proofErr w:type="spellStart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волонтерства</w:t>
      </w:r>
      <w:proofErr w:type="spellEnd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r w:rsidR="00E20C27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при поддержке </w:t>
      </w:r>
      <w:r w:rsidR="00E20C27" w:rsidRPr="00E20C27">
        <w:rPr>
          <w:rFonts w:ascii="Times New Roman" w:eastAsia="Times New Roman" w:hAnsi="Times New Roman" w:cs="Times New Roman"/>
          <w:color w:val="0F1115"/>
          <w:sz w:val="28"/>
          <w:szCs w:val="28"/>
        </w:rPr>
        <w:t>Координационного совета по делам молод</w:t>
      </w:r>
      <w:r w:rsidR="00E20C27">
        <w:rPr>
          <w:rFonts w:ascii="Times New Roman" w:eastAsia="Times New Roman" w:hAnsi="Times New Roman" w:cs="Times New Roman"/>
          <w:color w:val="0F1115"/>
          <w:sz w:val="28"/>
          <w:szCs w:val="28"/>
        </w:rPr>
        <w:t>е</w:t>
      </w:r>
      <w:r w:rsidR="00E20C27" w:rsidRPr="00E20C27">
        <w:rPr>
          <w:rFonts w:ascii="Times New Roman" w:eastAsia="Times New Roman" w:hAnsi="Times New Roman" w:cs="Times New Roman"/>
          <w:color w:val="0F1115"/>
          <w:sz w:val="28"/>
          <w:szCs w:val="28"/>
        </w:rPr>
        <w:t>жи в научной и образовательной сферах Совета при Президенте Российской Федерации по науке и образованию</w:t>
      </w:r>
      <w:r w:rsidR="00E20C27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студенческим научным кружком «Интеллектуальные системы транслингвального кодирования» Донского государственного технического университета </w:t>
      </w:r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был реализован проект «</w:t>
      </w:r>
      <w:proofErr w:type="spellStart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ХлебСлов</w:t>
      </w:r>
      <w:proofErr w:type="spellEnd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», целью которого стал сбор и анализ региональных и локальных названий хлебобулочных изделий на территории Российской Федерации. Актуальность исследования обусловлена необходимостью фиксации живых народных номинаций, отражающих культурно-языковую картину мира носителей русского языка и языков народов России, которые часто остаются за рамками нормативных словарей</w:t>
      </w:r>
      <w:r w:rsidR="00B63C6B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, в рамках семантической группы «хлеб» как </w:t>
      </w:r>
      <w:r w:rsidR="00B7505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одной из составляющих российской культуры </w:t>
      </w:r>
      <w:r w:rsidR="00B75050">
        <w:rPr>
          <w:rFonts w:ascii="Times New Roman" w:hAnsi="Times New Roman" w:cs="Times New Roman" w:hint="eastAsia"/>
          <w:color w:val="0F1115"/>
          <w:sz w:val="28"/>
          <w:szCs w:val="28"/>
        </w:rPr>
        <w:t>[</w:t>
      </w:r>
      <w:r w:rsidR="00B75050">
        <w:rPr>
          <w:rFonts w:ascii="Times New Roman" w:hAnsi="Times New Roman" w:cs="Times New Roman"/>
          <w:color w:val="0F1115"/>
          <w:sz w:val="28"/>
          <w:szCs w:val="28"/>
        </w:rPr>
        <w:t>1, с. 152</w:t>
      </w:r>
      <w:bookmarkStart w:id="0" w:name="_GoBack"/>
      <w:bookmarkEnd w:id="0"/>
      <w:r w:rsidR="00B75050">
        <w:rPr>
          <w:rFonts w:ascii="Times New Roman" w:hAnsi="Times New Roman" w:cs="Times New Roman" w:hint="eastAsia"/>
          <w:color w:val="0F1115"/>
          <w:sz w:val="28"/>
          <w:szCs w:val="28"/>
        </w:rPr>
        <w:t>]</w:t>
      </w:r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. Материалом для данного доклада послужили </w:t>
      </w:r>
      <w:r w:rsidR="00E20C27">
        <w:rPr>
          <w:rFonts w:ascii="Times New Roman" w:eastAsia="Times New Roman" w:hAnsi="Times New Roman" w:cs="Times New Roman"/>
          <w:color w:val="0F1115"/>
          <w:sz w:val="28"/>
          <w:szCs w:val="28"/>
        </w:rPr>
        <w:t>696 анкет</w:t>
      </w:r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, собранные научными волонтерами в период с августа по декабрь 2025 г. География проекта охватила более 50</w:t>
      </w:r>
      <w:r w:rsidR="00E20C27">
        <w:rPr>
          <w:rFonts w:ascii="Times New Roman" w:eastAsia="Times New Roman" w:hAnsi="Times New Roman" w:cs="Times New Roman"/>
          <w:color w:val="0F1115"/>
          <w:sz w:val="28"/>
          <w:szCs w:val="28"/>
        </w:rPr>
        <w:t> </w:t>
      </w:r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регионов страны </w:t>
      </w:r>
      <w:r w:rsidR="00E20C27">
        <w:rPr>
          <w:rFonts w:ascii="Times New Roman" w:eastAsia="Times New Roman" w:hAnsi="Times New Roman" w:cs="Times New Roman"/>
          <w:color w:val="0F1115"/>
          <w:sz w:val="28"/>
          <w:szCs w:val="28"/>
        </w:rPr>
        <w:t>–</w:t>
      </w:r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от Ленинградской области до Хабаровского края и от Архангельской области до Республики Дагестан. Волонтеры фиксировали слова, обозначающие либо целое хлебное изделие, либо его часть, с обязательным указанием источника информации (семья, друзья, СМИ, магазин) и оценкой общеупотребительности слова.</w:t>
      </w:r>
    </w:p>
    <w:p w:rsidR="00CD6AB8" w:rsidRPr="00CD6AB8" w:rsidRDefault="00CD6AB8" w:rsidP="00051E6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lastRenderedPageBreak/>
        <w:t>Анализ массива данных позволил выделить несколько ключевых групп лексики. Во-первых, это общерусские номинации, демонстрирующие региональную вариативность. Так, слово «буханка» и его фонетические варианты («буханка ч</w:t>
      </w:r>
      <w:r w:rsidR="00E20C27">
        <w:rPr>
          <w:rFonts w:ascii="Times New Roman" w:eastAsia="Times New Roman" w:hAnsi="Times New Roman" w:cs="Times New Roman"/>
          <w:color w:val="0F1115"/>
          <w:sz w:val="28"/>
          <w:szCs w:val="28"/>
        </w:rPr>
        <w:t>е</w:t>
      </w:r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рного», «буланка» в Иркутской области) повсеместно обозначают формовой хлеб, в то время как «батон» преимущественно закреплен за изделием продолговатой формы. Однако в ряде регионов (например, Санкт-Петербург, Ленинградская область) фиксируется противопоставление: «хлеб» </w:t>
      </w:r>
      <w:r w:rsidR="00E20C27">
        <w:rPr>
          <w:rFonts w:ascii="Times New Roman" w:eastAsia="Times New Roman" w:hAnsi="Times New Roman" w:cs="Times New Roman"/>
          <w:color w:val="0F1115"/>
          <w:sz w:val="28"/>
          <w:szCs w:val="28"/>
        </w:rPr>
        <w:t>–</w:t>
      </w:r>
      <w:r w:rsidR="00E20C27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это «черный» или «серый» хлеб, а «булка» </w:t>
      </w:r>
      <w:r w:rsidR="00E20C27">
        <w:rPr>
          <w:rFonts w:ascii="Times New Roman" w:eastAsia="Times New Roman" w:hAnsi="Times New Roman" w:cs="Times New Roman"/>
          <w:color w:val="0F1115"/>
          <w:sz w:val="28"/>
          <w:szCs w:val="28"/>
        </w:rPr>
        <w:t>–</w:t>
      </w:r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белый. Интерес представляет и слово «кирпич/кирпичик», широко распространенное для обозначения хлеба стандартной прямоугольной формы в Белгородской, Ростовской, Волгоградской областях и в Л</w:t>
      </w:r>
      <w:r w:rsidR="00E20C27">
        <w:rPr>
          <w:rFonts w:ascii="Times New Roman" w:eastAsia="Times New Roman" w:hAnsi="Times New Roman" w:cs="Times New Roman"/>
          <w:color w:val="0F1115"/>
          <w:sz w:val="28"/>
          <w:szCs w:val="28"/>
        </w:rPr>
        <w:t>уганской Народной Республике</w:t>
      </w:r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.</w:t>
      </w:r>
    </w:p>
    <w:p w:rsidR="00CD6AB8" w:rsidRPr="00CD6AB8" w:rsidRDefault="00CD6AB8" w:rsidP="00051E6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Наибольший научный интерес представляет вторая группа </w:t>
      </w:r>
      <w:r w:rsidR="00E20C27">
        <w:rPr>
          <w:rFonts w:ascii="Times New Roman" w:eastAsia="Times New Roman" w:hAnsi="Times New Roman" w:cs="Times New Roman"/>
          <w:color w:val="0F1115"/>
          <w:sz w:val="28"/>
          <w:szCs w:val="28"/>
        </w:rPr>
        <w:t>–</w:t>
      </w:r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локальные и диалектные наименования, а также семейно-бытовые номинации. Значительный пласт составили слова, обозначающие традиционные виды хлеба и выпечки. Например, в Архангельской области и соседних регионах зафиксированы «</w:t>
      </w:r>
      <w:proofErr w:type="spellStart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козули</w:t>
      </w:r>
      <w:proofErr w:type="spellEnd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», «колобашки», «калитки», а также редкое слово «</w:t>
      </w:r>
      <w:proofErr w:type="spellStart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корова́шка</w:t>
      </w:r>
      <w:proofErr w:type="spellEnd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» </w:t>
      </w:r>
      <w:r w:rsidR="00E20C27">
        <w:rPr>
          <w:rFonts w:ascii="Times New Roman" w:eastAsia="Times New Roman" w:hAnsi="Times New Roman" w:cs="Times New Roman"/>
          <w:color w:val="0F1115"/>
          <w:sz w:val="28"/>
          <w:szCs w:val="28"/>
        </w:rPr>
        <w:t>–</w:t>
      </w:r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маленький хлебец из ячменной муки. В Псковской области отмечено слово «папушник» (сдобный пшеничный хлеб), а в Воронежской </w:t>
      </w:r>
      <w:r w:rsidR="00E20C27">
        <w:rPr>
          <w:rFonts w:ascii="Times New Roman" w:eastAsia="Times New Roman" w:hAnsi="Times New Roman" w:cs="Times New Roman"/>
          <w:color w:val="0F1115"/>
          <w:sz w:val="28"/>
          <w:szCs w:val="28"/>
        </w:rPr>
        <w:t>–</w:t>
      </w:r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«</w:t>
      </w:r>
      <w:proofErr w:type="spellStart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сбобень</w:t>
      </w:r>
      <w:proofErr w:type="spellEnd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», «рогатина», «</w:t>
      </w:r>
      <w:proofErr w:type="spellStart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деруны</w:t>
      </w:r>
      <w:proofErr w:type="spellEnd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». Ценным представляется выявление номинаций, отражающих свойства изделия или отношение к нему: «</w:t>
      </w:r>
      <w:proofErr w:type="spellStart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мякушка</w:t>
      </w:r>
      <w:proofErr w:type="spellEnd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» (мягкая часть хлеба), «</w:t>
      </w:r>
      <w:proofErr w:type="spellStart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горбулка</w:t>
      </w:r>
      <w:proofErr w:type="spellEnd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/горбуша» (крайняя корочка), «хлебина», «</w:t>
      </w:r>
      <w:proofErr w:type="spellStart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хлебко</w:t>
      </w:r>
      <w:proofErr w:type="spellEnd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». В Тульской области зафиксировано слово «жамка» (пряник).</w:t>
      </w:r>
    </w:p>
    <w:p w:rsidR="00CD6AB8" w:rsidRPr="00CD6AB8" w:rsidRDefault="00CD6AB8" w:rsidP="00051E6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Особую значимость проекту придает его </w:t>
      </w:r>
      <w:proofErr w:type="spellStart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полиэтничность</w:t>
      </w:r>
      <w:proofErr w:type="spellEnd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. Волонтерами были собраны названия хлеба на языках народов России: татарские («</w:t>
      </w:r>
      <w:proofErr w:type="spellStart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ипи</w:t>
      </w:r>
      <w:proofErr w:type="spellEnd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», «</w:t>
      </w:r>
      <w:proofErr w:type="spellStart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кабартма</w:t>
      </w:r>
      <w:proofErr w:type="spellEnd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», «</w:t>
      </w:r>
      <w:proofErr w:type="spellStart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патыр</w:t>
      </w:r>
      <w:proofErr w:type="spellEnd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»), башкирские («</w:t>
      </w:r>
      <w:proofErr w:type="spellStart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икмяк</w:t>
      </w:r>
      <w:proofErr w:type="spellEnd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», «</w:t>
      </w:r>
      <w:proofErr w:type="spellStart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миланде</w:t>
      </w:r>
      <w:proofErr w:type="spellEnd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»), удмуртские («нянь», «</w:t>
      </w:r>
      <w:proofErr w:type="spellStart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кварнянь</w:t>
      </w:r>
      <w:proofErr w:type="spellEnd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»), чеченские («</w:t>
      </w:r>
      <w:proofErr w:type="spellStart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хьокам</w:t>
      </w:r>
      <w:proofErr w:type="spellEnd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»), ненецкие («</w:t>
      </w:r>
      <w:proofErr w:type="spellStart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ненэ</w:t>
      </w:r>
      <w:proofErr w:type="spellEnd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нянь»). Это демонстрирует глубокую связь языка и традиционной культуры, где хлеб выступает не просто продуктом, а культурным кодом.</w:t>
      </w:r>
    </w:p>
    <w:p w:rsidR="00CD6AB8" w:rsidRPr="00CD6AB8" w:rsidRDefault="00CD6AB8" w:rsidP="00051E6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Источники знаний о словах распределились следующим образом: большинство респондентов (около 65%) указали, что узнали слово от родителей </w:t>
      </w:r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lastRenderedPageBreak/>
        <w:t>или родственников, что подчеркивает роль семьи в передаче языковой традиции. Примерно 20% респондентов отметили, что слово является «местным/семейным», а не общеупотребительным, что говорит о высоком уровне вариативности бытовой речи и о процессе ухода диалектной лексики.</w:t>
      </w:r>
    </w:p>
    <w:p w:rsidR="00CD6AB8" w:rsidRDefault="00CD6AB8" w:rsidP="00051E6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Таким образом, проект «</w:t>
      </w:r>
      <w:proofErr w:type="spellStart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ХлебСлов</w:t>
      </w:r>
      <w:proofErr w:type="spellEnd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» продемонстрировал значительный потенциал научного </w:t>
      </w:r>
      <w:proofErr w:type="spellStart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волонтерства</w:t>
      </w:r>
      <w:proofErr w:type="spellEnd"/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как инструмента сбора лингвистических и этнокультурных данных. Собранный материал позволяет по-новому взглянуть на процессы формирования региональной лексики, ее бытование и передачу. Включение подобных данных в образовательный процесс, в частности, на занятиях по русскому языку, культуре речи, регионоведению и иностранным языкам (в аспекте межкультурной коммуникации), способствует формированию у обучающихся не только лингвистической, но и глубокой культурной компетентности, пониманию ценности «малой родины» и народной языковой культуры. Полученные результаты могут быть использованы при составлении региональных лингвистических атласов и словарей народных говоров</w:t>
      </w:r>
      <w:r w:rsidR="000A1696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подобно лексическому атласу русских народных говоров в ареальном аспекте </w:t>
      </w:r>
      <w:r w:rsidR="000A1696">
        <w:rPr>
          <w:rFonts w:ascii="Times New Roman" w:hAnsi="Times New Roman" w:cs="Times New Roman" w:hint="eastAsia"/>
          <w:color w:val="0F1115"/>
          <w:sz w:val="28"/>
          <w:szCs w:val="28"/>
        </w:rPr>
        <w:t>[</w:t>
      </w:r>
      <w:r w:rsidR="000A1696">
        <w:rPr>
          <w:rFonts w:ascii="Times New Roman" w:hAnsi="Times New Roman" w:cs="Times New Roman"/>
          <w:color w:val="0F1115"/>
          <w:sz w:val="28"/>
          <w:szCs w:val="28"/>
        </w:rPr>
        <w:t>2</w:t>
      </w:r>
      <w:r w:rsidR="001E63FE">
        <w:rPr>
          <w:rFonts w:ascii="Times New Roman" w:hAnsi="Times New Roman" w:cs="Times New Roman"/>
          <w:color w:val="0F1115"/>
          <w:sz w:val="28"/>
          <w:szCs w:val="28"/>
        </w:rPr>
        <w:t>, с. 92</w:t>
      </w:r>
      <w:r w:rsidR="000A1696">
        <w:rPr>
          <w:rFonts w:ascii="Times New Roman" w:hAnsi="Times New Roman" w:cs="Times New Roman" w:hint="eastAsia"/>
          <w:color w:val="0F1115"/>
          <w:sz w:val="28"/>
          <w:szCs w:val="28"/>
        </w:rPr>
        <w:t>]</w:t>
      </w:r>
      <w:r w:rsidR="001E63FE">
        <w:rPr>
          <w:rFonts w:ascii="Times New Roman" w:hAnsi="Times New Roman" w:cs="Times New Roman"/>
          <w:color w:val="0F1115"/>
          <w:sz w:val="28"/>
          <w:szCs w:val="28"/>
        </w:rPr>
        <w:t>, где применяется системный подход, дающий возможность продемонстрировать отдельную микросистему в рамках конкретной семантической группы</w:t>
      </w:r>
      <w:r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>.</w:t>
      </w:r>
    </w:p>
    <w:p w:rsidR="00E20C27" w:rsidRPr="00CD6AB8" w:rsidRDefault="00E20C27" w:rsidP="00051E6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</w:p>
    <w:p w:rsidR="00CD6AB8" w:rsidRPr="00CD6AB8" w:rsidRDefault="00CD6AB8" w:rsidP="00E20C2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2F5CE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Список использованных источников</w:t>
      </w:r>
    </w:p>
    <w:p w:rsidR="0089318B" w:rsidRDefault="00B63C6B" w:rsidP="000A1696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Забровский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А. П.</w:t>
      </w:r>
      <w:r w:rsidR="00CD6AB8"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Хлеб как культурный феномен</w:t>
      </w:r>
      <w:r w:rsidR="00CD6AB8"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А.П.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Забровский</w:t>
      </w:r>
      <w:proofErr w:type="spellEnd"/>
      <w:r w:rsidR="00CD6AB8"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// Еда и культура.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–</w:t>
      </w:r>
      <w:r w:rsidR="00CD6AB8"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2015</w:t>
      </w:r>
      <w:r w:rsidR="00CD6AB8"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. </w:t>
      </w:r>
      <w:r w:rsidR="009B4B8C">
        <w:rPr>
          <w:rFonts w:ascii="Times New Roman" w:eastAsia="Times New Roman" w:hAnsi="Times New Roman" w:cs="Times New Roman"/>
          <w:color w:val="0F1115"/>
          <w:sz w:val="28"/>
          <w:szCs w:val="28"/>
        </w:rPr>
        <w:t>–</w:t>
      </w:r>
      <w:r w:rsidR="00CD6AB8"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С. 149-158</w:t>
      </w:r>
      <w:r w:rsidR="00CD6AB8"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. </w:t>
      </w:r>
      <w:r w:rsidR="009B4B8C">
        <w:rPr>
          <w:rFonts w:ascii="Times New Roman" w:eastAsia="Times New Roman" w:hAnsi="Times New Roman" w:cs="Times New Roman"/>
          <w:color w:val="0F1115"/>
          <w:sz w:val="28"/>
          <w:szCs w:val="28"/>
        </w:rPr>
        <w:t>–</w:t>
      </w:r>
      <w:r w:rsidR="00CD6AB8"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Текст: непосредственный.</w:t>
      </w:r>
    </w:p>
    <w:p w:rsidR="00CD6AB8" w:rsidRPr="0089318B" w:rsidRDefault="0089318B" w:rsidP="0089318B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Вендина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,</w:t>
      </w:r>
      <w:r w:rsidR="000A1696">
        <w:rPr>
          <w:rFonts w:ascii="Times New Roman" w:eastAsia="Times New Roman" w:hAnsi="Times New Roman" w:cs="Times New Roman"/>
          <w:color w:val="0F1115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Т.</w:t>
      </w:r>
      <w:r w:rsidR="000A1696">
        <w:rPr>
          <w:rFonts w:ascii="Times New Roman" w:eastAsia="Times New Roman" w:hAnsi="Times New Roman" w:cs="Times New Roman"/>
          <w:color w:val="0F1115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И</w:t>
      </w:r>
      <w:r w:rsidR="00CD6AB8" w:rsidRPr="0089318B">
        <w:rPr>
          <w:rFonts w:ascii="Times New Roman" w:eastAsia="Times New Roman" w:hAnsi="Times New Roman" w:cs="Times New Roman"/>
          <w:color w:val="0F1115"/>
          <w:sz w:val="28"/>
          <w:szCs w:val="28"/>
        </w:rPr>
        <w:t>. Лексический атлас русских народных говоров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(т. 3</w:t>
      </w:r>
      <w:r w:rsidR="009B4B8C">
        <w:rPr>
          <w:rFonts w:ascii="Times New Roman" w:eastAsia="Times New Roman" w:hAnsi="Times New Roman" w:cs="Times New Roman"/>
          <w:color w:val="0F1115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Ландшафт) (итоги</w:t>
      </w:r>
      <w:r w:rsidR="00CD6AB8" w:rsidRPr="0089318B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и перспективы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)</w:t>
      </w:r>
      <w:r w:rsidR="00CD6AB8" w:rsidRPr="0089318B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/ Т.</w:t>
      </w:r>
      <w:r w:rsidR="000A1696">
        <w:rPr>
          <w:rFonts w:ascii="Times New Roman" w:eastAsia="Times New Roman" w:hAnsi="Times New Roman" w:cs="Times New Roman"/>
          <w:color w:val="0F1115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И</w:t>
      </w:r>
      <w:r w:rsidR="00CD6AB8" w:rsidRPr="0089318B">
        <w:rPr>
          <w:rFonts w:ascii="Times New Roman" w:eastAsia="Times New Roman" w:hAnsi="Times New Roman" w:cs="Times New Roman"/>
          <w:color w:val="0F1115"/>
          <w:sz w:val="28"/>
          <w:szCs w:val="28"/>
        </w:rPr>
        <w:t>.</w:t>
      </w:r>
      <w:r w:rsidR="000A1696">
        <w:rPr>
          <w:rFonts w:ascii="Times New Roman" w:eastAsia="Times New Roman" w:hAnsi="Times New Roman" w:cs="Times New Roman"/>
          <w:color w:val="0F1115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Вендина</w:t>
      </w:r>
      <w:proofErr w:type="spellEnd"/>
      <w:r w:rsidR="00CD6AB8" w:rsidRPr="0089318B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//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Лексический атлас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рсский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народных говоров (Материалы и исследования) </w:t>
      </w:r>
      <w:r w:rsidRPr="0089318B">
        <w:rPr>
          <w:rFonts w:ascii="Times New Roman" w:eastAsia="Times New Roman" w:hAnsi="Times New Roman" w:cs="Times New Roman"/>
          <w:color w:val="0F1115"/>
          <w:sz w:val="28"/>
          <w:szCs w:val="28"/>
        </w:rPr>
        <w:t>/ отв. ред. С.</w:t>
      </w:r>
      <w:r w:rsidR="009B4B8C">
        <w:rPr>
          <w:rFonts w:ascii="Times New Roman" w:eastAsia="Times New Roman" w:hAnsi="Times New Roman" w:cs="Times New Roman"/>
          <w:color w:val="0F1115"/>
          <w:sz w:val="28"/>
          <w:szCs w:val="28"/>
        </w:rPr>
        <w:t> </w:t>
      </w:r>
      <w:r w:rsidRPr="0089318B">
        <w:rPr>
          <w:rFonts w:ascii="Times New Roman" w:eastAsia="Times New Roman" w:hAnsi="Times New Roman" w:cs="Times New Roman"/>
          <w:color w:val="0F1115"/>
          <w:sz w:val="28"/>
          <w:szCs w:val="28"/>
        </w:rPr>
        <w:t>А.</w:t>
      </w:r>
      <w:r w:rsidR="009B4B8C">
        <w:rPr>
          <w:rFonts w:ascii="Times New Roman" w:eastAsia="Times New Roman" w:hAnsi="Times New Roman" w:cs="Times New Roman"/>
          <w:color w:val="0F1115"/>
          <w:sz w:val="28"/>
          <w:szCs w:val="28"/>
        </w:rPr>
        <w:t> </w:t>
      </w:r>
      <w:r w:rsidRPr="0089318B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Мызников. </w:t>
      </w:r>
      <w:r w:rsidRPr="0089318B">
        <w:rPr>
          <w:rFonts w:ascii="Times New Roman" w:eastAsia="Times New Roman" w:hAnsi="Times New Roman" w:cs="Times New Roman"/>
          <w:color w:val="0F1115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r w:rsidRPr="0089318B">
        <w:rPr>
          <w:rFonts w:ascii="Times New Roman" w:eastAsia="Times New Roman" w:hAnsi="Times New Roman" w:cs="Times New Roman"/>
          <w:color w:val="0F1115"/>
          <w:sz w:val="28"/>
          <w:szCs w:val="28"/>
        </w:rPr>
        <w:t>С</w:t>
      </w:r>
      <w:r w:rsidR="009B4B8C">
        <w:rPr>
          <w:rFonts w:ascii="Times New Roman" w:eastAsia="Times New Roman" w:hAnsi="Times New Roman" w:cs="Times New Roman"/>
          <w:color w:val="0F1115"/>
          <w:sz w:val="28"/>
          <w:szCs w:val="28"/>
        </w:rPr>
        <w:t>анкт-Петербург</w:t>
      </w:r>
      <w:r w:rsidRPr="0089318B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: ИЛИ РАН,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–</w:t>
      </w:r>
      <w:r w:rsidR="00CD6AB8" w:rsidRPr="0089318B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2023.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r w:rsidRPr="0089318B">
        <w:rPr>
          <w:rFonts w:ascii="Times New Roman" w:eastAsia="Times New Roman" w:hAnsi="Times New Roman" w:cs="Times New Roman"/>
          <w:color w:val="0F1115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С. 92</w:t>
      </w:r>
      <w:r w:rsidR="00B63C6B">
        <w:rPr>
          <w:rFonts w:ascii="Times New Roman" w:eastAsia="Times New Roman" w:hAnsi="Times New Roman" w:cs="Times New Roman"/>
          <w:color w:val="0F111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117</w:t>
      </w:r>
      <w:r w:rsidR="00CD6AB8" w:rsidRPr="0089318B">
        <w:rPr>
          <w:rFonts w:ascii="Times New Roman" w:eastAsia="Times New Roman" w:hAnsi="Times New Roman" w:cs="Times New Roman"/>
          <w:color w:val="0F1115"/>
          <w:sz w:val="28"/>
          <w:szCs w:val="28"/>
        </w:rPr>
        <w:t>.</w:t>
      </w:r>
      <w:r w:rsidR="009B4B8C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r w:rsidR="009B4B8C">
        <w:rPr>
          <w:rFonts w:ascii="Times New Roman" w:eastAsia="Times New Roman" w:hAnsi="Times New Roman" w:cs="Times New Roman"/>
          <w:color w:val="0F1115"/>
          <w:sz w:val="28"/>
          <w:szCs w:val="28"/>
        </w:rPr>
        <w:t>–</w:t>
      </w:r>
      <w:r w:rsidR="009B4B8C" w:rsidRPr="00CD6AB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Текст: непосредственный.</w:t>
      </w:r>
    </w:p>
    <w:p w:rsidR="001546D9" w:rsidRPr="002F5CE0" w:rsidRDefault="001546D9" w:rsidP="00051E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546D9" w:rsidRPr="002F5CE0" w:rsidSect="00051E6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8717D"/>
    <w:multiLevelType w:val="multilevel"/>
    <w:tmpl w:val="52F04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B8"/>
    <w:rsid w:val="00051E6A"/>
    <w:rsid w:val="000A1696"/>
    <w:rsid w:val="001546D9"/>
    <w:rsid w:val="001E63FE"/>
    <w:rsid w:val="002F5CE0"/>
    <w:rsid w:val="006C1E60"/>
    <w:rsid w:val="0089318B"/>
    <w:rsid w:val="009B4B8C"/>
    <w:rsid w:val="00B63C6B"/>
    <w:rsid w:val="00B75050"/>
    <w:rsid w:val="00CD6AB8"/>
    <w:rsid w:val="00E2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A9D0"/>
  <w15:chartTrackingRefBased/>
  <w15:docId w15:val="{770E14BF-1565-4248-B6DC-DD8D0A09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D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D6AB8"/>
    <w:rPr>
      <w:b/>
      <w:bCs/>
    </w:rPr>
  </w:style>
  <w:style w:type="character" w:styleId="a4">
    <w:name w:val="Hyperlink"/>
    <w:basedOn w:val="a0"/>
    <w:uiPriority w:val="99"/>
    <w:unhideWhenUsed/>
    <w:rsid w:val="006C1E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7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Марина Юрьевна</dc:creator>
  <cp:keywords/>
  <dc:description/>
  <cp:lastModifiedBy>Семенова Марина Юрьевна</cp:lastModifiedBy>
  <cp:revision>9</cp:revision>
  <dcterms:created xsi:type="dcterms:W3CDTF">2026-02-20T13:34:00Z</dcterms:created>
  <dcterms:modified xsi:type="dcterms:W3CDTF">2026-02-20T14:07:00Z</dcterms:modified>
</cp:coreProperties>
</file>