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53D3" w14:textId="77777777" w:rsidR="00B917FF" w:rsidRPr="006951FB" w:rsidRDefault="00E02004" w:rsidP="00B917FF">
      <w:pPr>
        <w:jc w:val="center"/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02004">
        <w:rPr>
          <w:rFonts w:ascii="Times New Roman" w:eastAsia="Times New Roman" w:hAnsi="Times New Roman" w:cs="Times New Roman"/>
          <w:b/>
          <w:bCs/>
          <w:caps/>
          <w:color w:val="232323"/>
          <w:kern w:val="0"/>
          <w:sz w:val="28"/>
          <w:szCs w:val="28"/>
          <w:lang w:eastAsia="ru-RU"/>
          <w14:ligatures w14:val="none"/>
        </w:rPr>
        <w:t xml:space="preserve">Средства </w:t>
      </w:r>
      <w:bookmarkStart w:id="0" w:name="_Hlk219452718"/>
      <w:r w:rsidR="00610201" w:rsidRPr="00E02004">
        <w:rPr>
          <w:rFonts w:ascii="Times New Roman" w:eastAsia="Times New Roman" w:hAnsi="Times New Roman" w:cs="Times New Roman"/>
          <w:b/>
          <w:bCs/>
          <w:caps/>
          <w:color w:val="232323"/>
          <w:kern w:val="0"/>
          <w:sz w:val="28"/>
          <w:szCs w:val="28"/>
          <w:lang w:eastAsia="ru-RU"/>
          <w14:ligatures w14:val="none"/>
        </w:rPr>
        <w:t>формировани</w:t>
      </w:r>
      <w:r w:rsidR="00AA252D">
        <w:rPr>
          <w:rFonts w:ascii="Times New Roman" w:eastAsia="Times New Roman" w:hAnsi="Times New Roman" w:cs="Times New Roman"/>
          <w:b/>
          <w:bCs/>
          <w:caps/>
          <w:color w:val="232323"/>
          <w:kern w:val="0"/>
          <w:sz w:val="28"/>
          <w:szCs w:val="28"/>
          <w:lang w:eastAsia="ru-RU"/>
          <w14:ligatures w14:val="none"/>
        </w:rPr>
        <w:t>я</w:t>
      </w:r>
      <w:r w:rsidR="00610201" w:rsidRPr="00E02004">
        <w:rPr>
          <w:rFonts w:ascii="Times New Roman" w:eastAsia="Times New Roman" w:hAnsi="Times New Roman" w:cs="Times New Roman"/>
          <w:b/>
          <w:bCs/>
          <w:caps/>
          <w:color w:val="232323"/>
          <w:kern w:val="0"/>
          <w:sz w:val="28"/>
          <w:szCs w:val="28"/>
          <w:lang w:eastAsia="ru-RU"/>
          <w14:ligatures w14:val="none"/>
        </w:rPr>
        <w:t xml:space="preserve"> эффективной устной коммуникации в профессиональной среде</w:t>
      </w:r>
      <w:bookmarkEnd w:id="0"/>
      <w:r w:rsidR="00610201"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6B8EE97B" w14:textId="6D810193" w:rsidR="00610201" w:rsidRPr="00B917FF" w:rsidRDefault="00610201" w:rsidP="00B917FF">
      <w:pPr>
        <w:jc w:val="center"/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  <w:r w:rsidRPr="00610201">
        <w:rPr>
          <w:rFonts w:ascii="Times New Roman" w:eastAsiaTheme="minorEastAsia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D7B176" w14:textId="48CA8803" w:rsidR="00610201" w:rsidRDefault="00610201" w:rsidP="00610201">
      <w:pPr>
        <w:spacing w:after="0" w:line="240" w:lineRule="auto"/>
        <w:ind w:left="3686"/>
        <w:jc w:val="both"/>
        <w:rPr>
          <w:rFonts w:ascii="Times New Roman" w:eastAsiaTheme="minorEastAsia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Чернушич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А.Е</w:t>
      </w:r>
      <w:r w:rsidRPr="0061020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., </w:t>
      </w:r>
      <w:r w:rsidRPr="00610201">
        <w:rPr>
          <w:rFonts w:ascii="Times New Roman" w:eastAsiaTheme="minorEastAsia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ст. преподаватель</w:t>
      </w:r>
    </w:p>
    <w:p w14:paraId="5AC5DE43" w14:textId="7096EDA7" w:rsidR="00E02004" w:rsidRPr="006951FB" w:rsidRDefault="00E02004" w:rsidP="00B917FF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C1CA6">
        <w:rPr>
          <w:rFonts w:ascii="Times New Roman" w:hAnsi="Times New Roman" w:cs="Times New Roman"/>
          <w:b/>
          <w:i/>
          <w:iCs/>
          <w:sz w:val="28"/>
          <w:szCs w:val="28"/>
        </w:rPr>
        <w:t>Донецкий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</w:t>
      </w:r>
      <w:r w:rsidRPr="00EC1C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1C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Донецк, Донецкая Народная Республика, Российская Федерация </w:t>
      </w:r>
      <w:r w:rsidRPr="00EC1C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69CB3D1" w14:textId="711F7215" w:rsidR="009B6948" w:rsidRPr="00B917FF" w:rsidRDefault="00610201" w:rsidP="00B917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</w:pP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Обучение устной речи профессиональной направленности представляет собой важный элемент подготовки специалистов в условиях быстро меняющегося рынка труда. Цель данной работы заключается в исследовании </w:t>
      </w:r>
      <w:r w:rsidR="00AA252D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наиболее эффективных средств</w:t>
      </w: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, способствующих формированию устной коммуникации в профессиональной среде. Проблема заключается в недостаточной разработанности и внедрении практических методик, ориентированных на специфические требования различных профессий, что может негативно сказаться на конкурентоспособности выпускников</w:t>
      </w:r>
      <w:r w:rsidR="00E02004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.</w:t>
      </w:r>
    </w:p>
    <w:p w14:paraId="64FD19D2" w14:textId="21DD99EB" w:rsidR="00E02004" w:rsidRPr="00B917FF" w:rsidRDefault="00610201" w:rsidP="00B917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</w:pP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Актуальность темы обусловлена необходимостью адаптации образовательных программ к современным условиям, где устная речь играет ключевую роль в успешной профессиональной деятельности</w:t>
      </w:r>
      <w:r w:rsidR="00E02004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и</w:t>
      </w:r>
      <w:r w:rsidR="00E02004" w:rsidRPr="00B917FF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ключевым фактором успеха специалистов, позволяя эффективно вести переговоры, презентации и деловые встречи в многонациональных командах</w:t>
      </w:r>
      <w:r w:rsidR="00E02004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.</w:t>
      </w:r>
    </w:p>
    <w:p w14:paraId="21A5BF60" w14:textId="2E3BD9AF" w:rsidR="00610201" w:rsidRPr="006951FB" w:rsidRDefault="00610201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Улучшению навыков устной коммуникации в профессиональной сфере и</w:t>
      </w:r>
      <w:r w:rsidRPr="00B917F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  <w:r w:rsidRPr="00695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</w:t>
      </w:r>
      <w:r w:rsidR="00AA252D" w:rsidRPr="00695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</w:t>
      </w:r>
      <w:r w:rsidRPr="00695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ению уровня практической подготовки </w:t>
      </w:r>
      <w:r w:rsidR="00AA252D" w:rsidRPr="00695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обучающихся </w:t>
      </w:r>
      <w:r w:rsidRPr="00695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способствует</w:t>
      </w:r>
    </w:p>
    <w:p w14:paraId="38683483" w14:textId="51092A8E" w:rsidR="00610201" w:rsidRPr="00B917FF" w:rsidRDefault="00610201" w:rsidP="00B917F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51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7037" w:rsidRPr="006951FB">
        <w:rPr>
          <w:rFonts w:ascii="Times New Roman" w:hAnsi="Times New Roman" w:cs="Times New Roman"/>
          <w:sz w:val="28"/>
          <w:szCs w:val="28"/>
        </w:rPr>
        <w:t>м</w:t>
      </w:r>
      <w:r w:rsidR="00A71767" w:rsidRPr="006951FB">
        <w:rPr>
          <w:rFonts w:ascii="Times New Roman" w:hAnsi="Times New Roman" w:cs="Times New Roman"/>
          <w:sz w:val="28"/>
          <w:szCs w:val="28"/>
        </w:rPr>
        <w:t>оделирование</w:t>
      </w:r>
      <w:r w:rsidR="00A67037" w:rsidRPr="006951FB">
        <w:rPr>
          <w:rFonts w:ascii="Times New Roman" w:hAnsi="Times New Roman" w:cs="Times New Roman"/>
          <w:sz w:val="28"/>
          <w:szCs w:val="28"/>
        </w:rPr>
        <w:t xml:space="preserve"> и </w:t>
      </w:r>
      <w:r w:rsidR="00AA252D" w:rsidRPr="006951FB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67037" w:rsidRPr="006951FB">
        <w:rPr>
          <w:rFonts w:ascii="Times New Roman" w:hAnsi="Times New Roman" w:cs="Times New Roman"/>
          <w:sz w:val="28"/>
          <w:szCs w:val="28"/>
        </w:rPr>
        <w:t xml:space="preserve">в процессе обучения </w:t>
      </w:r>
      <w:r w:rsidR="00AA252D" w:rsidRPr="006951FB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 w:rsidR="00A71767" w:rsidRPr="00B917FF">
        <w:rPr>
          <w:rFonts w:ascii="Times New Roman" w:hAnsi="Times New Roman" w:cs="Times New Roman"/>
          <w:sz w:val="28"/>
          <w:szCs w:val="28"/>
        </w:rPr>
        <w:t>ситуаций реального общения, которые возникают в разных сферах жизни и касаются различных тем</w:t>
      </w:r>
      <w:r w:rsidR="00AA252D" w:rsidRPr="00B917FF">
        <w:rPr>
          <w:rFonts w:ascii="Times New Roman" w:hAnsi="Times New Roman" w:cs="Times New Roman"/>
          <w:sz w:val="28"/>
          <w:szCs w:val="28"/>
        </w:rPr>
        <w:t>.</w:t>
      </w:r>
      <w:r w:rsidR="00A71767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</w:t>
      </w:r>
      <w:r w:rsidR="00A71767" w:rsidRPr="00B917FF">
        <w:rPr>
          <w:rFonts w:ascii="Times New Roman" w:hAnsi="Times New Roman" w:cs="Times New Roman"/>
          <w:sz w:val="28"/>
          <w:szCs w:val="28"/>
        </w:rPr>
        <w:t>Однако моделирование таких ситуаций далеко не всегда находит своё реальное воплощение из-за отсутствия речевых образцов.</w:t>
      </w:r>
    </w:p>
    <w:p w14:paraId="183B2948" w14:textId="6C800676" w:rsidR="00F6118A" w:rsidRPr="00B917FF" w:rsidRDefault="00F6118A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 xml:space="preserve">Вопросом создания учебных </w:t>
      </w:r>
      <w:bookmarkStart w:id="1" w:name="_Hlk219451207"/>
      <w:r w:rsidRPr="00B917FF">
        <w:rPr>
          <w:rFonts w:ascii="Times New Roman" w:hAnsi="Times New Roman" w:cs="Times New Roman"/>
          <w:sz w:val="28"/>
          <w:szCs w:val="28"/>
        </w:rPr>
        <w:t>коммуникативных</w:t>
      </w:r>
      <w:bookmarkEnd w:id="1"/>
      <w:r w:rsidRPr="00B917FF">
        <w:rPr>
          <w:rFonts w:ascii="Times New Roman" w:hAnsi="Times New Roman" w:cs="Times New Roman"/>
          <w:sz w:val="28"/>
          <w:szCs w:val="28"/>
        </w:rPr>
        <w:t xml:space="preserve"> ситуаций занимались </w:t>
      </w:r>
      <w:r w:rsidR="00A67037" w:rsidRPr="00B917FF">
        <w:rPr>
          <w:rFonts w:ascii="Times New Roman" w:hAnsi="Times New Roman" w:cs="Times New Roman"/>
          <w:sz w:val="28"/>
          <w:szCs w:val="28"/>
        </w:rPr>
        <w:t>многие</w:t>
      </w:r>
      <w:r w:rsidRPr="00B917FF">
        <w:rPr>
          <w:rFonts w:ascii="Times New Roman" w:hAnsi="Times New Roman" w:cs="Times New Roman"/>
          <w:sz w:val="28"/>
          <w:szCs w:val="28"/>
        </w:rPr>
        <w:t xml:space="preserve"> ученые, </w:t>
      </w:r>
      <w:r w:rsidR="00A67037" w:rsidRPr="00B917FF">
        <w:rPr>
          <w:rFonts w:ascii="Times New Roman" w:hAnsi="Times New Roman" w:cs="Times New Roman"/>
          <w:sz w:val="28"/>
          <w:szCs w:val="28"/>
        </w:rPr>
        <w:t>о</w:t>
      </w:r>
      <w:r w:rsidRPr="00B917FF">
        <w:rPr>
          <w:rFonts w:ascii="Times New Roman" w:hAnsi="Times New Roman" w:cs="Times New Roman"/>
          <w:sz w:val="28"/>
          <w:szCs w:val="28"/>
        </w:rPr>
        <w:t xml:space="preserve">днако никто доступнее </w:t>
      </w:r>
      <w:proofErr w:type="spellStart"/>
      <w:r w:rsidRPr="00B917FF">
        <w:rPr>
          <w:rFonts w:ascii="Times New Roman" w:hAnsi="Times New Roman" w:cs="Times New Roman"/>
          <w:sz w:val="28"/>
          <w:szCs w:val="28"/>
        </w:rPr>
        <w:t>В.А.Артемова</w:t>
      </w:r>
      <w:proofErr w:type="spellEnd"/>
      <w:r w:rsidRPr="00B917FF">
        <w:rPr>
          <w:rFonts w:ascii="Times New Roman" w:hAnsi="Times New Roman" w:cs="Times New Roman"/>
          <w:sz w:val="28"/>
          <w:szCs w:val="28"/>
        </w:rPr>
        <w:t xml:space="preserve"> не сформулировал компонентный состав учебной коммуникативной ситуации, анализируя </w:t>
      </w:r>
      <w:r w:rsidRPr="00B917FF">
        <w:rPr>
          <w:rFonts w:ascii="Times New Roman" w:hAnsi="Times New Roman" w:cs="Times New Roman"/>
          <w:sz w:val="28"/>
          <w:szCs w:val="28"/>
        </w:rPr>
        <w:lastRenderedPageBreak/>
        <w:t>коммуникативные признаки речевых поступков:</w:t>
      </w:r>
      <w:r w:rsidR="00A67037" w:rsidRPr="00B917FF">
        <w:rPr>
          <w:rFonts w:ascii="Times New Roman" w:hAnsi="Times New Roman" w:cs="Times New Roman"/>
          <w:sz w:val="28"/>
          <w:szCs w:val="28"/>
        </w:rPr>
        <w:t xml:space="preserve"> </w:t>
      </w:r>
      <w:r w:rsidRPr="00B917FF">
        <w:rPr>
          <w:rFonts w:ascii="Times New Roman" w:hAnsi="Times New Roman" w:cs="Times New Roman"/>
          <w:sz w:val="28"/>
          <w:szCs w:val="28"/>
        </w:rPr>
        <w:t>"... для сценической актуализации речевого поступка важно учитывать: кто, кому, что, зачем, в каких обстоятельствах и с каким отношением сообщает (предписывает, предлагает и т.п.)”</w:t>
      </w:r>
      <w:r w:rsidR="00364A31" w:rsidRPr="00B917FF">
        <w:rPr>
          <w:rFonts w:ascii="Times New Roman" w:hAnsi="Times New Roman" w:cs="Times New Roman"/>
          <w:sz w:val="28"/>
          <w:szCs w:val="28"/>
        </w:rPr>
        <w:t xml:space="preserve"> [1, c. 78] </w:t>
      </w:r>
      <w:r w:rsidRPr="00B917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80A603" w14:textId="62640AF9" w:rsidR="00F6118A" w:rsidRPr="00B917FF" w:rsidRDefault="00F6118A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>Моделируя ситуации</w:t>
      </w:r>
      <w:r w:rsidRPr="00B917FF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B917FF">
        <w:rPr>
          <w:rFonts w:ascii="Times New Roman" w:hAnsi="Times New Roman" w:cs="Times New Roman"/>
          <w:sz w:val="28"/>
          <w:szCs w:val="28"/>
        </w:rPr>
        <w:t>ледует помнить, что даже близко естественная речевая ситуация в аудиторных условиях всегда в определенной степени будет искусственной. Поэтому преподаватель должен сам организовывать речевой контакт студентов предлаг</w:t>
      </w:r>
      <w:r w:rsidR="00E4377A" w:rsidRPr="00B917FF">
        <w:rPr>
          <w:rFonts w:ascii="Times New Roman" w:hAnsi="Times New Roman" w:cs="Times New Roman"/>
          <w:sz w:val="28"/>
          <w:szCs w:val="28"/>
        </w:rPr>
        <w:t>ая, в качестве</w:t>
      </w:r>
      <w:r w:rsidRPr="00B917FF">
        <w:rPr>
          <w:rFonts w:ascii="Times New Roman" w:hAnsi="Times New Roman" w:cs="Times New Roman"/>
          <w:sz w:val="28"/>
          <w:szCs w:val="28"/>
        </w:rPr>
        <w:t xml:space="preserve"> речев</w:t>
      </w:r>
      <w:r w:rsidR="00E4377A" w:rsidRPr="00B917FF">
        <w:rPr>
          <w:rFonts w:ascii="Times New Roman" w:hAnsi="Times New Roman" w:cs="Times New Roman"/>
          <w:sz w:val="28"/>
          <w:szCs w:val="28"/>
        </w:rPr>
        <w:t>ой</w:t>
      </w:r>
      <w:r w:rsidRPr="00B917F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E4377A" w:rsidRPr="00B917FF">
        <w:rPr>
          <w:rFonts w:ascii="Times New Roman" w:hAnsi="Times New Roman" w:cs="Times New Roman"/>
          <w:sz w:val="28"/>
          <w:szCs w:val="28"/>
        </w:rPr>
        <w:t>и</w:t>
      </w:r>
      <w:r w:rsidRPr="00B917F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4377A" w:rsidRPr="00B917FF">
        <w:rPr>
          <w:rFonts w:ascii="Times New Roman" w:hAnsi="Times New Roman" w:cs="Times New Roman"/>
          <w:sz w:val="28"/>
          <w:szCs w:val="28"/>
        </w:rPr>
        <w:t>к</w:t>
      </w:r>
      <w:r w:rsidRPr="00B917FF">
        <w:rPr>
          <w:rFonts w:ascii="Times New Roman" w:hAnsi="Times New Roman" w:cs="Times New Roman"/>
          <w:sz w:val="28"/>
          <w:szCs w:val="28"/>
        </w:rPr>
        <w:t xml:space="preserve">лючевые слова, </w:t>
      </w:r>
      <w:r w:rsidR="00E4377A" w:rsidRPr="00B917FF">
        <w:rPr>
          <w:rFonts w:ascii="Times New Roman" w:hAnsi="Times New Roman" w:cs="Times New Roman"/>
          <w:sz w:val="28"/>
          <w:szCs w:val="28"/>
        </w:rPr>
        <w:t>р</w:t>
      </w:r>
      <w:r w:rsidRPr="00B917FF">
        <w:rPr>
          <w:rFonts w:ascii="Times New Roman" w:hAnsi="Times New Roman" w:cs="Times New Roman"/>
          <w:sz w:val="28"/>
          <w:szCs w:val="28"/>
        </w:rPr>
        <w:t xml:space="preserve">ечевые образцы, </w:t>
      </w:r>
      <w:r w:rsidR="00E4377A" w:rsidRPr="00B917FF">
        <w:rPr>
          <w:rFonts w:ascii="Times New Roman" w:hAnsi="Times New Roman" w:cs="Times New Roman"/>
          <w:sz w:val="28"/>
          <w:szCs w:val="28"/>
        </w:rPr>
        <w:t>т</w:t>
      </w:r>
      <w:r w:rsidRPr="00B917FF">
        <w:rPr>
          <w:rFonts w:ascii="Times New Roman" w:hAnsi="Times New Roman" w:cs="Times New Roman"/>
          <w:sz w:val="28"/>
          <w:szCs w:val="28"/>
        </w:rPr>
        <w:t>екст</w:t>
      </w:r>
      <w:r w:rsidR="00E4377A" w:rsidRPr="00B917FF">
        <w:rPr>
          <w:rFonts w:ascii="Times New Roman" w:hAnsi="Times New Roman" w:cs="Times New Roman"/>
          <w:sz w:val="28"/>
          <w:szCs w:val="28"/>
        </w:rPr>
        <w:t>ы</w:t>
      </w:r>
      <w:r w:rsidRPr="00B917FF">
        <w:rPr>
          <w:rFonts w:ascii="Times New Roman" w:hAnsi="Times New Roman" w:cs="Times New Roman"/>
          <w:sz w:val="28"/>
          <w:szCs w:val="28"/>
        </w:rPr>
        <w:t>, составленны</w:t>
      </w:r>
      <w:r w:rsidR="00E4377A" w:rsidRPr="00B917FF">
        <w:rPr>
          <w:rFonts w:ascii="Times New Roman" w:hAnsi="Times New Roman" w:cs="Times New Roman"/>
          <w:sz w:val="28"/>
          <w:szCs w:val="28"/>
        </w:rPr>
        <w:t>е</w:t>
      </w:r>
      <w:r w:rsidRPr="00B917FF">
        <w:rPr>
          <w:rFonts w:ascii="Times New Roman" w:hAnsi="Times New Roman" w:cs="Times New Roman"/>
          <w:sz w:val="28"/>
          <w:szCs w:val="28"/>
        </w:rPr>
        <w:t xml:space="preserve"> из незаконченных предложений, </w:t>
      </w:r>
      <w:r w:rsidR="00E4377A" w:rsidRPr="00B917FF">
        <w:rPr>
          <w:rFonts w:ascii="Times New Roman" w:hAnsi="Times New Roman" w:cs="Times New Roman"/>
          <w:sz w:val="28"/>
          <w:szCs w:val="28"/>
        </w:rPr>
        <w:t>иногда - п</w:t>
      </w:r>
      <w:r w:rsidRPr="00B917FF">
        <w:rPr>
          <w:rFonts w:ascii="Times New Roman" w:hAnsi="Times New Roman" w:cs="Times New Roman"/>
          <w:sz w:val="28"/>
          <w:szCs w:val="28"/>
        </w:rPr>
        <w:t>олны</w:t>
      </w:r>
      <w:r w:rsidR="00E4377A" w:rsidRPr="00B917FF">
        <w:rPr>
          <w:rFonts w:ascii="Times New Roman" w:hAnsi="Times New Roman" w:cs="Times New Roman"/>
          <w:sz w:val="28"/>
          <w:szCs w:val="28"/>
        </w:rPr>
        <w:t>е</w:t>
      </w:r>
      <w:r w:rsidRPr="00B917FF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E4377A" w:rsidRPr="00B917FF">
        <w:rPr>
          <w:rFonts w:ascii="Times New Roman" w:hAnsi="Times New Roman" w:cs="Times New Roman"/>
          <w:sz w:val="28"/>
          <w:szCs w:val="28"/>
        </w:rPr>
        <w:t>ы</w:t>
      </w:r>
      <w:r w:rsidRPr="00B917FF">
        <w:rPr>
          <w:rFonts w:ascii="Times New Roman" w:hAnsi="Times New Roman" w:cs="Times New Roman"/>
          <w:sz w:val="28"/>
          <w:szCs w:val="28"/>
        </w:rPr>
        <w:t xml:space="preserve"> диалога или монолога</w:t>
      </w:r>
      <w:r w:rsidR="00E4377A" w:rsidRPr="00B917FF">
        <w:rPr>
          <w:rFonts w:ascii="Times New Roman" w:hAnsi="Times New Roman" w:cs="Times New Roman"/>
          <w:sz w:val="28"/>
          <w:szCs w:val="28"/>
        </w:rPr>
        <w:t>.</w:t>
      </w:r>
    </w:p>
    <w:p w14:paraId="0F7EB04E" w14:textId="3C1B1CF0" w:rsidR="00A67037" w:rsidRPr="00B917FF" w:rsidRDefault="00F6118A" w:rsidP="00B917F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Существуют различные </w:t>
      </w:r>
      <w:r w:rsidRPr="00B917FF">
        <w:rPr>
          <w:rFonts w:ascii="Times New Roman" w:hAnsi="Times New Roman" w:cs="Times New Roman"/>
          <w:sz w:val="28"/>
          <w:szCs w:val="28"/>
        </w:rPr>
        <w:t>виды ситуаций относительно этапов формирования речевых умений</w:t>
      </w:r>
      <w:r w:rsidR="00C26FDB" w:rsidRPr="00B917FF">
        <w:rPr>
          <w:rFonts w:ascii="Times New Roman" w:hAnsi="Times New Roman" w:cs="Times New Roman"/>
          <w:sz w:val="28"/>
          <w:szCs w:val="28"/>
        </w:rPr>
        <w:t>.</w:t>
      </w:r>
      <w:r w:rsidR="00A67037" w:rsidRPr="00B917FF">
        <w:rPr>
          <w:rFonts w:ascii="Times New Roman" w:hAnsi="Times New Roman" w:cs="Times New Roman"/>
          <w:sz w:val="28"/>
          <w:szCs w:val="28"/>
        </w:rPr>
        <w:t xml:space="preserve"> </w:t>
      </w:r>
      <w:r w:rsidR="00220774" w:rsidRPr="00B917FF">
        <w:rPr>
          <w:rFonts w:ascii="Times New Roman" w:hAnsi="Times New Roman" w:cs="Times New Roman"/>
          <w:sz w:val="28"/>
          <w:szCs w:val="28"/>
        </w:rPr>
        <w:t xml:space="preserve">Прежде всего, это </w:t>
      </w:r>
      <w:r w:rsidR="00C26FDB" w:rsidRPr="00B917FF">
        <w:rPr>
          <w:rFonts w:ascii="Times New Roman" w:hAnsi="Times New Roman" w:cs="Times New Roman"/>
          <w:sz w:val="28"/>
          <w:szCs w:val="28"/>
        </w:rPr>
        <w:t>стимулирующие ситуации, которые побуждают к общению</w:t>
      </w:r>
      <w:r w:rsidR="00220774" w:rsidRPr="00B917FF">
        <w:rPr>
          <w:rFonts w:ascii="Times New Roman" w:hAnsi="Times New Roman" w:cs="Times New Roman"/>
          <w:sz w:val="28"/>
          <w:szCs w:val="28"/>
        </w:rPr>
        <w:t>,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демонстрируют практическую значимость знаний и речевых умений по языку</w:t>
      </w:r>
      <w:r w:rsidR="00A67037" w:rsidRPr="00B917FF">
        <w:rPr>
          <w:rFonts w:ascii="Times New Roman" w:hAnsi="Times New Roman" w:cs="Times New Roman"/>
          <w:sz w:val="28"/>
          <w:szCs w:val="28"/>
        </w:rPr>
        <w:t xml:space="preserve"> и представляют собой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различные реальные истории из жизни. </w:t>
      </w:r>
    </w:p>
    <w:p w14:paraId="2D395027" w14:textId="6A406B98" w:rsidR="00C26FDB" w:rsidRPr="00B917FF" w:rsidRDefault="00220774" w:rsidP="00B917FF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>Д</w:t>
      </w:r>
      <w:r w:rsidR="00C26FDB" w:rsidRPr="00B917FF">
        <w:rPr>
          <w:rFonts w:ascii="Times New Roman" w:hAnsi="Times New Roman" w:cs="Times New Roman"/>
          <w:sz w:val="28"/>
          <w:szCs w:val="28"/>
        </w:rPr>
        <w:t>ублирующие ситуации, с помощью которых создается сфера реальной коммуникации</w:t>
      </w:r>
      <w:r w:rsidRPr="00B917FF">
        <w:rPr>
          <w:rFonts w:ascii="Times New Roman" w:hAnsi="Times New Roman" w:cs="Times New Roman"/>
          <w:sz w:val="28"/>
          <w:szCs w:val="28"/>
        </w:rPr>
        <w:t>, имеют ц</w:t>
      </w:r>
      <w:r w:rsidR="00C26FDB" w:rsidRPr="00B917FF">
        <w:rPr>
          <w:rFonts w:ascii="Times New Roman" w:hAnsi="Times New Roman" w:cs="Times New Roman"/>
          <w:sz w:val="28"/>
          <w:szCs w:val="28"/>
        </w:rPr>
        <w:t>ель</w:t>
      </w:r>
      <w:r w:rsidRPr="00B917FF">
        <w:rPr>
          <w:rFonts w:ascii="Times New Roman" w:hAnsi="Times New Roman" w:cs="Times New Roman"/>
          <w:sz w:val="28"/>
          <w:szCs w:val="28"/>
        </w:rPr>
        <w:t>ю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быстро</w:t>
      </w:r>
      <w:r w:rsidRPr="00B917FF">
        <w:rPr>
          <w:rFonts w:ascii="Times New Roman" w:hAnsi="Times New Roman" w:cs="Times New Roman"/>
          <w:sz w:val="28"/>
          <w:szCs w:val="28"/>
        </w:rPr>
        <w:t>е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воспроизведени</w:t>
      </w:r>
      <w:r w:rsidRPr="00B917FF">
        <w:rPr>
          <w:rFonts w:ascii="Times New Roman" w:hAnsi="Times New Roman" w:cs="Times New Roman"/>
          <w:sz w:val="28"/>
          <w:szCs w:val="28"/>
        </w:rPr>
        <w:t>е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примера, который является эталоном для построения ему подобных</w:t>
      </w:r>
      <w:r w:rsidRPr="00B917FF">
        <w:rPr>
          <w:rFonts w:ascii="Times New Roman" w:hAnsi="Times New Roman" w:cs="Times New Roman"/>
          <w:sz w:val="28"/>
          <w:szCs w:val="28"/>
        </w:rPr>
        <w:t>.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3DB31" w14:textId="77777777" w:rsidR="00C26FDB" w:rsidRPr="00B917FF" w:rsidRDefault="00C26FDB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 xml:space="preserve">На этапе закрепления целесообразнее использовать ситуации на замену. Этот вид предполагает овладение учащимися новыми грамматическими конструкциями, где важным предстает изменение логического наполнения предложенной грамматической конструкции, то есть подстановка других лексических единиц в образце, который отрабатывается. </w:t>
      </w:r>
    </w:p>
    <w:p w14:paraId="508CE68E" w14:textId="6CD6745E" w:rsidR="00C26FDB" w:rsidRPr="00B917FF" w:rsidRDefault="00C26FDB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>На этапе генерализации используются преобразовательные учебно-речевые ситуации. Целью их является правильное использование в одной и той же конструкции различных грамматических фор</w:t>
      </w:r>
      <w:r w:rsidR="00A67037" w:rsidRPr="00B917FF">
        <w:rPr>
          <w:rFonts w:ascii="Times New Roman" w:hAnsi="Times New Roman" w:cs="Times New Roman"/>
          <w:i/>
          <w:iCs/>
          <w:sz w:val="28"/>
          <w:szCs w:val="28"/>
        </w:rPr>
        <w:t xml:space="preserve">м </w:t>
      </w:r>
      <w:r w:rsidR="00A67037" w:rsidRPr="00B917FF">
        <w:rPr>
          <w:rFonts w:ascii="Times New Roman" w:hAnsi="Times New Roman" w:cs="Times New Roman"/>
          <w:sz w:val="28"/>
          <w:szCs w:val="28"/>
        </w:rPr>
        <w:t>и</w:t>
      </w:r>
      <w:r w:rsidRPr="00B917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A67037" w:rsidRPr="00B917FF">
        <w:rPr>
          <w:rFonts w:ascii="Times New Roman" w:hAnsi="Times New Roman" w:cs="Times New Roman"/>
          <w:sz w:val="28"/>
          <w:szCs w:val="28"/>
        </w:rPr>
        <w:t>е</w:t>
      </w:r>
      <w:r w:rsidRPr="00B917FF">
        <w:rPr>
          <w:rFonts w:ascii="Times New Roman" w:hAnsi="Times New Roman" w:cs="Times New Roman"/>
          <w:sz w:val="28"/>
          <w:szCs w:val="28"/>
        </w:rPr>
        <w:t xml:space="preserve"> заменять одну грамматическую единицу в конструкции на другую</w:t>
      </w:r>
      <w:r w:rsidR="00A67037" w:rsidRPr="00B917FF">
        <w:rPr>
          <w:rFonts w:ascii="Times New Roman" w:hAnsi="Times New Roman" w:cs="Times New Roman"/>
          <w:sz w:val="28"/>
          <w:szCs w:val="28"/>
        </w:rPr>
        <w:t>.</w:t>
      </w:r>
    </w:p>
    <w:p w14:paraId="4875A3E3" w14:textId="77777777" w:rsidR="00C26FDB" w:rsidRPr="00B917FF" w:rsidRDefault="00C26FDB" w:rsidP="00B917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 xml:space="preserve"> </w:t>
      </w:r>
      <w:r w:rsidRPr="00B917FF">
        <w:rPr>
          <w:rFonts w:ascii="Times New Roman" w:hAnsi="Times New Roman" w:cs="Times New Roman"/>
          <w:sz w:val="28"/>
          <w:szCs w:val="28"/>
        </w:rPr>
        <w:tab/>
        <w:t xml:space="preserve">На последнем этапе переключения с модели на модель используются комбинированные учебно-речевые ситуации, которые предполагают сочетание нового материала и ранее изученного. </w:t>
      </w:r>
    </w:p>
    <w:p w14:paraId="6989386F" w14:textId="7A3B1A81" w:rsidR="00C26FDB" w:rsidRPr="00B917FF" w:rsidRDefault="00C26FDB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lastRenderedPageBreak/>
        <w:t xml:space="preserve">Создавая проблемные ситуации, преподавателю нужно учитывать соответствие задач уровню имеющихся знаний студентов, избегать стереотипности, отражать реальные ситуации профессиональной деятельности, </w:t>
      </w:r>
      <w:r w:rsidR="00220774" w:rsidRPr="00B917FF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B917FF">
        <w:rPr>
          <w:rFonts w:ascii="Times New Roman" w:hAnsi="Times New Roman" w:cs="Times New Roman"/>
          <w:sz w:val="28"/>
          <w:szCs w:val="28"/>
        </w:rPr>
        <w:t xml:space="preserve">выбирать соответствующую тему. </w:t>
      </w:r>
    </w:p>
    <w:p w14:paraId="3EC2C9A0" w14:textId="02EA4648" w:rsidR="00C26FDB" w:rsidRPr="006951FB" w:rsidRDefault="00C26FDB" w:rsidP="00B917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>Таким образом, мы видим, что широко</w:t>
      </w:r>
      <w:r w:rsidR="00B70158" w:rsidRPr="00B917FF">
        <w:rPr>
          <w:rFonts w:ascii="Times New Roman" w:hAnsi="Times New Roman" w:cs="Times New Roman"/>
          <w:sz w:val="28"/>
          <w:szCs w:val="28"/>
        </w:rPr>
        <w:t xml:space="preserve">е </w:t>
      </w:r>
      <w:r w:rsidRPr="00B917FF">
        <w:rPr>
          <w:rFonts w:ascii="Times New Roman" w:hAnsi="Times New Roman" w:cs="Times New Roman"/>
          <w:sz w:val="28"/>
          <w:szCs w:val="28"/>
        </w:rPr>
        <w:t>моделирование коммуникативных ситуаций</w:t>
      </w:r>
      <w:r w:rsidR="00B70158" w:rsidRPr="00B917FF">
        <w:rPr>
          <w:rFonts w:ascii="Times New Roman" w:hAnsi="Times New Roman" w:cs="Times New Roman"/>
          <w:sz w:val="28"/>
          <w:szCs w:val="28"/>
        </w:rPr>
        <w:t>,</w:t>
      </w:r>
      <w:r w:rsidRPr="00B917FF">
        <w:rPr>
          <w:rFonts w:ascii="Times New Roman" w:hAnsi="Times New Roman" w:cs="Times New Roman"/>
          <w:sz w:val="28"/>
          <w:szCs w:val="28"/>
        </w:rPr>
        <w:t xml:space="preserve"> как эффективный </w:t>
      </w:r>
      <w:bookmarkStart w:id="2" w:name="_Hlk219454203"/>
      <w:r w:rsidRPr="00B917FF">
        <w:rPr>
          <w:rFonts w:ascii="Times New Roman" w:hAnsi="Times New Roman" w:cs="Times New Roman"/>
          <w:sz w:val="28"/>
          <w:szCs w:val="28"/>
        </w:rPr>
        <w:t>методический прием</w:t>
      </w:r>
      <w:bookmarkEnd w:id="2"/>
      <w:r w:rsidR="00B70158" w:rsidRPr="00B917FF">
        <w:rPr>
          <w:rFonts w:ascii="Times New Roman" w:hAnsi="Times New Roman" w:cs="Times New Roman"/>
          <w:sz w:val="28"/>
          <w:szCs w:val="28"/>
        </w:rPr>
        <w:t>,</w:t>
      </w:r>
      <w:r w:rsidRPr="00B917FF">
        <w:rPr>
          <w:rFonts w:ascii="Times New Roman" w:hAnsi="Times New Roman" w:cs="Times New Roman"/>
          <w:sz w:val="28"/>
          <w:szCs w:val="28"/>
        </w:rPr>
        <w:t xml:space="preserve"> дает возможность преподавателю обеспечить высокое качество и эффективность формирования коммуникативно-речевых умений и навыков иностранного профессионально ориентированного общения</w:t>
      </w:r>
      <w:r w:rsidR="00B70158" w:rsidRPr="00B917FF">
        <w:rPr>
          <w:rFonts w:ascii="Times New Roman" w:hAnsi="Times New Roman" w:cs="Times New Roman"/>
          <w:sz w:val="28"/>
          <w:szCs w:val="28"/>
        </w:rPr>
        <w:t xml:space="preserve"> так </w:t>
      </w:r>
      <w:r w:rsidRPr="00B917FF">
        <w:rPr>
          <w:rFonts w:ascii="Times New Roman" w:hAnsi="Times New Roman" w:cs="Times New Roman"/>
          <w:sz w:val="28"/>
          <w:szCs w:val="28"/>
        </w:rPr>
        <w:t xml:space="preserve">необходимых для подготовки будущего специалиста к продуктивной речевой деятельности </w:t>
      </w:r>
      <w:r w:rsidR="00B70158" w:rsidRPr="006951FB">
        <w:rPr>
          <w:rFonts w:ascii="Times New Roman" w:hAnsi="Times New Roman" w:cs="Times New Roman"/>
          <w:sz w:val="28"/>
          <w:szCs w:val="28"/>
        </w:rPr>
        <w:t>в профессиональной среде</w:t>
      </w:r>
      <w:r w:rsidR="00A67037" w:rsidRPr="006951FB">
        <w:rPr>
          <w:rFonts w:ascii="Times New Roman" w:hAnsi="Times New Roman" w:cs="Times New Roman"/>
          <w:sz w:val="28"/>
          <w:szCs w:val="28"/>
        </w:rPr>
        <w:t>.</w:t>
      </w:r>
    </w:p>
    <w:p w14:paraId="1951058C" w14:textId="0C5BF49C" w:rsidR="00C26FDB" w:rsidRPr="00B917FF" w:rsidRDefault="00C26FDB" w:rsidP="006951FB">
      <w:pPr>
        <w:spacing w:after="12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</w:pP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Перспективы применения</w:t>
      </w:r>
      <w:r w:rsidR="00F246DD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данного</w:t>
      </w: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</w:t>
      </w:r>
      <w:r w:rsidR="00F246DD" w:rsidRPr="00B917FF">
        <w:rPr>
          <w:rFonts w:ascii="Times New Roman" w:hAnsi="Times New Roman" w:cs="Times New Roman"/>
          <w:sz w:val="28"/>
          <w:szCs w:val="28"/>
        </w:rPr>
        <w:t>методического приема</w:t>
      </w:r>
      <w:r w:rsidR="00F246DD"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</w:t>
      </w: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предполагают адаптацию к требованиям глобального рынка труда, что, в свою очередь,</w:t>
      </w:r>
      <w:r w:rsidR="006951FB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</w:t>
      </w: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позволит повысить конкурентоспособность выпускников. В итоге,</w:t>
      </w:r>
      <w:r w:rsidR="006951FB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 xml:space="preserve"> </w:t>
      </w:r>
      <w:r w:rsidRPr="00B917FF">
        <w:rPr>
          <w:rFonts w:ascii="Times New Roman" w:eastAsia="Times New Roman" w:hAnsi="Times New Roman" w:cs="Times New Roman"/>
          <w:color w:val="232323"/>
          <w:kern w:val="0"/>
          <w:sz w:val="28"/>
          <w:szCs w:val="28"/>
          <w:lang w:eastAsia="ru-RU"/>
          <w14:ligatures w14:val="none"/>
        </w:rPr>
        <w:t>результаты данного исследования могут служить основой для дальнейшего совершенствования образовательных программ в области устной речи профессиональной направленности.</w:t>
      </w:r>
    </w:p>
    <w:p w14:paraId="2BFB5B09" w14:textId="03D390AF" w:rsidR="00C26FDB" w:rsidRPr="00B917FF" w:rsidRDefault="00EC1CA6" w:rsidP="00B917F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14:paraId="1196514B" w14:textId="10AA9350" w:rsidR="00CF3390" w:rsidRPr="00B917FF" w:rsidRDefault="00CF3390" w:rsidP="00B917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7F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_Hlk219455523"/>
      <w:r w:rsidR="00C26FDB" w:rsidRPr="00B917FF">
        <w:rPr>
          <w:rFonts w:ascii="Times New Roman" w:hAnsi="Times New Roman" w:cs="Times New Roman"/>
          <w:sz w:val="28"/>
          <w:szCs w:val="28"/>
        </w:rPr>
        <w:t>Артемов</w:t>
      </w:r>
      <w:r w:rsidRPr="00B917FF">
        <w:rPr>
          <w:rFonts w:ascii="Times New Roman" w:hAnsi="Times New Roman" w:cs="Times New Roman"/>
          <w:sz w:val="28"/>
          <w:szCs w:val="28"/>
        </w:rPr>
        <w:t>.</w:t>
      </w:r>
      <w:r w:rsidR="00C26FDB" w:rsidRPr="00B917FF">
        <w:rPr>
          <w:rFonts w:ascii="Times New Roman" w:hAnsi="Times New Roman" w:cs="Times New Roman"/>
          <w:sz w:val="28"/>
          <w:szCs w:val="28"/>
        </w:rPr>
        <w:t xml:space="preserve"> Л.В. </w:t>
      </w:r>
      <w:bookmarkEnd w:id="3"/>
      <w:r w:rsidR="00C26FDB" w:rsidRPr="00B917FF">
        <w:rPr>
          <w:rFonts w:ascii="Times New Roman" w:hAnsi="Times New Roman" w:cs="Times New Roman"/>
          <w:sz w:val="28"/>
          <w:szCs w:val="28"/>
        </w:rPr>
        <w:t>Педагогика и методика высшей школы: учебно-методическое пособие для преподавателей, аспирантов, студентов магистратуры</w:t>
      </w:r>
      <w:r w:rsidRPr="00B917FF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19455874"/>
      <w:r w:rsidRPr="00B917FF">
        <w:rPr>
          <w:rFonts w:ascii="Times New Roman" w:hAnsi="Times New Roman" w:cs="Times New Roman"/>
          <w:iCs/>
          <w:spacing w:val="-10"/>
          <w:sz w:val="28"/>
          <w:szCs w:val="28"/>
          <w:shd w:val="clear" w:color="auto" w:fill="FFFFFF"/>
        </w:rPr>
        <w:t>/</w:t>
      </w:r>
      <w:bookmarkEnd w:id="4"/>
      <w:r w:rsidRPr="00B917FF">
        <w:rPr>
          <w:rFonts w:ascii="Times New Roman" w:hAnsi="Times New Roman" w:cs="Times New Roman"/>
          <w:sz w:val="28"/>
          <w:szCs w:val="28"/>
        </w:rPr>
        <w:t xml:space="preserve"> Л.В. Артемов </w:t>
      </w:r>
      <w:r w:rsidRPr="00B917FF">
        <w:rPr>
          <w:rFonts w:ascii="Times New Roman" w:hAnsi="Times New Roman" w:cs="Times New Roman"/>
          <w:iCs/>
          <w:spacing w:val="-10"/>
          <w:sz w:val="28"/>
          <w:szCs w:val="28"/>
          <w:shd w:val="clear" w:color="auto" w:fill="FFFFFF"/>
        </w:rPr>
        <w:t>/</w:t>
      </w:r>
      <w:r w:rsidRPr="00B917FF">
        <w:rPr>
          <w:rFonts w:ascii="Times New Roman" w:hAnsi="Times New Roman" w:cs="Times New Roman"/>
          <w:sz w:val="28"/>
          <w:szCs w:val="28"/>
        </w:rPr>
        <w:t xml:space="preserve"> </w:t>
      </w:r>
      <w:r w:rsidR="00C26FDB" w:rsidRPr="00B917FF">
        <w:rPr>
          <w:rFonts w:ascii="Times New Roman" w:hAnsi="Times New Roman" w:cs="Times New Roman"/>
          <w:sz w:val="28"/>
          <w:szCs w:val="28"/>
        </w:rPr>
        <w:t>– К.: Кондор, 2008-272 с.</w:t>
      </w:r>
      <w:bookmarkStart w:id="5" w:name="_Hlk214306601"/>
      <w:r w:rsidRPr="00B917FF">
        <w:rPr>
          <w:rFonts w:ascii="Times New Roman" w:hAnsi="Times New Roman" w:cs="Times New Roman"/>
          <w:sz w:val="28"/>
          <w:szCs w:val="28"/>
          <w:shd w:val="clear" w:color="auto" w:fill="FFFFFF"/>
          <w14:cntxtAlts/>
        </w:rPr>
        <w:t xml:space="preserve"> – Текст: непосредственный.</w:t>
      </w:r>
      <w:bookmarkEnd w:id="5"/>
      <w:r w:rsidRPr="00B917FF">
        <w:rPr>
          <w:rFonts w:ascii="Times New Roman" w:hAnsi="Times New Roman" w:cs="Times New Roman"/>
          <w:spacing w:val="-6"/>
          <w:sz w:val="28"/>
          <w:szCs w:val="28"/>
        </w:rPr>
        <w:br/>
        <w:t xml:space="preserve">2. Зимняя, И. А. </w:t>
      </w:r>
      <w:proofErr w:type="spellStart"/>
      <w:r w:rsidRPr="00B917FF">
        <w:rPr>
          <w:rFonts w:ascii="Times New Roman" w:hAnsi="Times New Roman" w:cs="Times New Roman"/>
          <w:spacing w:val="-6"/>
          <w:sz w:val="28"/>
          <w:szCs w:val="28"/>
        </w:rPr>
        <w:t>Лингвопсихология</w:t>
      </w:r>
      <w:proofErr w:type="spellEnd"/>
      <w:r w:rsidRPr="00B917FF">
        <w:rPr>
          <w:rFonts w:ascii="Times New Roman" w:hAnsi="Times New Roman" w:cs="Times New Roman"/>
          <w:spacing w:val="-6"/>
          <w:sz w:val="28"/>
          <w:szCs w:val="28"/>
        </w:rPr>
        <w:t xml:space="preserve"> речевой деятельности: </w:t>
      </w:r>
      <w:proofErr w:type="spellStart"/>
      <w:r w:rsidRPr="00B917FF">
        <w:rPr>
          <w:rFonts w:ascii="Times New Roman" w:hAnsi="Times New Roman" w:cs="Times New Roman"/>
          <w:spacing w:val="-6"/>
          <w:sz w:val="28"/>
          <w:szCs w:val="28"/>
        </w:rPr>
        <w:t>избр</w:t>
      </w:r>
      <w:proofErr w:type="spellEnd"/>
      <w:r w:rsidRPr="00B917FF">
        <w:rPr>
          <w:rFonts w:ascii="Times New Roman" w:hAnsi="Times New Roman" w:cs="Times New Roman"/>
          <w:spacing w:val="-6"/>
          <w:sz w:val="28"/>
          <w:szCs w:val="28"/>
        </w:rPr>
        <w:t xml:space="preserve">. психол. труды / И. </w:t>
      </w:r>
      <w:proofErr w:type="spellStart"/>
      <w:r w:rsidRPr="00B917FF">
        <w:rPr>
          <w:rFonts w:ascii="Times New Roman" w:hAnsi="Times New Roman" w:cs="Times New Roman"/>
          <w:spacing w:val="-6"/>
          <w:sz w:val="28"/>
          <w:szCs w:val="28"/>
        </w:rPr>
        <w:t>А.Зимняя</w:t>
      </w:r>
      <w:proofErr w:type="spellEnd"/>
      <w:r w:rsidRPr="00B917FF">
        <w:rPr>
          <w:rFonts w:ascii="Times New Roman" w:hAnsi="Times New Roman" w:cs="Times New Roman"/>
          <w:spacing w:val="-6"/>
          <w:sz w:val="28"/>
          <w:szCs w:val="28"/>
        </w:rPr>
        <w:t xml:space="preserve">  / – Москва.: Изд-во Москва. психол.-социального ин-та; Воронеж: МОДЕК, 2021. (Психологи Отечества). – 432 с. </w:t>
      </w:r>
      <w:r w:rsidRPr="00B917FF">
        <w:rPr>
          <w:rFonts w:ascii="Times New Roman" w:hAnsi="Times New Roman" w:cs="Times New Roman"/>
          <w:sz w:val="28"/>
          <w:szCs w:val="28"/>
          <w:shd w:val="clear" w:color="auto" w:fill="FFFFFF"/>
          <w14:cntxtAlts/>
        </w:rPr>
        <w:t>– Текст: непосредственный.</w:t>
      </w:r>
      <w:r w:rsidRPr="00B917FF">
        <w:rPr>
          <w:rFonts w:ascii="Times New Roman" w:hAnsi="Times New Roman" w:cs="Times New Roman"/>
          <w:spacing w:val="-6"/>
          <w:sz w:val="28"/>
          <w:szCs w:val="28"/>
        </w:rPr>
        <w:br/>
      </w:r>
      <w:proofErr w:type="gramStart"/>
      <w:r w:rsidRPr="00B917FF">
        <w:rPr>
          <w:rFonts w:ascii="Times New Roman" w:hAnsi="Times New Roman" w:cs="Times New Roman"/>
          <w:sz w:val="28"/>
          <w:szCs w:val="28"/>
        </w:rPr>
        <w:t>3.</w:t>
      </w:r>
      <w:bookmarkStart w:id="6" w:name="_Hlk219455961"/>
      <w:r w:rsidRPr="00B917FF">
        <w:rPr>
          <w:rFonts w:ascii="Times New Roman" w:hAnsi="Times New Roman" w:cs="Times New Roman"/>
          <w:sz w:val="28"/>
          <w:szCs w:val="28"/>
        </w:rPr>
        <w:t>Матюшкин</w:t>
      </w:r>
      <w:proofErr w:type="gramEnd"/>
      <w:r w:rsidRPr="00B917FF">
        <w:rPr>
          <w:rFonts w:ascii="Times New Roman" w:hAnsi="Times New Roman" w:cs="Times New Roman"/>
          <w:sz w:val="28"/>
          <w:szCs w:val="28"/>
        </w:rPr>
        <w:t xml:space="preserve">, А.М. </w:t>
      </w:r>
      <w:bookmarkEnd w:id="6"/>
      <w:r w:rsidRPr="00B917FF">
        <w:rPr>
          <w:rFonts w:ascii="Times New Roman" w:hAnsi="Times New Roman" w:cs="Times New Roman"/>
          <w:sz w:val="28"/>
          <w:szCs w:val="28"/>
        </w:rPr>
        <w:t xml:space="preserve">Проблемные ситуации в мышлении и обучении </w:t>
      </w:r>
      <w:r w:rsidRPr="00B917FF">
        <w:rPr>
          <w:rFonts w:ascii="Times New Roman" w:hAnsi="Times New Roman" w:cs="Times New Roman"/>
          <w:iCs/>
          <w:spacing w:val="-10"/>
          <w:sz w:val="28"/>
          <w:szCs w:val="28"/>
          <w:shd w:val="clear" w:color="auto" w:fill="FFFFFF"/>
        </w:rPr>
        <w:t>/</w:t>
      </w:r>
      <w:r w:rsidRPr="00B917FF">
        <w:rPr>
          <w:rFonts w:ascii="Times New Roman" w:hAnsi="Times New Roman" w:cs="Times New Roman"/>
          <w:sz w:val="28"/>
          <w:szCs w:val="28"/>
        </w:rPr>
        <w:t xml:space="preserve"> А.М.  Матюшкин </w:t>
      </w:r>
      <w:r w:rsidRPr="00B917FF">
        <w:rPr>
          <w:rFonts w:ascii="Times New Roman" w:hAnsi="Times New Roman" w:cs="Times New Roman"/>
          <w:spacing w:val="-6"/>
          <w:sz w:val="28"/>
          <w:szCs w:val="28"/>
        </w:rPr>
        <w:t>/ –</w:t>
      </w:r>
      <w:r w:rsidRPr="006951FB">
        <w:rPr>
          <w:rFonts w:ascii="Times New Roman" w:hAnsi="Times New Roman" w:cs="Times New Roman"/>
          <w:sz w:val="28"/>
          <w:szCs w:val="28"/>
        </w:rPr>
        <w:t xml:space="preserve"> </w:t>
      </w:r>
      <w:r w:rsidRPr="00B917FF">
        <w:rPr>
          <w:rFonts w:ascii="Times New Roman" w:hAnsi="Times New Roman" w:cs="Times New Roman"/>
          <w:sz w:val="28"/>
          <w:szCs w:val="28"/>
        </w:rPr>
        <w:t>М.: Педагогика, 19</w:t>
      </w:r>
      <w:r w:rsidRPr="006951FB">
        <w:rPr>
          <w:rFonts w:ascii="Times New Roman" w:hAnsi="Times New Roman" w:cs="Times New Roman"/>
          <w:sz w:val="28"/>
          <w:szCs w:val="28"/>
        </w:rPr>
        <w:t>9</w:t>
      </w:r>
      <w:r w:rsidRPr="00B917FF">
        <w:rPr>
          <w:rFonts w:ascii="Times New Roman" w:hAnsi="Times New Roman" w:cs="Times New Roman"/>
          <w:sz w:val="28"/>
          <w:szCs w:val="28"/>
        </w:rPr>
        <w:t>2. - 208 с.</w:t>
      </w:r>
      <w:r w:rsidRPr="00B917FF">
        <w:rPr>
          <w:rFonts w:ascii="Times New Roman" w:hAnsi="Times New Roman" w:cs="Times New Roman"/>
          <w:sz w:val="28"/>
          <w:szCs w:val="28"/>
          <w:shd w:val="clear" w:color="auto" w:fill="FFFFFF"/>
          <w14:cntxtAlts/>
        </w:rPr>
        <w:t xml:space="preserve"> – Текст: непосредственный.</w:t>
      </w:r>
      <w:r w:rsidRPr="00B917FF">
        <w:rPr>
          <w:rFonts w:ascii="Times New Roman" w:hAnsi="Times New Roman" w:cs="Times New Roman"/>
          <w:spacing w:val="-6"/>
          <w:sz w:val="28"/>
          <w:szCs w:val="28"/>
        </w:rPr>
        <w:br/>
      </w:r>
    </w:p>
    <w:sectPr w:rsidR="00CF3390" w:rsidRPr="00B9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35E"/>
    <w:multiLevelType w:val="hybridMultilevel"/>
    <w:tmpl w:val="3A702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67350"/>
    <w:multiLevelType w:val="hybridMultilevel"/>
    <w:tmpl w:val="4350BB1A"/>
    <w:lvl w:ilvl="0" w:tplc="7736D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138321">
    <w:abstractNumId w:val="0"/>
  </w:num>
  <w:num w:numId="2" w16cid:durableId="8757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BB"/>
    <w:rsid w:val="00220774"/>
    <w:rsid w:val="002C0D69"/>
    <w:rsid w:val="00364A31"/>
    <w:rsid w:val="005F1FD8"/>
    <w:rsid w:val="00610201"/>
    <w:rsid w:val="006951FB"/>
    <w:rsid w:val="009B6948"/>
    <w:rsid w:val="00A67037"/>
    <w:rsid w:val="00A71767"/>
    <w:rsid w:val="00AA252D"/>
    <w:rsid w:val="00AB35BB"/>
    <w:rsid w:val="00B34D7E"/>
    <w:rsid w:val="00B70158"/>
    <w:rsid w:val="00B917FF"/>
    <w:rsid w:val="00BA236D"/>
    <w:rsid w:val="00C26FDB"/>
    <w:rsid w:val="00C6742C"/>
    <w:rsid w:val="00CF3390"/>
    <w:rsid w:val="00DE1570"/>
    <w:rsid w:val="00E02004"/>
    <w:rsid w:val="00E4377A"/>
    <w:rsid w:val="00EC1CA6"/>
    <w:rsid w:val="00F246DD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F964"/>
  <w15:chartTrackingRefBased/>
  <w15:docId w15:val="{C6A11119-F163-44CE-B111-3D1CBE61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5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5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5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5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5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5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2026-01-14T09:34:00Z</dcterms:created>
  <dcterms:modified xsi:type="dcterms:W3CDTF">2026-01-18T10:00:00Z</dcterms:modified>
</cp:coreProperties>
</file>