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AC" w:rsidRDefault="007629FF">
      <w:pPr>
        <w:spacing w:after="0" w:line="240" w:lineRule="auto"/>
        <w:jc w:val="center"/>
        <w:rPr>
          <w:rFonts w:ascii="Times New Roman" w:hAnsi="Times New Roman"/>
          <w:b/>
          <w:sz w:val="26"/>
        </w:rPr>
      </w:pPr>
      <w:r>
        <w:rPr>
          <w:noProof/>
        </w:rPr>
        <w:drawing>
          <wp:inline distT="0" distB="0" distL="0" distR="0">
            <wp:extent cx="1580515" cy="1464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1580515" cy="1464945"/>
                    </a:xfrm>
                    <a:prstGeom prst="rect">
                      <a:avLst/>
                    </a:prstGeom>
                  </pic:spPr>
                </pic:pic>
              </a:graphicData>
            </a:graphic>
          </wp:inline>
        </w:drawing>
      </w:r>
      <w:r>
        <w:rPr>
          <w:rFonts w:ascii="Times New Roman" w:hAnsi="Times New Roman"/>
          <w:b/>
          <w:sz w:val="26"/>
        </w:rPr>
        <w:br/>
      </w:r>
    </w:p>
    <w:p w:rsidR="00403CAC" w:rsidRDefault="007629FF">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ГОСУДАРСТВЕННОЕ АВТОНОМНОЕ ОБРАЗОВАТЕЛЬНОЕ УЧРЕЖДЕНИЕ</w:t>
      </w:r>
    </w:p>
    <w:p w:rsidR="00403CAC" w:rsidRDefault="007629FF">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ВЫСШЕГО ОБРАЗОВАНИЯ ЛЕНИНГРАДСКОЙ ОБЛАСТИ</w:t>
      </w:r>
    </w:p>
    <w:p w:rsidR="00403CAC" w:rsidRDefault="007629FF">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 xml:space="preserve"> «ЛЕНИНГРАДСКИЙ ГОСУДАРСТВЕННЫЙ УНИВЕРСИТЕТ </w:t>
      </w:r>
    </w:p>
    <w:p w:rsidR="00403CAC" w:rsidRDefault="007629FF">
      <w:pPr>
        <w:spacing w:after="0"/>
        <w:jc w:val="center"/>
        <w:rPr>
          <w:rFonts w:ascii="Times New Roman" w:hAnsi="Times New Roman"/>
          <w:b/>
          <w:color w:val="1F497D" w:themeColor="text2"/>
          <w:sz w:val="26"/>
        </w:rPr>
      </w:pPr>
      <w:r>
        <w:rPr>
          <w:rFonts w:ascii="Times New Roman" w:hAnsi="Times New Roman"/>
          <w:b/>
          <w:color w:val="1F497D" w:themeColor="text2"/>
          <w:sz w:val="26"/>
        </w:rPr>
        <w:t>ИМЕНИ А. С. ПУШКИНА»</w:t>
      </w:r>
    </w:p>
    <w:p w:rsidR="00403CAC" w:rsidRDefault="00403CAC">
      <w:pPr>
        <w:spacing w:after="0"/>
        <w:jc w:val="center"/>
        <w:rPr>
          <w:rFonts w:ascii="Times New Roman" w:hAnsi="Times New Roman"/>
          <w:b/>
          <w:color w:val="FF6600"/>
          <w:sz w:val="26"/>
        </w:rPr>
      </w:pPr>
    </w:p>
    <w:p w:rsidR="00403CAC" w:rsidRDefault="007629FF">
      <w:pPr>
        <w:spacing w:after="0"/>
        <w:jc w:val="center"/>
        <w:rPr>
          <w:rFonts w:ascii="Times New Roman" w:hAnsi="Times New Roman"/>
          <w:b/>
          <w:color w:val="E65D00"/>
          <w:sz w:val="26"/>
        </w:rPr>
      </w:pPr>
      <w:r>
        <w:rPr>
          <w:rFonts w:ascii="Times New Roman" w:hAnsi="Times New Roman"/>
          <w:b/>
          <w:color w:val="E65D00"/>
          <w:sz w:val="26"/>
        </w:rPr>
        <w:t>ФАКУЛЬТЕТ ИНОСТРАННЫХ ЯЗЫКОВ</w:t>
      </w:r>
    </w:p>
    <w:p w:rsidR="00403CAC" w:rsidRPr="00ED76EC" w:rsidRDefault="007629FF">
      <w:pPr>
        <w:spacing w:after="0" w:line="240" w:lineRule="auto"/>
        <w:jc w:val="center"/>
        <w:rPr>
          <w:rFonts w:ascii="Times New Roman" w:hAnsi="Times New Roman"/>
          <w:sz w:val="28"/>
          <w:szCs w:val="28"/>
        </w:rPr>
      </w:pPr>
      <w:r w:rsidRPr="00ED76EC">
        <w:rPr>
          <w:rFonts w:ascii="Times New Roman" w:hAnsi="Times New Roman"/>
          <w:sz w:val="28"/>
          <w:szCs w:val="28"/>
        </w:rPr>
        <w:t>приглашает принять участие в</w:t>
      </w:r>
    </w:p>
    <w:p w:rsidR="00403CAC" w:rsidRPr="00ED76EC" w:rsidRDefault="007629FF">
      <w:pPr>
        <w:spacing w:after="0" w:line="240" w:lineRule="auto"/>
        <w:jc w:val="center"/>
        <w:rPr>
          <w:rFonts w:ascii="Times New Roman" w:hAnsi="Times New Roman"/>
          <w:sz w:val="28"/>
          <w:szCs w:val="28"/>
        </w:rPr>
      </w:pPr>
      <w:r w:rsidRPr="00ED76EC">
        <w:rPr>
          <w:rFonts w:ascii="Times New Roman" w:hAnsi="Times New Roman"/>
          <w:color w:val="000000" w:themeColor="text1"/>
          <w:sz w:val="28"/>
          <w:szCs w:val="28"/>
        </w:rPr>
        <w:t xml:space="preserve">XVII Всероссийской </w:t>
      </w:r>
      <w:r w:rsidRPr="00ED76EC">
        <w:rPr>
          <w:rFonts w:ascii="Times New Roman" w:hAnsi="Times New Roman"/>
          <w:sz w:val="28"/>
          <w:szCs w:val="28"/>
        </w:rPr>
        <w:t>научно-практической конференции с международным участием</w:t>
      </w:r>
    </w:p>
    <w:p w:rsidR="00403CAC" w:rsidRPr="00ED76EC" w:rsidRDefault="007629FF">
      <w:pPr>
        <w:spacing w:after="0" w:line="240" w:lineRule="auto"/>
        <w:jc w:val="center"/>
        <w:rPr>
          <w:rFonts w:ascii="Times New Roman" w:hAnsi="Times New Roman"/>
          <w:b/>
          <w:sz w:val="28"/>
          <w:szCs w:val="28"/>
        </w:rPr>
      </w:pPr>
      <w:r w:rsidRPr="00ED76EC">
        <w:rPr>
          <w:rFonts w:ascii="Times New Roman" w:hAnsi="Times New Roman"/>
          <w:b/>
          <w:sz w:val="28"/>
          <w:szCs w:val="28"/>
        </w:rPr>
        <w:t xml:space="preserve">«ПЕРЕВОД. ЯЗЫК. КУЛЬТУРА» </w:t>
      </w:r>
    </w:p>
    <w:p w:rsidR="00403CAC" w:rsidRPr="00ED76EC" w:rsidRDefault="007629FF">
      <w:pPr>
        <w:spacing w:after="0" w:line="240" w:lineRule="auto"/>
        <w:jc w:val="center"/>
        <w:rPr>
          <w:rFonts w:ascii="Times New Roman" w:hAnsi="Times New Roman"/>
          <w:b/>
          <w:color w:val="000000" w:themeColor="text1"/>
          <w:sz w:val="28"/>
          <w:szCs w:val="28"/>
        </w:rPr>
      </w:pPr>
      <w:r w:rsidRPr="00ED76EC">
        <w:rPr>
          <w:rFonts w:ascii="Times New Roman" w:hAnsi="Times New Roman"/>
          <w:b/>
          <w:color w:val="000000" w:themeColor="text1"/>
          <w:sz w:val="28"/>
          <w:szCs w:val="28"/>
        </w:rPr>
        <w:t>14–16 мая 2026 года, г. Санкт-Петербург</w:t>
      </w:r>
    </w:p>
    <w:p w:rsidR="00ED76EC" w:rsidRDefault="00ED76EC">
      <w:pPr>
        <w:tabs>
          <w:tab w:val="left" w:pos="1134"/>
        </w:tabs>
        <w:spacing w:after="0" w:line="240" w:lineRule="auto"/>
        <w:ind w:firstLine="708"/>
        <w:jc w:val="both"/>
        <w:rPr>
          <w:rFonts w:ascii="Times New Roman" w:hAnsi="Times New Roman"/>
          <w:b/>
          <w:sz w:val="28"/>
          <w:szCs w:val="28"/>
        </w:rPr>
      </w:pPr>
    </w:p>
    <w:p w:rsidR="00403CAC" w:rsidRPr="00ED76EC" w:rsidRDefault="007629FF">
      <w:pPr>
        <w:tabs>
          <w:tab w:val="left" w:pos="1134"/>
        </w:tabs>
        <w:spacing w:after="0" w:line="240" w:lineRule="auto"/>
        <w:ind w:firstLine="708"/>
        <w:jc w:val="both"/>
        <w:rPr>
          <w:rFonts w:ascii="Times New Roman" w:hAnsi="Times New Roman"/>
          <w:strike/>
          <w:color w:val="000000" w:themeColor="text1"/>
          <w:sz w:val="28"/>
          <w:szCs w:val="28"/>
        </w:rPr>
      </w:pPr>
      <w:r w:rsidRPr="00ED76EC">
        <w:rPr>
          <w:rFonts w:ascii="Times New Roman" w:hAnsi="Times New Roman"/>
          <w:b/>
          <w:sz w:val="28"/>
          <w:szCs w:val="28"/>
        </w:rPr>
        <w:t>Цель</w:t>
      </w:r>
      <w:r w:rsidRPr="00ED76EC">
        <w:rPr>
          <w:rFonts w:ascii="Times New Roman" w:hAnsi="Times New Roman"/>
          <w:sz w:val="28"/>
          <w:szCs w:val="28"/>
        </w:rPr>
        <w:t>:</w:t>
      </w:r>
      <w:r w:rsidRPr="00ED76EC">
        <w:rPr>
          <w:rFonts w:ascii="Times New Roman" w:hAnsi="Times New Roman"/>
          <w:color w:val="000000" w:themeColor="text1"/>
          <w:sz w:val="28"/>
          <w:szCs w:val="28"/>
        </w:rPr>
        <w:t xml:space="preserve"> обсуждение актуальных проблем лингвистики, теории и практики межкультурной коммуникации, </w:t>
      </w:r>
      <w:proofErr w:type="spellStart"/>
      <w:r w:rsidRPr="00ED76EC">
        <w:rPr>
          <w:rFonts w:ascii="Times New Roman" w:hAnsi="Times New Roman"/>
          <w:color w:val="000000" w:themeColor="text1"/>
          <w:sz w:val="28"/>
          <w:szCs w:val="28"/>
        </w:rPr>
        <w:t>переводоведения</w:t>
      </w:r>
      <w:proofErr w:type="spellEnd"/>
      <w:r w:rsidRPr="00ED76EC">
        <w:rPr>
          <w:rFonts w:ascii="Times New Roman" w:hAnsi="Times New Roman"/>
          <w:color w:val="000000" w:themeColor="text1"/>
          <w:sz w:val="28"/>
          <w:szCs w:val="28"/>
        </w:rPr>
        <w:t>, а также теории и практики обучения иностранным языкам.</w:t>
      </w:r>
    </w:p>
    <w:p w:rsidR="00403CAC" w:rsidRPr="00ED76EC" w:rsidRDefault="00403CAC">
      <w:pPr>
        <w:tabs>
          <w:tab w:val="left" w:pos="1134"/>
        </w:tabs>
        <w:spacing w:after="0" w:line="240" w:lineRule="auto"/>
        <w:ind w:firstLine="708"/>
        <w:jc w:val="both"/>
        <w:rPr>
          <w:rFonts w:ascii="Times New Roman" w:hAnsi="Times New Roman"/>
          <w:b/>
          <w:strike/>
          <w:sz w:val="28"/>
          <w:szCs w:val="28"/>
        </w:rPr>
      </w:pPr>
    </w:p>
    <w:p w:rsidR="00403CAC" w:rsidRPr="00ED76EC" w:rsidRDefault="007629FF">
      <w:pPr>
        <w:tabs>
          <w:tab w:val="left" w:pos="1134"/>
        </w:tabs>
        <w:spacing w:after="0" w:line="240" w:lineRule="auto"/>
        <w:ind w:firstLine="708"/>
        <w:jc w:val="both"/>
        <w:rPr>
          <w:rFonts w:ascii="Times New Roman" w:hAnsi="Times New Roman"/>
          <w:b/>
          <w:sz w:val="28"/>
          <w:szCs w:val="28"/>
        </w:rPr>
      </w:pPr>
      <w:r w:rsidRPr="00ED76EC">
        <w:rPr>
          <w:rFonts w:ascii="Times New Roman" w:hAnsi="Times New Roman"/>
          <w:b/>
          <w:sz w:val="28"/>
          <w:szCs w:val="28"/>
        </w:rPr>
        <w:t xml:space="preserve">ОСНОВНЫЕ НАПРАВЛЕНИЯ РАБОТЫ: </w:t>
      </w:r>
    </w:p>
    <w:p w:rsidR="00403CAC" w:rsidRPr="00ED76EC" w:rsidRDefault="007629FF">
      <w:pPr>
        <w:numPr>
          <w:ilvl w:val="0"/>
          <w:numId w:val="1"/>
        </w:numPr>
        <w:tabs>
          <w:tab w:val="left" w:pos="1134"/>
        </w:tabs>
        <w:spacing w:after="0" w:line="240" w:lineRule="auto"/>
        <w:ind w:left="0" w:firstLine="708"/>
        <w:jc w:val="both"/>
        <w:rPr>
          <w:rFonts w:ascii="Times New Roman" w:hAnsi="Times New Roman"/>
          <w:sz w:val="28"/>
          <w:szCs w:val="28"/>
        </w:rPr>
      </w:pPr>
      <w:r w:rsidRPr="00ED76EC">
        <w:rPr>
          <w:rFonts w:ascii="Times New Roman" w:hAnsi="Times New Roman"/>
          <w:sz w:val="28"/>
          <w:szCs w:val="28"/>
        </w:rPr>
        <w:t>Теоретические и методологические проблемы перевода</w:t>
      </w:r>
    </w:p>
    <w:p w:rsidR="00403CAC" w:rsidRPr="00ED76EC" w:rsidRDefault="007629FF">
      <w:pPr>
        <w:numPr>
          <w:ilvl w:val="0"/>
          <w:numId w:val="1"/>
        </w:numPr>
        <w:tabs>
          <w:tab w:val="left" w:pos="1134"/>
        </w:tabs>
        <w:spacing w:after="0" w:line="240" w:lineRule="auto"/>
        <w:ind w:left="0" w:firstLine="708"/>
        <w:jc w:val="both"/>
        <w:rPr>
          <w:rFonts w:ascii="Times New Roman" w:hAnsi="Times New Roman"/>
          <w:sz w:val="28"/>
          <w:szCs w:val="28"/>
        </w:rPr>
      </w:pPr>
      <w:r w:rsidRPr="00ED76EC">
        <w:rPr>
          <w:rFonts w:ascii="Times New Roman" w:hAnsi="Times New Roman"/>
          <w:sz w:val="28"/>
          <w:szCs w:val="28"/>
        </w:rPr>
        <w:t xml:space="preserve">Взаимосвязь языка и культуры: актуальные аспекты изучения </w:t>
      </w:r>
    </w:p>
    <w:p w:rsidR="00403CAC" w:rsidRPr="00ED76EC" w:rsidRDefault="007629FF">
      <w:pPr>
        <w:numPr>
          <w:ilvl w:val="0"/>
          <w:numId w:val="1"/>
        </w:numPr>
        <w:tabs>
          <w:tab w:val="left" w:pos="1134"/>
        </w:tabs>
        <w:spacing w:after="0" w:line="240" w:lineRule="auto"/>
        <w:ind w:left="0" w:firstLine="708"/>
        <w:jc w:val="both"/>
        <w:rPr>
          <w:rFonts w:ascii="Times New Roman" w:hAnsi="Times New Roman"/>
          <w:sz w:val="28"/>
          <w:szCs w:val="28"/>
        </w:rPr>
      </w:pPr>
      <w:r w:rsidRPr="00ED76EC">
        <w:rPr>
          <w:rFonts w:ascii="Times New Roman" w:hAnsi="Times New Roman"/>
          <w:sz w:val="28"/>
          <w:szCs w:val="28"/>
        </w:rPr>
        <w:t>Междисциплинарные подходы и новые парадигмы лингвистических исследований</w:t>
      </w:r>
    </w:p>
    <w:p w:rsidR="00403CAC" w:rsidRPr="00ED76EC" w:rsidRDefault="007629FF">
      <w:pPr>
        <w:numPr>
          <w:ilvl w:val="0"/>
          <w:numId w:val="1"/>
        </w:numPr>
        <w:tabs>
          <w:tab w:val="left" w:pos="1134"/>
        </w:tabs>
        <w:spacing w:after="0" w:line="240" w:lineRule="auto"/>
        <w:ind w:left="0" w:firstLine="708"/>
        <w:jc w:val="both"/>
        <w:rPr>
          <w:rFonts w:ascii="Times New Roman" w:hAnsi="Times New Roman"/>
          <w:sz w:val="28"/>
          <w:szCs w:val="28"/>
        </w:rPr>
      </w:pPr>
      <w:r w:rsidRPr="00ED76EC">
        <w:rPr>
          <w:rFonts w:ascii="Times New Roman" w:hAnsi="Times New Roman"/>
          <w:sz w:val="28"/>
          <w:szCs w:val="28"/>
        </w:rPr>
        <w:t>Язык в социальном контексте: коммуникация, история, современные вызовы</w:t>
      </w:r>
    </w:p>
    <w:p w:rsidR="00403CAC" w:rsidRPr="00ED76EC" w:rsidRDefault="007629FF">
      <w:pPr>
        <w:numPr>
          <w:ilvl w:val="0"/>
          <w:numId w:val="1"/>
        </w:numPr>
        <w:tabs>
          <w:tab w:val="left" w:pos="1134"/>
        </w:tabs>
        <w:spacing w:after="0" w:line="240" w:lineRule="auto"/>
        <w:ind w:left="0" w:firstLine="708"/>
        <w:jc w:val="both"/>
        <w:rPr>
          <w:rFonts w:ascii="Times New Roman" w:hAnsi="Times New Roman"/>
          <w:color w:val="000000" w:themeColor="text1"/>
          <w:sz w:val="28"/>
          <w:szCs w:val="28"/>
        </w:rPr>
      </w:pPr>
      <w:r w:rsidRPr="00ED76EC">
        <w:rPr>
          <w:rFonts w:ascii="Times New Roman" w:hAnsi="Times New Roman"/>
          <w:sz w:val="28"/>
          <w:szCs w:val="28"/>
        </w:rPr>
        <w:t>Лингводидактика и языковое образование</w:t>
      </w:r>
    </w:p>
    <w:p w:rsidR="00403CAC" w:rsidRPr="00ED76EC" w:rsidRDefault="00403CAC">
      <w:pPr>
        <w:tabs>
          <w:tab w:val="left" w:pos="1134"/>
        </w:tabs>
        <w:spacing w:after="0" w:line="240" w:lineRule="auto"/>
        <w:ind w:firstLine="708"/>
        <w:rPr>
          <w:rFonts w:ascii="Times New Roman" w:hAnsi="Times New Roman"/>
          <w:sz w:val="28"/>
          <w:szCs w:val="28"/>
        </w:rPr>
      </w:pPr>
    </w:p>
    <w:p w:rsidR="00403CAC" w:rsidRPr="00ED76EC" w:rsidRDefault="007629FF">
      <w:pPr>
        <w:tabs>
          <w:tab w:val="left" w:pos="1134"/>
        </w:tabs>
        <w:spacing w:after="0" w:line="240" w:lineRule="auto"/>
        <w:ind w:firstLine="708"/>
        <w:rPr>
          <w:rFonts w:ascii="Times New Roman" w:hAnsi="Times New Roman"/>
          <w:color w:val="000000" w:themeColor="text1"/>
          <w:sz w:val="28"/>
          <w:szCs w:val="28"/>
        </w:rPr>
      </w:pPr>
      <w:r w:rsidRPr="008D4E1B">
        <w:rPr>
          <w:rFonts w:ascii="Times New Roman" w:hAnsi="Times New Roman"/>
          <w:b/>
          <w:color w:val="000000" w:themeColor="text1"/>
          <w:sz w:val="28"/>
          <w:szCs w:val="28"/>
        </w:rPr>
        <w:t>Рабочие языки</w:t>
      </w:r>
      <w:r w:rsidRPr="00ED76EC">
        <w:rPr>
          <w:rFonts w:ascii="Times New Roman" w:hAnsi="Times New Roman"/>
          <w:color w:val="000000" w:themeColor="text1"/>
          <w:sz w:val="28"/>
          <w:szCs w:val="28"/>
        </w:rPr>
        <w:t xml:space="preserve"> конференции – русский, английский.</w:t>
      </w:r>
    </w:p>
    <w:p w:rsidR="00403CAC" w:rsidRPr="00ED76EC" w:rsidRDefault="00403CAC">
      <w:pPr>
        <w:tabs>
          <w:tab w:val="left" w:pos="1134"/>
        </w:tabs>
        <w:spacing w:after="0" w:line="240" w:lineRule="auto"/>
        <w:ind w:firstLine="708"/>
        <w:jc w:val="both"/>
        <w:rPr>
          <w:rFonts w:ascii="Times New Roman" w:hAnsi="Times New Roman"/>
          <w:color w:val="FF0000"/>
          <w:sz w:val="28"/>
          <w:szCs w:val="28"/>
        </w:rPr>
      </w:pPr>
    </w:p>
    <w:p w:rsidR="00403CAC" w:rsidRPr="00ED76EC" w:rsidRDefault="007629FF">
      <w:pPr>
        <w:tabs>
          <w:tab w:val="left" w:pos="1134"/>
        </w:tabs>
        <w:spacing w:after="0" w:line="240" w:lineRule="auto"/>
        <w:ind w:firstLine="708"/>
        <w:jc w:val="both"/>
        <w:rPr>
          <w:rFonts w:ascii="Times New Roman" w:hAnsi="Times New Roman"/>
          <w:sz w:val="28"/>
          <w:szCs w:val="28"/>
        </w:rPr>
      </w:pPr>
      <w:r w:rsidRPr="00ED76EC">
        <w:rPr>
          <w:rFonts w:ascii="Times New Roman" w:hAnsi="Times New Roman"/>
          <w:b/>
          <w:sz w:val="28"/>
          <w:szCs w:val="28"/>
        </w:rPr>
        <w:t>Формы участия</w:t>
      </w:r>
      <w:r w:rsidRPr="00ED76EC">
        <w:rPr>
          <w:rFonts w:ascii="Times New Roman" w:hAnsi="Times New Roman"/>
          <w:sz w:val="28"/>
          <w:szCs w:val="28"/>
        </w:rPr>
        <w:t xml:space="preserve">: </w:t>
      </w:r>
    </w:p>
    <w:p w:rsidR="00403CAC" w:rsidRPr="00ED76EC" w:rsidRDefault="007629FF">
      <w:pPr>
        <w:pStyle w:val="afd"/>
        <w:numPr>
          <w:ilvl w:val="0"/>
          <w:numId w:val="2"/>
        </w:numPr>
        <w:tabs>
          <w:tab w:val="left" w:pos="1134"/>
        </w:tabs>
        <w:spacing w:after="0" w:line="240" w:lineRule="auto"/>
        <w:ind w:left="0" w:firstLine="708"/>
        <w:jc w:val="both"/>
        <w:rPr>
          <w:rFonts w:ascii="Times New Roman" w:hAnsi="Times New Roman"/>
          <w:sz w:val="28"/>
          <w:szCs w:val="28"/>
        </w:rPr>
      </w:pPr>
      <w:r w:rsidRPr="00ED76EC">
        <w:rPr>
          <w:rFonts w:ascii="Times New Roman" w:hAnsi="Times New Roman"/>
          <w:sz w:val="28"/>
          <w:szCs w:val="28"/>
        </w:rPr>
        <w:t>выступление с докладом с публикацией;</w:t>
      </w:r>
    </w:p>
    <w:p w:rsidR="00403CAC" w:rsidRPr="00ED76EC" w:rsidRDefault="007629FF">
      <w:pPr>
        <w:pStyle w:val="afd"/>
        <w:numPr>
          <w:ilvl w:val="0"/>
          <w:numId w:val="2"/>
        </w:numPr>
        <w:tabs>
          <w:tab w:val="left" w:pos="1134"/>
        </w:tabs>
        <w:spacing w:after="0" w:line="240" w:lineRule="auto"/>
        <w:ind w:left="0" w:firstLine="708"/>
        <w:jc w:val="both"/>
        <w:rPr>
          <w:rFonts w:ascii="Times New Roman" w:hAnsi="Times New Roman"/>
          <w:sz w:val="28"/>
          <w:szCs w:val="28"/>
        </w:rPr>
      </w:pPr>
      <w:r w:rsidRPr="00ED76EC">
        <w:rPr>
          <w:rFonts w:ascii="Times New Roman" w:hAnsi="Times New Roman"/>
          <w:sz w:val="28"/>
          <w:szCs w:val="28"/>
        </w:rPr>
        <w:t>выступление с докладом без публикации;</w:t>
      </w:r>
    </w:p>
    <w:p w:rsidR="00403CAC" w:rsidRPr="00ED76EC" w:rsidRDefault="007629FF">
      <w:pPr>
        <w:pStyle w:val="afd"/>
        <w:numPr>
          <w:ilvl w:val="0"/>
          <w:numId w:val="2"/>
        </w:numPr>
        <w:tabs>
          <w:tab w:val="left" w:pos="1134"/>
        </w:tabs>
        <w:spacing w:after="0" w:line="240" w:lineRule="auto"/>
        <w:ind w:left="0" w:firstLine="708"/>
        <w:jc w:val="both"/>
        <w:rPr>
          <w:rFonts w:ascii="Times New Roman" w:hAnsi="Times New Roman"/>
          <w:sz w:val="28"/>
          <w:szCs w:val="28"/>
        </w:rPr>
      </w:pPr>
      <w:r w:rsidRPr="00ED76EC">
        <w:rPr>
          <w:rFonts w:ascii="Times New Roman" w:hAnsi="Times New Roman"/>
          <w:sz w:val="28"/>
          <w:szCs w:val="28"/>
        </w:rPr>
        <w:t>слушатель.</w:t>
      </w:r>
    </w:p>
    <w:p w:rsidR="00403CAC" w:rsidRDefault="003B61D5">
      <w:pPr>
        <w:tabs>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Всем участникам выдается сертификат об участии в конференции.</w:t>
      </w:r>
    </w:p>
    <w:p w:rsidR="003B61D5" w:rsidRDefault="003B61D5" w:rsidP="008D4E1B">
      <w:pPr>
        <w:tabs>
          <w:tab w:val="left" w:pos="1134"/>
        </w:tabs>
        <w:spacing w:after="0" w:line="240" w:lineRule="auto"/>
        <w:ind w:firstLine="708"/>
        <w:jc w:val="both"/>
        <w:rPr>
          <w:rFonts w:ascii="Times New Roman" w:hAnsi="Times New Roman"/>
          <w:b/>
          <w:sz w:val="28"/>
          <w:szCs w:val="28"/>
        </w:rPr>
      </w:pPr>
    </w:p>
    <w:p w:rsidR="008D4E1B" w:rsidRDefault="008D4E1B">
      <w:pPr>
        <w:tabs>
          <w:tab w:val="left" w:pos="1134"/>
        </w:tabs>
        <w:spacing w:after="0" w:line="240" w:lineRule="auto"/>
        <w:ind w:firstLine="708"/>
        <w:jc w:val="both"/>
        <w:rPr>
          <w:rFonts w:ascii="Times New Roman" w:hAnsi="Times New Roman"/>
          <w:sz w:val="28"/>
          <w:szCs w:val="28"/>
        </w:rPr>
      </w:pPr>
      <w:r w:rsidRPr="008D4E1B">
        <w:rPr>
          <w:rFonts w:ascii="Times New Roman" w:hAnsi="Times New Roman"/>
          <w:b/>
          <w:sz w:val="28"/>
          <w:szCs w:val="28"/>
        </w:rPr>
        <w:t>Формат проведения</w:t>
      </w:r>
      <w:r w:rsidRPr="00ED76EC">
        <w:rPr>
          <w:rFonts w:ascii="Times New Roman" w:hAnsi="Times New Roman"/>
          <w:sz w:val="28"/>
          <w:szCs w:val="28"/>
        </w:rPr>
        <w:t xml:space="preserve"> конференции – смешанный</w:t>
      </w:r>
      <w:r>
        <w:rPr>
          <w:rFonts w:ascii="Times New Roman" w:hAnsi="Times New Roman"/>
          <w:sz w:val="28"/>
          <w:szCs w:val="28"/>
        </w:rPr>
        <w:t xml:space="preserve"> (в том числе </w:t>
      </w:r>
      <w:r w:rsidRPr="008D4E1B">
        <w:rPr>
          <w:rFonts w:ascii="Times New Roman" w:hAnsi="Times New Roman"/>
          <w:sz w:val="28"/>
          <w:szCs w:val="28"/>
          <w:u w:val="single"/>
        </w:rPr>
        <w:t>с онлайн подключением докладчиков и слушателей</w:t>
      </w:r>
      <w:r>
        <w:rPr>
          <w:rFonts w:ascii="Times New Roman" w:hAnsi="Times New Roman"/>
          <w:sz w:val="28"/>
          <w:szCs w:val="28"/>
        </w:rPr>
        <w:t>)</w:t>
      </w:r>
      <w:r w:rsidRPr="00ED76EC">
        <w:rPr>
          <w:rFonts w:ascii="Times New Roman" w:hAnsi="Times New Roman"/>
          <w:color w:val="FF0000"/>
          <w:sz w:val="28"/>
          <w:szCs w:val="28"/>
        </w:rPr>
        <w:t xml:space="preserve">. </w:t>
      </w:r>
    </w:p>
    <w:p w:rsidR="00403CAC" w:rsidRPr="00ED76EC" w:rsidRDefault="007629FF">
      <w:pPr>
        <w:tabs>
          <w:tab w:val="left" w:pos="1134"/>
        </w:tabs>
        <w:spacing w:after="0" w:line="240" w:lineRule="auto"/>
        <w:ind w:firstLine="708"/>
        <w:jc w:val="both"/>
        <w:rPr>
          <w:rFonts w:ascii="Times New Roman" w:hAnsi="Times New Roman"/>
          <w:sz w:val="28"/>
          <w:szCs w:val="28"/>
        </w:rPr>
      </w:pPr>
      <w:r w:rsidRPr="00ED76EC">
        <w:rPr>
          <w:rFonts w:ascii="Times New Roman" w:hAnsi="Times New Roman"/>
          <w:color w:val="000000" w:themeColor="text1"/>
          <w:sz w:val="28"/>
          <w:szCs w:val="28"/>
        </w:rPr>
        <w:lastRenderedPageBreak/>
        <w:t>По итогам будет опубликован электронный сборник материалов конференции</w:t>
      </w:r>
      <w:r w:rsidRPr="00ED76EC">
        <w:rPr>
          <w:rFonts w:ascii="Times New Roman" w:hAnsi="Times New Roman"/>
          <w:sz w:val="28"/>
          <w:szCs w:val="28"/>
        </w:rPr>
        <w:t xml:space="preserve"> с регистрацией в </w:t>
      </w:r>
      <w:proofErr w:type="spellStart"/>
      <w:r w:rsidRPr="00ED76EC">
        <w:rPr>
          <w:rFonts w:ascii="Times New Roman" w:hAnsi="Times New Roman"/>
          <w:sz w:val="28"/>
          <w:szCs w:val="28"/>
        </w:rPr>
        <w:t>Информрегистре</w:t>
      </w:r>
      <w:proofErr w:type="spellEnd"/>
      <w:r w:rsidRPr="00ED76EC">
        <w:rPr>
          <w:rFonts w:ascii="Times New Roman" w:hAnsi="Times New Roman"/>
          <w:sz w:val="28"/>
          <w:szCs w:val="28"/>
        </w:rPr>
        <w:t xml:space="preserve">. </w:t>
      </w:r>
    </w:p>
    <w:p w:rsidR="00403CAC" w:rsidRPr="00ED76EC" w:rsidRDefault="007629FF">
      <w:pPr>
        <w:tabs>
          <w:tab w:val="left" w:pos="1134"/>
        </w:tabs>
        <w:spacing w:after="0" w:line="240" w:lineRule="auto"/>
        <w:ind w:firstLine="708"/>
        <w:jc w:val="both"/>
        <w:rPr>
          <w:rFonts w:ascii="Times New Roman" w:hAnsi="Times New Roman"/>
          <w:color w:val="000000" w:themeColor="text1"/>
          <w:sz w:val="28"/>
          <w:szCs w:val="28"/>
        </w:rPr>
      </w:pPr>
      <w:r w:rsidRPr="00ED76EC">
        <w:rPr>
          <w:rFonts w:ascii="Times New Roman" w:hAnsi="Times New Roman"/>
          <w:sz w:val="28"/>
          <w:szCs w:val="28"/>
        </w:rPr>
        <w:t>Материалы будут постатейно размещены в РИНЦ на основании договора № 100-01/2014К от 24.01.2014.</w:t>
      </w:r>
      <w:r w:rsidRPr="00ED76EC">
        <w:rPr>
          <w:rFonts w:ascii="Times New Roman" w:hAnsi="Times New Roman"/>
          <w:color w:val="000000" w:themeColor="text1"/>
          <w:sz w:val="28"/>
          <w:szCs w:val="28"/>
        </w:rPr>
        <w:t xml:space="preserve"> </w:t>
      </w:r>
    </w:p>
    <w:p w:rsidR="00403CAC" w:rsidRPr="00ED76EC" w:rsidRDefault="00403CAC">
      <w:pPr>
        <w:tabs>
          <w:tab w:val="left" w:pos="1134"/>
        </w:tabs>
        <w:spacing w:after="0" w:line="240" w:lineRule="auto"/>
        <w:ind w:firstLine="708"/>
        <w:jc w:val="both"/>
        <w:rPr>
          <w:rFonts w:ascii="Times New Roman" w:hAnsi="Times New Roman"/>
          <w:color w:val="000000" w:themeColor="text1"/>
          <w:sz w:val="28"/>
          <w:szCs w:val="28"/>
        </w:rPr>
      </w:pPr>
    </w:p>
    <w:p w:rsidR="00403CAC" w:rsidRPr="00ED76EC" w:rsidRDefault="007629FF">
      <w:pPr>
        <w:tabs>
          <w:tab w:val="left" w:pos="1134"/>
        </w:tabs>
        <w:spacing w:after="0" w:line="240" w:lineRule="auto"/>
        <w:ind w:firstLine="708"/>
        <w:jc w:val="both"/>
        <w:rPr>
          <w:rStyle w:val="-"/>
          <w:rFonts w:ascii="Times New Roman" w:hAnsi="Times New Roman"/>
          <w:color w:val="000000" w:themeColor="text1"/>
          <w:sz w:val="28"/>
          <w:szCs w:val="28"/>
        </w:rPr>
      </w:pPr>
      <w:r w:rsidRPr="00ED76EC">
        <w:rPr>
          <w:rFonts w:ascii="Times New Roman" w:hAnsi="Times New Roman"/>
          <w:color w:val="000000" w:themeColor="text1"/>
          <w:sz w:val="28"/>
          <w:szCs w:val="28"/>
        </w:rPr>
        <w:t xml:space="preserve">Для участия в работе конференции необходимо прислать </w:t>
      </w:r>
      <w:r w:rsidRPr="00ED76EC">
        <w:rPr>
          <w:rFonts w:ascii="Times New Roman" w:hAnsi="Times New Roman"/>
          <w:color w:val="000000" w:themeColor="text1"/>
          <w:sz w:val="28"/>
          <w:szCs w:val="28"/>
          <w:u w:val="single"/>
        </w:rPr>
        <w:t>одновременно</w:t>
      </w:r>
      <w:r w:rsidRPr="00ED76EC">
        <w:rPr>
          <w:rFonts w:ascii="Times New Roman" w:hAnsi="Times New Roman"/>
          <w:color w:val="000000" w:themeColor="text1"/>
          <w:sz w:val="28"/>
          <w:szCs w:val="28"/>
        </w:rPr>
        <w:t xml:space="preserve"> </w:t>
      </w:r>
      <w:r w:rsidRPr="00ED76EC">
        <w:rPr>
          <w:rFonts w:ascii="Times New Roman" w:hAnsi="Times New Roman"/>
          <w:b/>
          <w:color w:val="000000" w:themeColor="text1"/>
          <w:sz w:val="28"/>
          <w:szCs w:val="28"/>
        </w:rPr>
        <w:t xml:space="preserve">заявку </w:t>
      </w:r>
      <w:r w:rsidRPr="00ED76EC">
        <w:rPr>
          <w:rFonts w:ascii="Times New Roman" w:hAnsi="Times New Roman"/>
          <w:color w:val="000000" w:themeColor="text1"/>
          <w:sz w:val="28"/>
          <w:szCs w:val="28"/>
        </w:rPr>
        <w:t xml:space="preserve">(имя файла </w:t>
      </w:r>
      <w:proofErr w:type="spellStart"/>
      <w:r w:rsidRPr="00ED76EC">
        <w:rPr>
          <w:rFonts w:ascii="Times New Roman" w:hAnsi="Times New Roman"/>
          <w:color w:val="000000" w:themeColor="text1"/>
          <w:sz w:val="28"/>
          <w:szCs w:val="28"/>
        </w:rPr>
        <w:t>ФамилияИО_заявка</w:t>
      </w:r>
      <w:proofErr w:type="spellEnd"/>
      <w:r w:rsidRPr="00ED76EC">
        <w:rPr>
          <w:rFonts w:ascii="Times New Roman" w:hAnsi="Times New Roman"/>
          <w:color w:val="000000" w:themeColor="text1"/>
          <w:sz w:val="28"/>
          <w:szCs w:val="28"/>
        </w:rPr>
        <w:t xml:space="preserve">) (образец см. в ПРИЛОЖЕНИИ 1) и </w:t>
      </w:r>
      <w:r w:rsidRPr="00ED76EC">
        <w:rPr>
          <w:rFonts w:ascii="Times New Roman" w:hAnsi="Times New Roman"/>
          <w:b/>
          <w:color w:val="000000" w:themeColor="text1"/>
          <w:sz w:val="28"/>
          <w:szCs w:val="28"/>
        </w:rPr>
        <w:t xml:space="preserve">текст статьи </w:t>
      </w:r>
      <w:r w:rsidRPr="00ED76EC">
        <w:rPr>
          <w:rFonts w:ascii="Times New Roman" w:hAnsi="Times New Roman"/>
          <w:color w:val="000000" w:themeColor="text1"/>
          <w:sz w:val="28"/>
          <w:szCs w:val="28"/>
        </w:rPr>
        <w:t xml:space="preserve">(имя файла </w:t>
      </w:r>
      <w:proofErr w:type="spellStart"/>
      <w:r w:rsidRPr="00ED76EC">
        <w:rPr>
          <w:rFonts w:ascii="Times New Roman" w:hAnsi="Times New Roman"/>
          <w:color w:val="000000" w:themeColor="text1"/>
          <w:sz w:val="28"/>
          <w:szCs w:val="28"/>
        </w:rPr>
        <w:t>ФамилияИО_статья</w:t>
      </w:r>
      <w:proofErr w:type="spellEnd"/>
      <w:r w:rsidRPr="00ED76EC">
        <w:rPr>
          <w:rFonts w:ascii="Times New Roman" w:hAnsi="Times New Roman"/>
          <w:color w:val="000000" w:themeColor="text1"/>
          <w:sz w:val="28"/>
          <w:szCs w:val="28"/>
        </w:rPr>
        <w:t xml:space="preserve">) (требования см. ПРИЛОЖЕНИИ 2) по адресу </w:t>
      </w:r>
      <w:hyperlink r:id="rId6">
        <w:r w:rsidRPr="00ED76EC">
          <w:rPr>
            <w:rFonts w:ascii="Times New Roman" w:hAnsi="Times New Roman"/>
            <w:b/>
            <w:color w:val="000000" w:themeColor="text1"/>
            <w:sz w:val="28"/>
            <w:szCs w:val="28"/>
          </w:rPr>
          <w:t>sbornik</w:t>
        </w:r>
        <w:r w:rsidRPr="00ED76EC">
          <w:rPr>
            <w:rFonts w:ascii="Times New Roman" w:hAnsi="Times New Roman"/>
            <w:b/>
            <w:color w:val="000000" w:themeColor="text1"/>
            <w:sz w:val="28"/>
            <w:szCs w:val="28"/>
            <w:lang w:val="en-US"/>
          </w:rPr>
          <w:t>iniaz</w:t>
        </w:r>
        <w:r w:rsidRPr="00ED76EC">
          <w:rPr>
            <w:rFonts w:ascii="Times New Roman" w:hAnsi="Times New Roman"/>
            <w:b/>
            <w:color w:val="000000" w:themeColor="text1"/>
            <w:sz w:val="28"/>
            <w:szCs w:val="28"/>
          </w:rPr>
          <w:t>@</w:t>
        </w:r>
        <w:r w:rsidRPr="00ED76EC">
          <w:rPr>
            <w:rFonts w:ascii="Times New Roman" w:hAnsi="Times New Roman"/>
            <w:b/>
            <w:color w:val="000000" w:themeColor="text1"/>
            <w:sz w:val="28"/>
            <w:szCs w:val="28"/>
            <w:lang w:val="en-US"/>
          </w:rPr>
          <w:t>lengu</w:t>
        </w:r>
        <w:r w:rsidRPr="00ED76EC">
          <w:rPr>
            <w:rFonts w:ascii="Times New Roman" w:hAnsi="Times New Roman"/>
            <w:b/>
            <w:color w:val="000000" w:themeColor="text1"/>
            <w:sz w:val="28"/>
            <w:szCs w:val="28"/>
          </w:rPr>
          <w:t>.</w:t>
        </w:r>
        <w:proofErr w:type="spellStart"/>
        <w:r w:rsidRPr="00ED76EC">
          <w:rPr>
            <w:rFonts w:ascii="Times New Roman" w:hAnsi="Times New Roman"/>
            <w:b/>
            <w:color w:val="000000" w:themeColor="text1"/>
            <w:sz w:val="28"/>
            <w:szCs w:val="28"/>
          </w:rPr>
          <w:t>ru</w:t>
        </w:r>
        <w:proofErr w:type="spellEnd"/>
      </w:hyperlink>
      <w:r w:rsidRPr="00ED76EC">
        <w:rPr>
          <w:rFonts w:ascii="Times New Roman" w:hAnsi="Times New Roman"/>
          <w:color w:val="000000" w:themeColor="text1"/>
          <w:sz w:val="28"/>
          <w:szCs w:val="28"/>
        </w:rPr>
        <w:t xml:space="preserve"> до </w:t>
      </w:r>
      <w:r w:rsidR="00ED76EC" w:rsidRPr="00ED76EC">
        <w:rPr>
          <w:rFonts w:ascii="Times New Roman" w:hAnsi="Times New Roman"/>
          <w:b/>
          <w:color w:val="000000" w:themeColor="text1"/>
          <w:sz w:val="28"/>
          <w:szCs w:val="28"/>
          <w:u w:val="single"/>
        </w:rPr>
        <w:t>20</w:t>
      </w:r>
      <w:r w:rsidRPr="00ED76EC">
        <w:rPr>
          <w:rFonts w:ascii="Times New Roman" w:hAnsi="Times New Roman"/>
          <w:b/>
          <w:color w:val="000000" w:themeColor="text1"/>
          <w:sz w:val="28"/>
          <w:szCs w:val="28"/>
          <w:u w:val="single"/>
        </w:rPr>
        <w:t xml:space="preserve"> апреля 2026 г.</w:t>
      </w:r>
    </w:p>
    <w:p w:rsidR="00403CAC" w:rsidRPr="00ED76EC" w:rsidRDefault="007629FF">
      <w:pPr>
        <w:spacing w:after="0" w:line="240" w:lineRule="auto"/>
        <w:ind w:firstLine="709"/>
        <w:jc w:val="both"/>
        <w:rPr>
          <w:rFonts w:ascii="Times New Roman" w:hAnsi="Times New Roman"/>
          <w:sz w:val="28"/>
          <w:szCs w:val="28"/>
        </w:rPr>
      </w:pPr>
      <w:r w:rsidRPr="00ED76EC">
        <w:rPr>
          <w:rFonts w:ascii="Times New Roman" w:hAnsi="Times New Roman"/>
          <w:b/>
          <w:sz w:val="28"/>
          <w:szCs w:val="28"/>
        </w:rPr>
        <w:t xml:space="preserve">Оргкомитет оставляет за собой право отбора статей для публикации. </w:t>
      </w:r>
      <w:r w:rsidRPr="00ED76EC">
        <w:rPr>
          <w:rFonts w:ascii="Times New Roman" w:hAnsi="Times New Roman"/>
          <w:sz w:val="28"/>
          <w:szCs w:val="28"/>
        </w:rPr>
        <w:t xml:space="preserve">Справки о принятии статьи к публикации не выдаются. </w:t>
      </w:r>
    </w:p>
    <w:p w:rsidR="00403CAC" w:rsidRPr="00ED76EC" w:rsidRDefault="00403CAC">
      <w:pPr>
        <w:widowControl w:val="0"/>
        <w:spacing w:after="0" w:line="240" w:lineRule="auto"/>
        <w:ind w:firstLine="708"/>
        <w:contextualSpacing/>
        <w:jc w:val="both"/>
        <w:rPr>
          <w:rFonts w:ascii="Times New Roman" w:hAnsi="Times New Roman"/>
          <w:b/>
          <w:color w:val="000000" w:themeColor="text1"/>
          <w:sz w:val="28"/>
          <w:szCs w:val="28"/>
        </w:rPr>
      </w:pPr>
    </w:p>
    <w:p w:rsidR="00403CAC" w:rsidRPr="00ED76EC" w:rsidRDefault="007629FF">
      <w:pPr>
        <w:widowControl w:val="0"/>
        <w:spacing w:after="0" w:line="240" w:lineRule="auto"/>
        <w:ind w:firstLine="708"/>
        <w:contextualSpacing/>
        <w:jc w:val="both"/>
        <w:rPr>
          <w:rFonts w:ascii="Times New Roman" w:hAnsi="Times New Roman"/>
          <w:color w:val="000000" w:themeColor="text1"/>
          <w:sz w:val="28"/>
          <w:szCs w:val="28"/>
        </w:rPr>
      </w:pPr>
      <w:r w:rsidRPr="00ED76EC">
        <w:rPr>
          <w:rFonts w:ascii="Times New Roman" w:hAnsi="Times New Roman"/>
          <w:b/>
          <w:color w:val="000000" w:themeColor="text1"/>
          <w:sz w:val="28"/>
          <w:szCs w:val="28"/>
        </w:rPr>
        <w:t>Организационный взнос за участие</w:t>
      </w:r>
      <w:r w:rsidRPr="00ED76EC">
        <w:rPr>
          <w:rFonts w:ascii="Times New Roman" w:hAnsi="Times New Roman"/>
          <w:color w:val="000000" w:themeColor="text1"/>
          <w:sz w:val="28"/>
          <w:szCs w:val="28"/>
        </w:rPr>
        <w:t xml:space="preserve"> в конференции составляет</w:t>
      </w:r>
      <w:r w:rsidRPr="00ED76EC">
        <w:rPr>
          <w:rFonts w:ascii="Times New Roman" w:hAnsi="Times New Roman"/>
          <w:b/>
          <w:color w:val="000000" w:themeColor="text1"/>
          <w:sz w:val="28"/>
          <w:szCs w:val="28"/>
        </w:rPr>
        <w:t xml:space="preserve"> </w:t>
      </w:r>
      <w:r w:rsidRPr="00ED76EC">
        <w:rPr>
          <w:rFonts w:ascii="Times New Roman" w:hAnsi="Times New Roman"/>
          <w:color w:val="000000" w:themeColor="text1"/>
          <w:sz w:val="28"/>
          <w:szCs w:val="28"/>
        </w:rPr>
        <w:t xml:space="preserve">1200 рублей и оплачивается </w:t>
      </w:r>
      <w:r w:rsidRPr="00ED76EC">
        <w:rPr>
          <w:rFonts w:ascii="Times New Roman" w:hAnsi="Times New Roman"/>
          <w:b/>
          <w:sz w:val="28"/>
          <w:szCs w:val="28"/>
        </w:rPr>
        <w:t>только после получения письма с подтверждением</w:t>
      </w:r>
      <w:r w:rsidRPr="00ED76EC">
        <w:rPr>
          <w:rFonts w:ascii="Times New Roman" w:hAnsi="Times New Roman"/>
          <w:sz w:val="28"/>
          <w:szCs w:val="28"/>
        </w:rPr>
        <w:t xml:space="preserve"> того, что </w:t>
      </w:r>
      <w:r w:rsidRPr="00ED76EC">
        <w:rPr>
          <w:rFonts w:ascii="Times New Roman" w:hAnsi="Times New Roman"/>
          <w:sz w:val="28"/>
          <w:szCs w:val="28"/>
          <w:u w:val="single"/>
        </w:rPr>
        <w:t>доклад включен в программу / статья принята к публикации</w:t>
      </w:r>
      <w:r w:rsidRPr="00ED76EC">
        <w:rPr>
          <w:rFonts w:ascii="Times New Roman" w:hAnsi="Times New Roman"/>
          <w:sz w:val="28"/>
          <w:szCs w:val="28"/>
        </w:rPr>
        <w:t xml:space="preserve">. В письме будут указаны реквизиты для оплаты. </w:t>
      </w:r>
    </w:p>
    <w:p w:rsidR="00403CAC" w:rsidRPr="00ED76EC" w:rsidRDefault="007629FF">
      <w:pPr>
        <w:widowControl w:val="0"/>
        <w:spacing w:after="0" w:line="240" w:lineRule="auto"/>
        <w:ind w:firstLine="708"/>
        <w:contextualSpacing/>
        <w:jc w:val="both"/>
        <w:rPr>
          <w:rFonts w:ascii="Times New Roman" w:hAnsi="Times New Roman"/>
          <w:b/>
          <w:color w:val="000000" w:themeColor="text1"/>
          <w:sz w:val="28"/>
          <w:szCs w:val="28"/>
        </w:rPr>
      </w:pPr>
      <w:r w:rsidRPr="00ED76EC">
        <w:rPr>
          <w:rFonts w:ascii="Times New Roman" w:hAnsi="Times New Roman"/>
          <w:color w:val="000000" w:themeColor="text1"/>
          <w:sz w:val="28"/>
          <w:szCs w:val="28"/>
        </w:rPr>
        <w:t xml:space="preserve">Соавторы оплачивают </w:t>
      </w:r>
      <w:proofErr w:type="spellStart"/>
      <w:r w:rsidRPr="00ED76EC">
        <w:rPr>
          <w:rFonts w:ascii="Times New Roman" w:hAnsi="Times New Roman"/>
          <w:color w:val="000000" w:themeColor="text1"/>
          <w:sz w:val="28"/>
          <w:szCs w:val="28"/>
        </w:rPr>
        <w:t>оргвзнос</w:t>
      </w:r>
      <w:proofErr w:type="spellEnd"/>
      <w:r w:rsidRPr="00ED76EC">
        <w:rPr>
          <w:rFonts w:ascii="Times New Roman" w:hAnsi="Times New Roman"/>
          <w:color w:val="000000" w:themeColor="text1"/>
          <w:sz w:val="28"/>
          <w:szCs w:val="28"/>
        </w:rPr>
        <w:t xml:space="preserve"> в согласованных между собой долях (возможно перечисление всей суммы одним соавтором).</w:t>
      </w:r>
    </w:p>
    <w:p w:rsidR="00403CAC" w:rsidRPr="00ED76EC" w:rsidRDefault="00403CAC">
      <w:pPr>
        <w:pStyle w:val="af1"/>
        <w:ind w:firstLine="709"/>
        <w:jc w:val="both"/>
        <w:rPr>
          <w:b/>
          <w:color w:val="000000" w:themeColor="text1"/>
          <w:szCs w:val="28"/>
        </w:rPr>
      </w:pPr>
    </w:p>
    <w:p w:rsidR="00403CAC" w:rsidRPr="00ED76EC" w:rsidRDefault="007629FF">
      <w:pPr>
        <w:pStyle w:val="af1"/>
        <w:ind w:firstLine="709"/>
        <w:jc w:val="both"/>
        <w:rPr>
          <w:b/>
          <w:color w:val="000000" w:themeColor="text1"/>
          <w:szCs w:val="28"/>
        </w:rPr>
      </w:pPr>
      <w:r w:rsidRPr="00ED76EC">
        <w:rPr>
          <w:b/>
          <w:color w:val="000000" w:themeColor="text1"/>
          <w:szCs w:val="28"/>
        </w:rPr>
        <w:t>Проезд и проживание участников – за счет направляющей стороны.</w:t>
      </w:r>
    </w:p>
    <w:p w:rsidR="00403CAC" w:rsidRPr="00ED76EC" w:rsidRDefault="00403CAC">
      <w:pPr>
        <w:spacing w:after="0" w:line="240" w:lineRule="auto"/>
        <w:ind w:firstLine="709"/>
        <w:rPr>
          <w:rFonts w:ascii="Times New Roman" w:hAnsi="Times New Roman"/>
          <w:color w:val="000000" w:themeColor="text1"/>
          <w:sz w:val="28"/>
          <w:szCs w:val="28"/>
        </w:rPr>
      </w:pPr>
    </w:p>
    <w:p w:rsidR="00403CAC" w:rsidRDefault="007629FF" w:rsidP="00ED76EC">
      <w:pPr>
        <w:spacing w:after="0" w:line="240" w:lineRule="auto"/>
        <w:ind w:firstLine="709"/>
        <w:jc w:val="both"/>
        <w:rPr>
          <w:rFonts w:ascii="Times New Roman" w:hAnsi="Times New Roman"/>
          <w:color w:val="000000" w:themeColor="text1"/>
          <w:sz w:val="28"/>
          <w:szCs w:val="28"/>
        </w:rPr>
      </w:pPr>
      <w:r w:rsidRPr="00ED76EC">
        <w:rPr>
          <w:rFonts w:ascii="Times New Roman" w:hAnsi="Times New Roman"/>
          <w:color w:val="000000" w:themeColor="text1"/>
          <w:sz w:val="28"/>
          <w:szCs w:val="28"/>
        </w:rPr>
        <w:t>Информация о конференции представлена на сайте</w:t>
      </w:r>
      <w:r w:rsidRPr="00ED76EC">
        <w:rPr>
          <w:rFonts w:ascii="Times New Roman" w:hAnsi="Times New Roman"/>
          <w:b/>
          <w:sz w:val="28"/>
          <w:szCs w:val="28"/>
        </w:rPr>
        <w:t xml:space="preserve">: </w:t>
      </w:r>
      <w:hyperlink r:id="rId7" w:history="1">
        <w:r w:rsidR="00ED76EC" w:rsidRPr="00ED76EC">
          <w:rPr>
            <w:rStyle w:val="aff1"/>
            <w:rFonts w:ascii="Times New Roman" w:hAnsi="Times New Roman"/>
            <w:sz w:val="28"/>
            <w:szCs w:val="28"/>
          </w:rPr>
          <w:t>https://lengu.ru/conference/view?id=718</w:t>
        </w:r>
      </w:hyperlink>
      <w:r w:rsidR="00ED76EC" w:rsidRPr="00ED76EC">
        <w:rPr>
          <w:rFonts w:ascii="Times New Roman" w:hAnsi="Times New Roman"/>
          <w:color w:val="000000" w:themeColor="text1"/>
          <w:sz w:val="28"/>
          <w:szCs w:val="28"/>
        </w:rPr>
        <w:t xml:space="preserve"> </w:t>
      </w:r>
    </w:p>
    <w:p w:rsidR="008D4E1B" w:rsidRDefault="008D4E1B" w:rsidP="00ED76EC">
      <w:pPr>
        <w:spacing w:after="0" w:line="240" w:lineRule="auto"/>
        <w:ind w:firstLine="709"/>
        <w:jc w:val="both"/>
        <w:rPr>
          <w:rFonts w:ascii="Times New Roman" w:hAnsi="Times New Roman"/>
          <w:color w:val="000000" w:themeColor="text1"/>
          <w:sz w:val="28"/>
          <w:szCs w:val="28"/>
        </w:rPr>
      </w:pPr>
    </w:p>
    <w:p w:rsidR="008D4E1B" w:rsidRPr="008D4E1B" w:rsidRDefault="008D4E1B" w:rsidP="008D4E1B">
      <w:pPr>
        <w:spacing w:after="0" w:line="240" w:lineRule="auto"/>
        <w:ind w:firstLine="709"/>
        <w:jc w:val="both"/>
        <w:rPr>
          <w:rFonts w:ascii="Times New Roman" w:hAnsi="Times New Roman"/>
          <w:b/>
          <w:color w:val="000000" w:themeColor="text1"/>
          <w:sz w:val="28"/>
          <w:szCs w:val="28"/>
        </w:rPr>
      </w:pPr>
      <w:r w:rsidRPr="008D4E1B">
        <w:rPr>
          <w:rFonts w:ascii="Times New Roman" w:hAnsi="Times New Roman"/>
          <w:b/>
          <w:color w:val="000000" w:themeColor="text1"/>
          <w:sz w:val="28"/>
          <w:szCs w:val="28"/>
        </w:rPr>
        <w:t>Сборники прошлых лет:</w:t>
      </w:r>
    </w:p>
    <w:p w:rsidR="008D4E1B" w:rsidRPr="008D4E1B" w:rsidRDefault="008D4E1B" w:rsidP="008D4E1B">
      <w:pPr>
        <w:spacing w:after="0" w:line="240" w:lineRule="auto"/>
        <w:ind w:firstLine="709"/>
        <w:jc w:val="both"/>
        <w:rPr>
          <w:rFonts w:ascii="Times New Roman" w:hAnsi="Times New Roman"/>
          <w:color w:val="000000" w:themeColor="text1"/>
          <w:sz w:val="28"/>
          <w:szCs w:val="28"/>
        </w:rPr>
      </w:pPr>
      <w:r w:rsidRPr="008D4E1B">
        <w:rPr>
          <w:rFonts w:ascii="Times New Roman" w:hAnsi="Times New Roman"/>
          <w:color w:val="000000" w:themeColor="text1"/>
          <w:sz w:val="28"/>
          <w:szCs w:val="28"/>
        </w:rPr>
        <w:t xml:space="preserve">2025 </w:t>
      </w:r>
      <w:hyperlink r:id="rId8" w:history="1">
        <w:r w:rsidRPr="008D4E1B">
          <w:rPr>
            <w:rStyle w:val="aff1"/>
            <w:rFonts w:ascii="Times New Roman" w:hAnsi="Times New Roman"/>
            <w:sz w:val="28"/>
            <w:szCs w:val="28"/>
          </w:rPr>
          <w:t>https://www.elibrary.ru/item.asp?id=84067235&amp;selid=84068048   </w:t>
        </w:r>
      </w:hyperlink>
    </w:p>
    <w:p w:rsidR="008D4E1B" w:rsidRPr="008D4E1B" w:rsidRDefault="008D4E1B" w:rsidP="008D4E1B">
      <w:pPr>
        <w:spacing w:after="0" w:line="240" w:lineRule="auto"/>
        <w:ind w:firstLine="709"/>
        <w:jc w:val="both"/>
        <w:rPr>
          <w:rFonts w:ascii="Times New Roman" w:hAnsi="Times New Roman"/>
          <w:color w:val="000000" w:themeColor="text1"/>
          <w:sz w:val="28"/>
          <w:szCs w:val="28"/>
        </w:rPr>
      </w:pPr>
      <w:r w:rsidRPr="008D4E1B">
        <w:rPr>
          <w:rFonts w:ascii="Times New Roman" w:hAnsi="Times New Roman"/>
          <w:color w:val="000000" w:themeColor="text1"/>
          <w:sz w:val="28"/>
          <w:szCs w:val="28"/>
        </w:rPr>
        <w:t xml:space="preserve">2024 </w:t>
      </w:r>
      <w:hyperlink r:id="rId9" w:tgtFrame="_blank" w:tooltip="https://www.elibrary.ru/item.asp?id=80334210" w:history="1">
        <w:r w:rsidRPr="008D4E1B">
          <w:rPr>
            <w:rStyle w:val="aff1"/>
            <w:rFonts w:ascii="Times New Roman" w:hAnsi="Times New Roman"/>
            <w:sz w:val="28"/>
            <w:szCs w:val="28"/>
          </w:rPr>
          <w:t>https://www.elibrary.ru/item.asp?id=80334210</w:t>
        </w:r>
      </w:hyperlink>
      <w:r w:rsidRPr="008D4E1B">
        <w:rPr>
          <w:rFonts w:ascii="Times New Roman" w:hAnsi="Times New Roman"/>
          <w:color w:val="000000" w:themeColor="text1"/>
          <w:sz w:val="28"/>
          <w:szCs w:val="28"/>
        </w:rPr>
        <w:t xml:space="preserve">   </w:t>
      </w:r>
    </w:p>
    <w:p w:rsidR="008D4E1B" w:rsidRPr="008D4E1B" w:rsidRDefault="008D4E1B" w:rsidP="008D4E1B">
      <w:pPr>
        <w:spacing w:after="0" w:line="240" w:lineRule="auto"/>
        <w:ind w:firstLine="709"/>
        <w:jc w:val="both"/>
        <w:rPr>
          <w:rFonts w:ascii="Times New Roman" w:hAnsi="Times New Roman"/>
          <w:color w:val="000000" w:themeColor="text1"/>
          <w:sz w:val="28"/>
          <w:szCs w:val="28"/>
        </w:rPr>
      </w:pPr>
      <w:r w:rsidRPr="008D4E1B">
        <w:rPr>
          <w:rFonts w:ascii="Times New Roman" w:hAnsi="Times New Roman"/>
          <w:color w:val="000000" w:themeColor="text1"/>
          <w:sz w:val="28"/>
          <w:szCs w:val="28"/>
        </w:rPr>
        <w:t xml:space="preserve">2023 </w:t>
      </w:r>
      <w:hyperlink r:id="rId10" w:tgtFrame="_blank" w:tooltip="https://www.elibrary.ru/item.asp?id=67143082" w:history="1">
        <w:r w:rsidRPr="008D4E1B">
          <w:rPr>
            <w:rStyle w:val="aff1"/>
            <w:rFonts w:ascii="Times New Roman" w:hAnsi="Times New Roman"/>
            <w:sz w:val="28"/>
            <w:szCs w:val="28"/>
          </w:rPr>
          <w:t>https://www.elibrary.ru/item.asp?id=67143082</w:t>
        </w:r>
      </w:hyperlink>
      <w:r w:rsidRPr="008D4E1B">
        <w:rPr>
          <w:rFonts w:ascii="Times New Roman" w:hAnsi="Times New Roman"/>
          <w:color w:val="000000" w:themeColor="text1"/>
          <w:sz w:val="28"/>
          <w:szCs w:val="28"/>
        </w:rPr>
        <w:t xml:space="preserve"> </w:t>
      </w:r>
    </w:p>
    <w:p w:rsidR="008D4E1B" w:rsidRPr="008D4E1B" w:rsidRDefault="008D4E1B" w:rsidP="008D4E1B">
      <w:pPr>
        <w:spacing w:after="0" w:line="240" w:lineRule="auto"/>
        <w:ind w:firstLine="709"/>
        <w:jc w:val="both"/>
        <w:rPr>
          <w:rFonts w:ascii="Times New Roman" w:hAnsi="Times New Roman"/>
          <w:color w:val="000000" w:themeColor="text1"/>
          <w:sz w:val="28"/>
          <w:szCs w:val="28"/>
        </w:rPr>
      </w:pPr>
      <w:r w:rsidRPr="008D4E1B">
        <w:rPr>
          <w:rFonts w:ascii="Times New Roman" w:hAnsi="Times New Roman"/>
          <w:color w:val="000000" w:themeColor="text1"/>
          <w:sz w:val="28"/>
          <w:szCs w:val="28"/>
        </w:rPr>
        <w:t xml:space="preserve">2022 </w:t>
      </w:r>
      <w:hyperlink r:id="rId11" w:tgtFrame="_blank" w:tooltip="https://www.elibrary.ru/item.asp?id=50044725" w:history="1">
        <w:r w:rsidRPr="008D4E1B">
          <w:rPr>
            <w:rStyle w:val="aff1"/>
            <w:rFonts w:ascii="Times New Roman" w:hAnsi="Times New Roman"/>
            <w:sz w:val="28"/>
            <w:szCs w:val="28"/>
          </w:rPr>
          <w:t>https://www.elibrary.ru/item.asp?id=50044725</w:t>
        </w:r>
      </w:hyperlink>
    </w:p>
    <w:p w:rsidR="008D4E1B" w:rsidRPr="008D4E1B" w:rsidRDefault="008D4E1B" w:rsidP="008D4E1B">
      <w:pPr>
        <w:spacing w:after="0" w:line="240" w:lineRule="auto"/>
        <w:ind w:firstLine="709"/>
        <w:jc w:val="both"/>
        <w:rPr>
          <w:rFonts w:ascii="Times New Roman" w:hAnsi="Times New Roman"/>
          <w:color w:val="000000" w:themeColor="text1"/>
          <w:sz w:val="28"/>
          <w:szCs w:val="28"/>
        </w:rPr>
      </w:pPr>
      <w:r w:rsidRPr="008D4E1B">
        <w:rPr>
          <w:rFonts w:ascii="Times New Roman" w:hAnsi="Times New Roman"/>
          <w:color w:val="000000" w:themeColor="text1"/>
          <w:sz w:val="28"/>
          <w:szCs w:val="28"/>
        </w:rPr>
        <w:t xml:space="preserve">2021 </w:t>
      </w:r>
      <w:hyperlink r:id="rId12" w:tgtFrame="_blank" w:tooltip="https://www.elibrary.ru/item.asp?id=46693767" w:history="1">
        <w:r w:rsidRPr="008D4E1B">
          <w:rPr>
            <w:rStyle w:val="aff1"/>
            <w:rFonts w:ascii="Times New Roman" w:hAnsi="Times New Roman"/>
            <w:sz w:val="28"/>
            <w:szCs w:val="28"/>
          </w:rPr>
          <w:t>https://www.elibrary.ru/item.asp?id=46693767</w:t>
        </w:r>
      </w:hyperlink>
      <w:r w:rsidRPr="008D4E1B">
        <w:rPr>
          <w:rFonts w:ascii="Times New Roman" w:hAnsi="Times New Roman"/>
          <w:color w:val="000000" w:themeColor="text1"/>
          <w:sz w:val="28"/>
          <w:szCs w:val="28"/>
        </w:rPr>
        <w:t xml:space="preserve"> </w:t>
      </w:r>
    </w:p>
    <w:p w:rsidR="008D4E1B" w:rsidRPr="00ED76EC" w:rsidRDefault="008D4E1B" w:rsidP="00ED76EC">
      <w:pPr>
        <w:spacing w:after="0" w:line="240" w:lineRule="auto"/>
        <w:ind w:firstLine="709"/>
        <w:jc w:val="both"/>
        <w:rPr>
          <w:rFonts w:ascii="Times New Roman" w:hAnsi="Times New Roman"/>
          <w:color w:val="000000" w:themeColor="text1"/>
          <w:sz w:val="28"/>
          <w:szCs w:val="28"/>
        </w:rPr>
      </w:pPr>
    </w:p>
    <w:p w:rsidR="00403CAC" w:rsidRPr="00ED76EC" w:rsidRDefault="00403CAC">
      <w:pPr>
        <w:spacing w:after="0" w:line="240" w:lineRule="auto"/>
        <w:rPr>
          <w:rFonts w:ascii="Times New Roman" w:hAnsi="Times New Roman"/>
          <w:b/>
          <w:color w:val="000000" w:themeColor="text1"/>
          <w:sz w:val="28"/>
          <w:szCs w:val="28"/>
        </w:rPr>
      </w:pPr>
    </w:p>
    <w:p w:rsidR="00403CAC" w:rsidRPr="00ED76EC" w:rsidRDefault="007629FF" w:rsidP="00ED76EC">
      <w:pPr>
        <w:pStyle w:val="af6"/>
        <w:spacing w:beforeAutospacing="0" w:after="0" w:afterAutospacing="0"/>
        <w:ind w:firstLine="708"/>
        <w:rPr>
          <w:rStyle w:val="aa"/>
          <w:i w:val="0"/>
          <w:color w:val="000000" w:themeColor="text1"/>
          <w:sz w:val="28"/>
          <w:szCs w:val="28"/>
        </w:rPr>
      </w:pPr>
      <w:r w:rsidRPr="00ED76EC">
        <w:rPr>
          <w:rStyle w:val="aa"/>
          <w:b/>
          <w:i w:val="0"/>
          <w:color w:val="000000" w:themeColor="text1"/>
          <w:sz w:val="28"/>
          <w:szCs w:val="28"/>
        </w:rPr>
        <w:t>Наш адрес: </w:t>
      </w:r>
      <w:r w:rsidRPr="00ED76EC">
        <w:rPr>
          <w:rStyle w:val="aa"/>
          <w:i w:val="0"/>
          <w:color w:val="000000" w:themeColor="text1"/>
          <w:sz w:val="28"/>
          <w:szCs w:val="28"/>
        </w:rPr>
        <w:t xml:space="preserve">196605, Санкт-Петербург, г. Пушкин, Петербургское шоссе, д.10, ауд. 225 (кафедра лингвистики и перевода), тел. +7(812) 470-50-92. </w:t>
      </w:r>
    </w:p>
    <w:p w:rsidR="00ED76EC" w:rsidRDefault="00ED76EC" w:rsidP="00ED76EC">
      <w:pPr>
        <w:pStyle w:val="af6"/>
        <w:spacing w:beforeAutospacing="0" w:after="0" w:afterAutospacing="0"/>
        <w:ind w:firstLine="708"/>
        <w:jc w:val="both"/>
        <w:rPr>
          <w:rStyle w:val="aa"/>
          <w:b/>
          <w:i w:val="0"/>
          <w:color w:val="000000" w:themeColor="text1"/>
          <w:sz w:val="28"/>
          <w:szCs w:val="28"/>
        </w:rPr>
      </w:pPr>
    </w:p>
    <w:p w:rsidR="00403CAC" w:rsidRPr="00ED76EC" w:rsidRDefault="007629FF" w:rsidP="00ED76EC">
      <w:pPr>
        <w:pStyle w:val="af6"/>
        <w:spacing w:beforeAutospacing="0" w:after="0" w:afterAutospacing="0"/>
        <w:ind w:firstLine="708"/>
        <w:jc w:val="both"/>
        <w:rPr>
          <w:rStyle w:val="aa"/>
          <w:i w:val="0"/>
          <w:color w:val="000000" w:themeColor="text1"/>
          <w:sz w:val="28"/>
          <w:szCs w:val="28"/>
        </w:rPr>
      </w:pPr>
      <w:r w:rsidRPr="00ED76EC">
        <w:rPr>
          <w:rStyle w:val="aa"/>
          <w:b/>
          <w:i w:val="0"/>
          <w:color w:val="000000" w:themeColor="text1"/>
          <w:sz w:val="28"/>
          <w:szCs w:val="28"/>
        </w:rPr>
        <w:t>Контактные</w:t>
      </w:r>
      <w:r w:rsidRPr="00ED76EC">
        <w:rPr>
          <w:rStyle w:val="aa"/>
          <w:b/>
          <w:i w:val="0"/>
          <w:color w:val="00B050"/>
          <w:sz w:val="28"/>
          <w:szCs w:val="28"/>
        </w:rPr>
        <w:t xml:space="preserve"> </w:t>
      </w:r>
      <w:r w:rsidRPr="00ED76EC">
        <w:rPr>
          <w:rStyle w:val="aa"/>
          <w:b/>
          <w:i w:val="0"/>
          <w:color w:val="000000" w:themeColor="text1"/>
          <w:sz w:val="28"/>
          <w:szCs w:val="28"/>
        </w:rPr>
        <w:t>лица</w:t>
      </w:r>
      <w:r w:rsidRPr="00ED76EC">
        <w:rPr>
          <w:rStyle w:val="aa"/>
          <w:i w:val="0"/>
          <w:color w:val="000000" w:themeColor="text1"/>
          <w:sz w:val="28"/>
          <w:szCs w:val="28"/>
        </w:rPr>
        <w:t xml:space="preserve">: </w:t>
      </w:r>
    </w:p>
    <w:p w:rsidR="00403CAC" w:rsidRPr="00ED76EC" w:rsidRDefault="007629FF" w:rsidP="00ED76EC">
      <w:pPr>
        <w:pStyle w:val="af6"/>
        <w:spacing w:beforeAutospacing="0" w:after="0" w:afterAutospacing="0"/>
        <w:ind w:firstLine="708"/>
        <w:jc w:val="both"/>
        <w:rPr>
          <w:rStyle w:val="aa"/>
          <w:i w:val="0"/>
          <w:color w:val="000000" w:themeColor="text1"/>
          <w:sz w:val="28"/>
          <w:szCs w:val="28"/>
        </w:rPr>
      </w:pPr>
      <w:proofErr w:type="spellStart"/>
      <w:r w:rsidRPr="00ED76EC">
        <w:rPr>
          <w:rStyle w:val="aa"/>
          <w:i w:val="0"/>
          <w:color w:val="000000" w:themeColor="text1"/>
          <w:sz w:val="28"/>
          <w:szCs w:val="28"/>
        </w:rPr>
        <w:t>Рахманина</w:t>
      </w:r>
      <w:proofErr w:type="spellEnd"/>
      <w:r w:rsidRPr="00ED76EC">
        <w:rPr>
          <w:rStyle w:val="aa"/>
          <w:i w:val="0"/>
          <w:color w:val="000000" w:themeColor="text1"/>
          <w:sz w:val="28"/>
          <w:szCs w:val="28"/>
        </w:rPr>
        <w:t xml:space="preserve"> Ангелина Михайловна –</w:t>
      </w:r>
      <w:r w:rsidR="008D75D7">
        <w:rPr>
          <w:rStyle w:val="aa"/>
          <w:i w:val="0"/>
          <w:color w:val="000000" w:themeColor="text1"/>
          <w:sz w:val="28"/>
          <w:szCs w:val="28"/>
        </w:rPr>
        <w:t xml:space="preserve"> </w:t>
      </w:r>
      <w:r w:rsidRPr="00ED76EC">
        <w:rPr>
          <w:rStyle w:val="aa"/>
          <w:i w:val="0"/>
          <w:color w:val="000000" w:themeColor="text1"/>
          <w:sz w:val="28"/>
          <w:szCs w:val="28"/>
        </w:rPr>
        <w:t xml:space="preserve">секретарь; </w:t>
      </w:r>
    </w:p>
    <w:p w:rsidR="00403CAC" w:rsidRPr="00ED76EC" w:rsidRDefault="007629FF" w:rsidP="00C67F97">
      <w:pPr>
        <w:pStyle w:val="af6"/>
        <w:spacing w:beforeAutospacing="0" w:after="0" w:afterAutospacing="0"/>
        <w:ind w:firstLine="708"/>
        <w:jc w:val="both"/>
        <w:rPr>
          <w:b/>
          <w:color w:val="000000" w:themeColor="text1"/>
          <w:sz w:val="28"/>
          <w:szCs w:val="28"/>
        </w:rPr>
      </w:pPr>
      <w:proofErr w:type="spellStart"/>
      <w:r w:rsidRPr="00ED76EC">
        <w:rPr>
          <w:rStyle w:val="aa"/>
          <w:i w:val="0"/>
          <w:color w:val="000000" w:themeColor="text1"/>
          <w:sz w:val="28"/>
          <w:szCs w:val="28"/>
        </w:rPr>
        <w:t>Доброниченко</w:t>
      </w:r>
      <w:proofErr w:type="spellEnd"/>
      <w:r w:rsidRPr="00ED76EC">
        <w:rPr>
          <w:rStyle w:val="aa"/>
          <w:i w:val="0"/>
          <w:color w:val="000000" w:themeColor="text1"/>
          <w:sz w:val="28"/>
          <w:szCs w:val="28"/>
        </w:rPr>
        <w:t xml:space="preserve"> Елена Викторовна, кандидат филологических наук, доцент кафедры романо-германской филологии и лингводидактики.  </w:t>
      </w:r>
      <w:r w:rsidRPr="00ED76EC">
        <w:rPr>
          <w:sz w:val="28"/>
          <w:szCs w:val="28"/>
        </w:rPr>
        <w:br w:type="page"/>
      </w:r>
    </w:p>
    <w:p w:rsidR="00403CAC" w:rsidRDefault="007629FF">
      <w:pPr>
        <w:pStyle w:val="af6"/>
        <w:spacing w:before="280" w:beforeAutospacing="0" w:after="0" w:afterAutospacing="0"/>
        <w:ind w:firstLine="709"/>
        <w:jc w:val="right"/>
        <w:rPr>
          <w:b/>
        </w:rPr>
      </w:pPr>
      <w:r>
        <w:rPr>
          <w:b/>
        </w:rPr>
        <w:lastRenderedPageBreak/>
        <w:t>ПРИЛОЖЕНИЕ 1</w:t>
      </w:r>
    </w:p>
    <w:p w:rsidR="00403CAC" w:rsidRDefault="00403CAC">
      <w:pPr>
        <w:spacing w:after="0" w:line="240" w:lineRule="auto"/>
        <w:jc w:val="center"/>
        <w:rPr>
          <w:rFonts w:ascii="Times New Roman" w:hAnsi="Times New Roman"/>
          <w:b/>
          <w:sz w:val="26"/>
        </w:rPr>
      </w:pPr>
    </w:p>
    <w:p w:rsidR="00403CAC" w:rsidRDefault="007629FF">
      <w:pPr>
        <w:spacing w:after="0" w:line="240" w:lineRule="auto"/>
        <w:jc w:val="center"/>
        <w:rPr>
          <w:rFonts w:ascii="Times New Roman" w:hAnsi="Times New Roman"/>
          <w:b/>
          <w:sz w:val="26"/>
        </w:rPr>
      </w:pPr>
      <w:r>
        <w:rPr>
          <w:rFonts w:ascii="Times New Roman" w:hAnsi="Times New Roman"/>
          <w:b/>
          <w:sz w:val="26"/>
        </w:rPr>
        <w:t>Образец заявки</w:t>
      </w:r>
    </w:p>
    <w:p w:rsidR="00403CAC" w:rsidRDefault="007629FF">
      <w:pPr>
        <w:spacing w:after="0" w:line="240" w:lineRule="auto"/>
        <w:jc w:val="center"/>
        <w:rPr>
          <w:rFonts w:ascii="Times New Roman" w:hAnsi="Times New Roman"/>
          <w:i/>
          <w:sz w:val="24"/>
        </w:rPr>
      </w:pPr>
      <w:r>
        <w:rPr>
          <w:rFonts w:ascii="Times New Roman" w:hAnsi="Times New Roman"/>
          <w:i/>
          <w:sz w:val="24"/>
        </w:rPr>
        <w:t>(если статья написана в соавторстве, каждый автор заполняет отдельную заявку, но указывает соавтора в скобках; текст статьи отправляется только одним из соавторов)</w:t>
      </w:r>
    </w:p>
    <w:p w:rsidR="00403CAC" w:rsidRDefault="00403CAC">
      <w:pPr>
        <w:spacing w:after="0" w:line="240" w:lineRule="auto"/>
        <w:jc w:val="center"/>
        <w:rPr>
          <w:rFonts w:ascii="Times New Roman" w:hAnsi="Times New Roman"/>
          <w:i/>
          <w:sz w:val="24"/>
        </w:rPr>
      </w:pPr>
    </w:p>
    <w:tbl>
      <w:tblPr>
        <w:tblW w:w="9356" w:type="dxa"/>
        <w:tblInd w:w="250" w:type="dxa"/>
        <w:tblLook w:val="04A0" w:firstRow="1" w:lastRow="0" w:firstColumn="1" w:lastColumn="0" w:noHBand="0" w:noVBand="1"/>
      </w:tblPr>
      <w:tblGrid>
        <w:gridCol w:w="4207"/>
        <w:gridCol w:w="5149"/>
      </w:tblGrid>
      <w:tr w:rsidR="00403CAC">
        <w:tc>
          <w:tcPr>
            <w:tcW w:w="9355" w:type="dxa"/>
            <w:gridSpan w:val="2"/>
            <w:tcBorders>
              <w:top w:val="single" w:sz="4" w:space="0" w:color="000000"/>
              <w:left w:val="single" w:sz="4" w:space="0" w:color="000000"/>
              <w:bottom w:val="single" w:sz="4" w:space="0" w:color="000000"/>
              <w:right w:val="single" w:sz="4" w:space="0" w:color="000000"/>
            </w:tcBorders>
          </w:tcPr>
          <w:p w:rsidR="00403CAC" w:rsidRDefault="007629FF">
            <w:pPr>
              <w:pStyle w:val="1"/>
              <w:spacing w:line="276" w:lineRule="auto"/>
            </w:pPr>
            <w:r>
              <w:t xml:space="preserve">ЗАЯВКА </w:t>
            </w:r>
          </w:p>
          <w:p w:rsidR="00403CAC" w:rsidRDefault="007629FF">
            <w:pPr>
              <w:spacing w:after="0"/>
              <w:jc w:val="center"/>
              <w:rPr>
                <w:rFonts w:ascii="Times New Roman" w:hAnsi="Times New Roman"/>
                <w:color w:val="000000" w:themeColor="text1"/>
                <w:sz w:val="24"/>
              </w:rPr>
            </w:pPr>
            <w:r>
              <w:rPr>
                <w:rFonts w:ascii="Times New Roman" w:hAnsi="Times New Roman"/>
                <w:color w:val="000000" w:themeColor="text1"/>
                <w:sz w:val="24"/>
              </w:rPr>
              <w:t xml:space="preserve">на ХVII Всероссийскую (с международным участием) </w:t>
            </w:r>
            <w:r>
              <w:rPr>
                <w:rFonts w:ascii="Times New Roman" w:hAnsi="Times New Roman"/>
                <w:color w:val="000000" w:themeColor="text1"/>
                <w:sz w:val="24"/>
              </w:rPr>
              <w:br/>
              <w:t xml:space="preserve"> научно-практическую конференцию</w:t>
            </w:r>
          </w:p>
          <w:p w:rsidR="00403CAC" w:rsidRDefault="007629FF">
            <w:pPr>
              <w:spacing w:after="0"/>
              <w:jc w:val="center"/>
              <w:rPr>
                <w:rFonts w:ascii="Times New Roman" w:hAnsi="Times New Roman"/>
                <w:b/>
                <w:color w:val="000000" w:themeColor="text1"/>
                <w:sz w:val="24"/>
              </w:rPr>
            </w:pPr>
            <w:r>
              <w:rPr>
                <w:rFonts w:ascii="Times New Roman" w:hAnsi="Times New Roman"/>
                <w:b/>
                <w:color w:val="000000" w:themeColor="text1"/>
                <w:sz w:val="24"/>
              </w:rPr>
              <w:t xml:space="preserve">«Перевод. Язык. Культура» </w:t>
            </w:r>
          </w:p>
          <w:p w:rsidR="00403CAC" w:rsidRDefault="007629FF">
            <w:pPr>
              <w:pStyle w:val="1"/>
              <w:spacing w:line="276" w:lineRule="auto"/>
            </w:pPr>
            <w:r>
              <w:rPr>
                <w:color w:val="000000" w:themeColor="text1"/>
              </w:rPr>
              <w:t>14–16 мая 2026 года</w:t>
            </w:r>
          </w:p>
        </w:tc>
      </w:tr>
      <w:tr w:rsidR="00403CAC">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spacing w:after="0"/>
              <w:rPr>
                <w:rFonts w:ascii="Times New Roman" w:hAnsi="Times New Roman"/>
                <w:sz w:val="24"/>
              </w:rPr>
            </w:pPr>
            <w:r>
              <w:rPr>
                <w:rFonts w:ascii="Times New Roman" w:hAnsi="Times New Roman"/>
                <w:sz w:val="24"/>
              </w:rPr>
              <w:t>Ф.И.О. (полностью)</w:t>
            </w:r>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spacing w:after="0"/>
              <w:rPr>
                <w:rFonts w:ascii="Times New Roman" w:hAnsi="Times New Roman"/>
                <w:sz w:val="24"/>
              </w:rPr>
            </w:pPr>
            <w:r>
              <w:rPr>
                <w:rFonts w:ascii="Times New Roman" w:hAnsi="Times New Roman"/>
                <w:sz w:val="24"/>
              </w:rPr>
              <w:t>Ученая степень</w:t>
            </w:r>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spacing w:after="0"/>
              <w:rPr>
                <w:rFonts w:ascii="Times New Roman" w:hAnsi="Times New Roman"/>
                <w:sz w:val="24"/>
              </w:rPr>
            </w:pPr>
            <w:r>
              <w:rPr>
                <w:rFonts w:ascii="Times New Roman" w:hAnsi="Times New Roman"/>
                <w:sz w:val="24"/>
              </w:rPr>
              <w:t>Ученое звание</w:t>
            </w:r>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spacing w:after="0"/>
              <w:rPr>
                <w:rFonts w:ascii="Times New Roman" w:hAnsi="Times New Roman"/>
                <w:sz w:val="24"/>
              </w:rPr>
            </w:pPr>
            <w:r>
              <w:rPr>
                <w:rFonts w:ascii="Times New Roman" w:hAnsi="Times New Roman"/>
                <w:sz w:val="24"/>
              </w:rPr>
              <w:t>Место работы или /и учебы (полное наименование учреждения по Уставу)</w:t>
            </w:r>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spacing w:after="0"/>
              <w:rPr>
                <w:rFonts w:ascii="Times New Roman" w:hAnsi="Times New Roman"/>
                <w:sz w:val="24"/>
              </w:rPr>
            </w:pPr>
            <w:r>
              <w:rPr>
                <w:rFonts w:ascii="Times New Roman" w:hAnsi="Times New Roman"/>
                <w:sz w:val="24"/>
              </w:rPr>
              <w:t xml:space="preserve">Должность </w:t>
            </w:r>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spacing w:after="0"/>
              <w:rPr>
                <w:rFonts w:ascii="Times New Roman" w:hAnsi="Times New Roman"/>
                <w:sz w:val="24"/>
              </w:rPr>
            </w:pPr>
          </w:p>
        </w:tc>
      </w:tr>
      <w:tr w:rsidR="00403CAC">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spacing w:after="0"/>
              <w:rPr>
                <w:rFonts w:ascii="Times New Roman" w:hAnsi="Times New Roman"/>
                <w:sz w:val="24"/>
              </w:rPr>
            </w:pPr>
            <w:r>
              <w:rPr>
                <w:rFonts w:ascii="Times New Roman" w:hAnsi="Times New Roman"/>
                <w:sz w:val="24"/>
              </w:rPr>
              <w:t>Тема доклада / статьи</w:t>
            </w:r>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pStyle w:val="2"/>
              <w:spacing w:line="276" w:lineRule="auto"/>
              <w:rPr>
                <w:sz w:val="24"/>
              </w:rPr>
            </w:pPr>
          </w:p>
        </w:tc>
      </w:tr>
      <w:tr w:rsidR="00403CAC">
        <w:trPr>
          <w:trHeight w:val="363"/>
        </w:trPr>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spacing w:after="0"/>
              <w:rPr>
                <w:rFonts w:ascii="Times New Roman" w:hAnsi="Times New Roman"/>
                <w:sz w:val="24"/>
              </w:rPr>
            </w:pPr>
            <w:r>
              <w:rPr>
                <w:rFonts w:ascii="Times New Roman" w:hAnsi="Times New Roman"/>
                <w:sz w:val="24"/>
              </w:rPr>
              <w:t xml:space="preserve">Форма участия </w:t>
            </w:r>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pStyle w:val="2"/>
              <w:spacing w:line="276" w:lineRule="auto"/>
              <w:rPr>
                <w:sz w:val="24"/>
              </w:rPr>
            </w:pPr>
          </w:p>
        </w:tc>
      </w:tr>
      <w:tr w:rsidR="00403CAC">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pStyle w:val="2"/>
              <w:keepNext w:val="0"/>
              <w:spacing w:line="276" w:lineRule="auto"/>
              <w:rPr>
                <w:sz w:val="24"/>
              </w:rPr>
            </w:pPr>
            <w:r>
              <w:rPr>
                <w:sz w:val="24"/>
              </w:rPr>
              <w:t>Контактный телефон</w:t>
            </w:r>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pStyle w:val="2"/>
              <w:spacing w:line="276" w:lineRule="auto"/>
              <w:rPr>
                <w:sz w:val="24"/>
              </w:rPr>
            </w:pPr>
          </w:p>
        </w:tc>
      </w:tr>
      <w:tr w:rsidR="00403CAC">
        <w:tc>
          <w:tcPr>
            <w:tcW w:w="4207" w:type="dxa"/>
            <w:tcBorders>
              <w:top w:val="single" w:sz="4" w:space="0" w:color="000000"/>
              <w:left w:val="single" w:sz="4" w:space="0" w:color="000000"/>
              <w:bottom w:val="single" w:sz="4" w:space="0" w:color="000000"/>
              <w:right w:val="single" w:sz="4" w:space="0" w:color="000000"/>
            </w:tcBorders>
          </w:tcPr>
          <w:p w:rsidR="00403CAC" w:rsidRDefault="007629FF">
            <w:pPr>
              <w:pStyle w:val="2"/>
              <w:keepNext w:val="0"/>
              <w:spacing w:line="276" w:lineRule="auto"/>
              <w:rPr>
                <w:sz w:val="24"/>
              </w:rPr>
            </w:pPr>
            <w:r>
              <w:rPr>
                <w:sz w:val="24"/>
              </w:rPr>
              <w:t>e-</w:t>
            </w:r>
            <w:proofErr w:type="spellStart"/>
            <w:r>
              <w:rPr>
                <w:sz w:val="24"/>
              </w:rPr>
              <w:t>mail</w:t>
            </w:r>
            <w:proofErr w:type="spellEnd"/>
          </w:p>
        </w:tc>
        <w:tc>
          <w:tcPr>
            <w:tcW w:w="5148" w:type="dxa"/>
            <w:tcBorders>
              <w:top w:val="single" w:sz="4" w:space="0" w:color="000000"/>
              <w:left w:val="single" w:sz="4" w:space="0" w:color="000000"/>
              <w:bottom w:val="single" w:sz="4" w:space="0" w:color="000000"/>
              <w:right w:val="single" w:sz="4" w:space="0" w:color="000000"/>
            </w:tcBorders>
          </w:tcPr>
          <w:p w:rsidR="00403CAC" w:rsidRDefault="00403CAC">
            <w:pPr>
              <w:pStyle w:val="2"/>
              <w:spacing w:line="276" w:lineRule="auto"/>
              <w:rPr>
                <w:sz w:val="24"/>
              </w:rPr>
            </w:pPr>
          </w:p>
        </w:tc>
      </w:tr>
    </w:tbl>
    <w:p w:rsidR="00403CAC" w:rsidRDefault="007629FF">
      <w:pPr>
        <w:spacing w:after="0" w:line="240" w:lineRule="auto"/>
        <w:rPr>
          <w:rFonts w:ascii="Times New Roman" w:hAnsi="Times New Roman"/>
          <w:b/>
          <w:sz w:val="24"/>
        </w:rPr>
      </w:pPr>
      <w:r>
        <w:br w:type="page"/>
      </w:r>
    </w:p>
    <w:p w:rsidR="00403CAC" w:rsidRDefault="007629FF" w:rsidP="00975745">
      <w:pPr>
        <w:pStyle w:val="af6"/>
        <w:spacing w:before="280" w:beforeAutospacing="0" w:after="0" w:afterAutospacing="0" w:line="360" w:lineRule="auto"/>
        <w:ind w:firstLine="708"/>
        <w:jc w:val="right"/>
        <w:rPr>
          <w:b/>
        </w:rPr>
      </w:pPr>
      <w:r>
        <w:rPr>
          <w:b/>
        </w:rPr>
        <w:lastRenderedPageBreak/>
        <w:t>ПРИЛОЖЕНИЕ 2</w:t>
      </w:r>
    </w:p>
    <w:p w:rsidR="00403CAC" w:rsidRDefault="00403CAC" w:rsidP="00975745">
      <w:pPr>
        <w:spacing w:after="0" w:line="360" w:lineRule="auto"/>
        <w:jc w:val="center"/>
        <w:rPr>
          <w:rFonts w:ascii="Times New Roman" w:hAnsi="Times New Roman"/>
          <w:b/>
          <w:sz w:val="24"/>
        </w:rPr>
      </w:pPr>
    </w:p>
    <w:p w:rsidR="00403CAC" w:rsidRDefault="007629FF" w:rsidP="00975745">
      <w:pPr>
        <w:spacing w:after="0" w:line="360" w:lineRule="auto"/>
        <w:jc w:val="center"/>
        <w:rPr>
          <w:rFonts w:ascii="Times New Roman" w:hAnsi="Times New Roman"/>
          <w:b/>
          <w:sz w:val="24"/>
        </w:rPr>
      </w:pPr>
      <w:r>
        <w:rPr>
          <w:rFonts w:ascii="Times New Roman" w:hAnsi="Times New Roman"/>
          <w:b/>
          <w:sz w:val="24"/>
        </w:rPr>
        <w:t>Образец оформления текста статьи</w:t>
      </w:r>
    </w:p>
    <w:p w:rsidR="00403CAC" w:rsidRDefault="00403CAC" w:rsidP="00975745">
      <w:pPr>
        <w:spacing w:after="0" w:line="360" w:lineRule="auto"/>
        <w:jc w:val="center"/>
        <w:rPr>
          <w:rFonts w:ascii="Times New Roman" w:hAnsi="Times New Roman"/>
          <w:sz w:val="24"/>
        </w:rPr>
      </w:pPr>
    </w:p>
    <w:p w:rsidR="00403CAC" w:rsidRDefault="007629FF" w:rsidP="00975745">
      <w:pPr>
        <w:spacing w:after="0" w:line="360" w:lineRule="auto"/>
        <w:jc w:val="both"/>
        <w:rPr>
          <w:rFonts w:ascii="Times New Roman" w:hAnsi="Times New Roman"/>
          <w:sz w:val="24"/>
        </w:rPr>
      </w:pPr>
      <w:r>
        <w:rPr>
          <w:rFonts w:ascii="Times New Roman" w:hAnsi="Times New Roman"/>
          <w:sz w:val="24"/>
        </w:rPr>
        <w:t>УДК</w:t>
      </w:r>
    </w:p>
    <w:p w:rsidR="00403CAC" w:rsidRDefault="007629FF" w:rsidP="00975745">
      <w:pPr>
        <w:spacing w:after="0" w:line="360" w:lineRule="auto"/>
        <w:jc w:val="both"/>
        <w:rPr>
          <w:rFonts w:ascii="Times New Roman" w:hAnsi="Times New Roman"/>
          <w:sz w:val="24"/>
        </w:rPr>
      </w:pPr>
      <w:r>
        <w:rPr>
          <w:rFonts w:ascii="Times New Roman" w:hAnsi="Times New Roman"/>
          <w:sz w:val="24"/>
        </w:rPr>
        <w:t>ГРНТИ</w:t>
      </w:r>
    </w:p>
    <w:p w:rsidR="00403CAC" w:rsidRDefault="00403CAC" w:rsidP="00975745">
      <w:pPr>
        <w:spacing w:after="0" w:line="360" w:lineRule="auto"/>
        <w:jc w:val="both"/>
        <w:rPr>
          <w:rFonts w:ascii="Times New Roman" w:hAnsi="Times New Roman"/>
          <w:sz w:val="24"/>
        </w:rPr>
      </w:pPr>
    </w:p>
    <w:p w:rsidR="00403CAC" w:rsidRDefault="00403CAC" w:rsidP="00975745">
      <w:pPr>
        <w:spacing w:after="0" w:line="360" w:lineRule="auto"/>
        <w:jc w:val="both"/>
        <w:rPr>
          <w:rFonts w:ascii="Times New Roman" w:hAnsi="Times New Roman"/>
          <w:sz w:val="24"/>
        </w:rPr>
      </w:pPr>
    </w:p>
    <w:p w:rsidR="00403CAC" w:rsidRDefault="007629FF" w:rsidP="00975745">
      <w:pPr>
        <w:spacing w:after="0" w:line="360" w:lineRule="auto"/>
        <w:jc w:val="center"/>
        <w:rPr>
          <w:rFonts w:ascii="Times New Roman" w:hAnsi="Times New Roman"/>
          <w:b/>
          <w:sz w:val="24"/>
        </w:rPr>
      </w:pPr>
      <w:r>
        <w:rPr>
          <w:rFonts w:ascii="Times New Roman" w:hAnsi="Times New Roman"/>
          <w:b/>
          <w:sz w:val="24"/>
        </w:rPr>
        <w:t>Название статьи</w:t>
      </w:r>
    </w:p>
    <w:p w:rsidR="00403CAC" w:rsidRDefault="00403CAC" w:rsidP="00975745">
      <w:pPr>
        <w:spacing w:after="0" w:line="360" w:lineRule="auto"/>
        <w:jc w:val="center"/>
        <w:rPr>
          <w:rFonts w:ascii="Times New Roman" w:hAnsi="Times New Roman"/>
          <w:b/>
          <w:sz w:val="24"/>
        </w:rPr>
      </w:pPr>
    </w:p>
    <w:p w:rsidR="00403CAC" w:rsidRDefault="007629FF" w:rsidP="00975745">
      <w:pPr>
        <w:spacing w:after="0" w:line="360" w:lineRule="auto"/>
        <w:jc w:val="center"/>
        <w:rPr>
          <w:rFonts w:ascii="Times New Roman" w:hAnsi="Times New Roman"/>
          <w:b/>
          <w:sz w:val="24"/>
        </w:rPr>
      </w:pPr>
      <w:r>
        <w:rPr>
          <w:rFonts w:ascii="Times New Roman" w:hAnsi="Times New Roman"/>
          <w:b/>
          <w:sz w:val="24"/>
        </w:rPr>
        <w:t>А. И. ИВАНОВ, Л. Г. ПЕТРОВ</w:t>
      </w:r>
    </w:p>
    <w:p w:rsidR="00403CAC" w:rsidRDefault="00403CAC" w:rsidP="00E878F2">
      <w:pPr>
        <w:spacing w:after="0" w:line="360" w:lineRule="auto"/>
        <w:jc w:val="center"/>
        <w:rPr>
          <w:rFonts w:ascii="Times New Roman" w:hAnsi="Times New Roman"/>
          <w:sz w:val="28"/>
        </w:rPr>
      </w:pPr>
    </w:p>
    <w:p w:rsidR="00403CAC" w:rsidRDefault="007629FF" w:rsidP="00E878F2">
      <w:pPr>
        <w:spacing w:after="0" w:line="360" w:lineRule="auto"/>
        <w:ind w:firstLine="709"/>
        <w:jc w:val="both"/>
        <w:rPr>
          <w:rFonts w:ascii="Times New Roman" w:hAnsi="Times New Roman"/>
          <w:sz w:val="24"/>
        </w:rPr>
      </w:pPr>
      <w:r>
        <w:rPr>
          <w:rFonts w:ascii="Times New Roman" w:hAnsi="Times New Roman"/>
          <w:sz w:val="24"/>
        </w:rPr>
        <w:t>Текст аннотации. Текст аннотации. Текст аннотации. Текст аннотации. Текст аннотации. Текст аннотации. Текст аннотации</w:t>
      </w:r>
      <w:r w:rsidR="00CF2512" w:rsidRPr="00CF2512">
        <w:rPr>
          <w:rFonts w:ascii="Times New Roman" w:hAnsi="Times New Roman"/>
          <w:sz w:val="24"/>
        </w:rPr>
        <w:t xml:space="preserve">. </w:t>
      </w:r>
      <w:r w:rsidR="00CF2512">
        <w:rPr>
          <w:rFonts w:ascii="Times New Roman" w:hAnsi="Times New Roman"/>
          <w:sz w:val="24"/>
        </w:rPr>
        <w:t>Текст аннотации. Текст аннотации. Текст аннотации. Текст аннотации. Текст аннотации. Текст аннотации. Текст аннотации</w:t>
      </w:r>
      <w:r w:rsidR="00CF2512" w:rsidRPr="00CF2512">
        <w:rPr>
          <w:rFonts w:ascii="Times New Roman" w:hAnsi="Times New Roman"/>
          <w:sz w:val="24"/>
        </w:rPr>
        <w:t xml:space="preserve">. </w:t>
      </w:r>
      <w:r w:rsidR="00CF2512">
        <w:rPr>
          <w:rFonts w:ascii="Times New Roman" w:hAnsi="Times New Roman"/>
          <w:sz w:val="24"/>
        </w:rPr>
        <w:t>Текст аннотации. Текст аннотации. Текст аннотации. Текст аннотации. Текст аннотации. Текст аннотации. Текст аннотации</w:t>
      </w:r>
      <w:r>
        <w:rPr>
          <w:rFonts w:ascii="Times New Roman" w:hAnsi="Times New Roman"/>
          <w:sz w:val="24"/>
        </w:rPr>
        <w:t xml:space="preserve"> </w:t>
      </w:r>
      <w:r>
        <w:rPr>
          <w:rFonts w:ascii="Times New Roman" w:hAnsi="Times New Roman"/>
          <w:i/>
          <w:sz w:val="24"/>
        </w:rPr>
        <w:t>(350-500 печатных знаков с пробелами)</w:t>
      </w:r>
      <w:r>
        <w:rPr>
          <w:rFonts w:ascii="Times New Roman" w:hAnsi="Times New Roman"/>
          <w:sz w:val="24"/>
        </w:rPr>
        <w:t xml:space="preserve">. </w:t>
      </w:r>
    </w:p>
    <w:p w:rsidR="00403CAC" w:rsidRDefault="00403CAC" w:rsidP="00E878F2">
      <w:pPr>
        <w:spacing w:after="0" w:line="360" w:lineRule="auto"/>
        <w:jc w:val="both"/>
        <w:rPr>
          <w:rFonts w:ascii="Times New Roman" w:hAnsi="Times New Roman"/>
          <w:sz w:val="24"/>
        </w:rPr>
      </w:pPr>
    </w:p>
    <w:p w:rsidR="00403CAC" w:rsidRDefault="007629FF" w:rsidP="00E878F2">
      <w:pPr>
        <w:spacing w:after="0" w:line="360" w:lineRule="auto"/>
        <w:ind w:firstLine="709"/>
        <w:jc w:val="both"/>
        <w:rPr>
          <w:rFonts w:ascii="Times New Roman" w:hAnsi="Times New Roman"/>
          <w:sz w:val="24"/>
        </w:rPr>
      </w:pPr>
      <w:r>
        <w:rPr>
          <w:rFonts w:ascii="Times New Roman" w:hAnsi="Times New Roman"/>
          <w:b/>
          <w:sz w:val="24"/>
        </w:rPr>
        <w:t>Ключевые слова:</w:t>
      </w:r>
      <w:r>
        <w:rPr>
          <w:rFonts w:ascii="Times New Roman" w:hAnsi="Times New Roman"/>
          <w:sz w:val="24"/>
        </w:rPr>
        <w:t xml:space="preserve"> </w:t>
      </w:r>
      <w:r>
        <w:rPr>
          <w:rFonts w:ascii="Times New Roman" w:hAnsi="Times New Roman"/>
          <w:bCs/>
          <w:iCs/>
          <w:sz w:val="24"/>
          <w:szCs w:val="24"/>
        </w:rPr>
        <w:t>4-6</w:t>
      </w:r>
      <w:r>
        <w:rPr>
          <w:rFonts w:ascii="Times New Roman" w:hAnsi="Times New Roman"/>
          <w:b/>
          <w:iCs/>
          <w:sz w:val="24"/>
          <w:szCs w:val="24"/>
        </w:rPr>
        <w:t xml:space="preserve"> </w:t>
      </w:r>
      <w:r>
        <w:rPr>
          <w:rFonts w:ascii="Times New Roman" w:hAnsi="Times New Roman"/>
          <w:sz w:val="24"/>
          <w:szCs w:val="24"/>
        </w:rPr>
        <w:t>ключевых слов или выражений</w:t>
      </w:r>
    </w:p>
    <w:p w:rsidR="00403CAC" w:rsidRDefault="00403CAC" w:rsidP="00E878F2">
      <w:pPr>
        <w:spacing w:after="0" w:line="360" w:lineRule="auto"/>
        <w:jc w:val="both"/>
        <w:rPr>
          <w:rFonts w:ascii="Times New Roman" w:hAnsi="Times New Roman"/>
          <w:i/>
          <w:sz w:val="24"/>
        </w:rPr>
      </w:pPr>
    </w:p>
    <w:p w:rsidR="00403CAC" w:rsidRDefault="00403CAC" w:rsidP="00E878F2">
      <w:pPr>
        <w:spacing w:after="0" w:line="360" w:lineRule="auto"/>
        <w:jc w:val="both"/>
        <w:rPr>
          <w:rFonts w:ascii="Times New Roman" w:hAnsi="Times New Roman"/>
          <w:sz w:val="24"/>
        </w:rPr>
      </w:pPr>
    </w:p>
    <w:p w:rsidR="00403CAC" w:rsidRDefault="007629FF" w:rsidP="00975745">
      <w:pPr>
        <w:spacing w:after="0" w:line="360" w:lineRule="auto"/>
        <w:ind w:firstLine="709"/>
        <w:jc w:val="both"/>
        <w:rPr>
          <w:rFonts w:ascii="Times New Roman" w:hAnsi="Times New Roman"/>
          <w:sz w:val="24"/>
        </w:rPr>
      </w:pPr>
      <w:r>
        <w:rPr>
          <w:rFonts w:ascii="Times New Roman" w:hAnsi="Times New Roman"/>
          <w:sz w:val="24"/>
        </w:rPr>
        <w:t xml:space="preserve">Основной текст статьи. Основной текст статьи. Основной текст статьи. Основной текст статьи. Основной текст статьи. Основной текст статьи. Основной текст статьи. Основной текст статьи. Основной текст статьи. Основной текст статьи. Основной текст статьи.  </w:t>
      </w:r>
    </w:p>
    <w:p w:rsidR="00403CAC" w:rsidRDefault="00403CAC" w:rsidP="00975745">
      <w:pPr>
        <w:spacing w:after="0" w:line="360" w:lineRule="auto"/>
        <w:ind w:firstLine="708"/>
        <w:jc w:val="both"/>
        <w:rPr>
          <w:rStyle w:val="af"/>
          <w:rFonts w:ascii="Times New Roman" w:hAnsi="Times New Roman"/>
          <w:sz w:val="28"/>
        </w:rPr>
      </w:pPr>
    </w:p>
    <w:p w:rsidR="00403CAC" w:rsidRDefault="007629FF" w:rsidP="00975745">
      <w:pPr>
        <w:spacing w:after="0" w:line="360" w:lineRule="auto"/>
        <w:ind w:firstLine="284"/>
        <w:jc w:val="center"/>
        <w:rPr>
          <w:rFonts w:ascii="Times New Roman" w:hAnsi="Times New Roman"/>
          <w:b/>
          <w:sz w:val="24"/>
        </w:rPr>
      </w:pPr>
      <w:r>
        <w:rPr>
          <w:rFonts w:ascii="Times New Roman" w:hAnsi="Times New Roman"/>
          <w:b/>
          <w:sz w:val="24"/>
        </w:rPr>
        <w:t>Список источников</w:t>
      </w:r>
    </w:p>
    <w:p w:rsidR="00403CAC" w:rsidRDefault="007629FF" w:rsidP="00975745">
      <w:pPr>
        <w:spacing w:after="0" w:line="360" w:lineRule="auto"/>
        <w:ind w:firstLine="709"/>
        <w:jc w:val="both"/>
        <w:rPr>
          <w:rFonts w:ascii="Times New Roman" w:hAnsi="Times New Roman"/>
          <w:sz w:val="24"/>
        </w:rPr>
      </w:pPr>
      <w:r>
        <w:rPr>
          <w:rFonts w:ascii="Times New Roman" w:hAnsi="Times New Roman"/>
          <w:sz w:val="24"/>
        </w:rPr>
        <w:t>1.</w:t>
      </w:r>
    </w:p>
    <w:p w:rsidR="00403CAC" w:rsidRDefault="007629FF" w:rsidP="00975745">
      <w:pPr>
        <w:spacing w:after="0" w:line="360" w:lineRule="auto"/>
        <w:ind w:firstLine="709"/>
        <w:jc w:val="both"/>
        <w:rPr>
          <w:rFonts w:ascii="Times New Roman" w:hAnsi="Times New Roman"/>
          <w:sz w:val="24"/>
        </w:rPr>
      </w:pPr>
      <w:r>
        <w:rPr>
          <w:rFonts w:ascii="Times New Roman" w:hAnsi="Times New Roman"/>
          <w:sz w:val="24"/>
        </w:rPr>
        <w:t>2.</w:t>
      </w:r>
    </w:p>
    <w:p w:rsidR="00403CAC" w:rsidRDefault="00403CAC" w:rsidP="00975745">
      <w:pPr>
        <w:spacing w:after="0" w:line="360" w:lineRule="auto"/>
        <w:jc w:val="both"/>
        <w:rPr>
          <w:rFonts w:ascii="Times New Roman" w:hAnsi="Times New Roman"/>
          <w:b/>
          <w:sz w:val="24"/>
        </w:rPr>
      </w:pPr>
    </w:p>
    <w:p w:rsidR="00403CAC" w:rsidRDefault="007629FF" w:rsidP="00975745">
      <w:pPr>
        <w:spacing w:after="0" w:line="360" w:lineRule="auto"/>
        <w:ind w:firstLine="709"/>
        <w:jc w:val="both"/>
        <w:rPr>
          <w:rFonts w:ascii="Times New Roman" w:hAnsi="Times New Roman"/>
          <w:sz w:val="24"/>
        </w:rPr>
      </w:pPr>
      <w:r>
        <w:rPr>
          <w:rFonts w:ascii="Times New Roman" w:hAnsi="Times New Roman"/>
          <w:b/>
          <w:sz w:val="24"/>
        </w:rPr>
        <w:t>Иванов Иван Иванович</w:t>
      </w:r>
      <w:r>
        <w:rPr>
          <w:rFonts w:ascii="Times New Roman" w:hAnsi="Times New Roman"/>
          <w:sz w:val="24"/>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Pr>
          <w:rFonts w:ascii="Times New Roman" w:hAnsi="Times New Roman"/>
          <w:sz w:val="24"/>
        </w:rPr>
        <w:t>mail</w:t>
      </w:r>
      <w:proofErr w:type="spellEnd"/>
      <w:r>
        <w:rPr>
          <w:rFonts w:ascii="Times New Roman" w:hAnsi="Times New Roman"/>
          <w:sz w:val="24"/>
        </w:rPr>
        <w:t xml:space="preserve">: </w:t>
      </w:r>
      <w:hyperlink r:id="rId13">
        <w:r>
          <w:rPr>
            <w:rFonts w:ascii="Times New Roman" w:hAnsi="Times New Roman"/>
            <w:sz w:val="24"/>
          </w:rPr>
          <w:t>ivanov@science.ru</w:t>
        </w:r>
      </w:hyperlink>
    </w:p>
    <w:p w:rsidR="00403CAC" w:rsidRDefault="007629FF" w:rsidP="00975745">
      <w:pPr>
        <w:spacing w:after="0" w:line="360" w:lineRule="auto"/>
        <w:ind w:firstLine="709"/>
        <w:jc w:val="both"/>
        <w:rPr>
          <w:rFonts w:ascii="Times New Roman" w:hAnsi="Times New Roman"/>
          <w:sz w:val="24"/>
        </w:rPr>
      </w:pPr>
      <w:r>
        <w:rPr>
          <w:rFonts w:ascii="Times New Roman" w:hAnsi="Times New Roman"/>
          <w:b/>
          <w:sz w:val="24"/>
        </w:rPr>
        <w:t>Вклад соавторов.</w:t>
      </w:r>
      <w:r>
        <w:rPr>
          <w:rFonts w:ascii="Times New Roman" w:hAnsi="Times New Roman"/>
          <w:sz w:val="24"/>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rsidR="00403CAC" w:rsidRDefault="007629FF" w:rsidP="00975745">
      <w:pPr>
        <w:spacing w:after="0" w:line="360" w:lineRule="auto"/>
        <w:ind w:right="-57"/>
        <w:jc w:val="center"/>
        <w:rPr>
          <w:rFonts w:ascii="Times New Roman" w:hAnsi="Times New Roman"/>
          <w:b/>
          <w:sz w:val="24"/>
        </w:rPr>
      </w:pPr>
      <w:r>
        <w:rPr>
          <w:rFonts w:ascii="Times New Roman" w:hAnsi="Times New Roman"/>
          <w:b/>
          <w:sz w:val="24"/>
        </w:rPr>
        <w:lastRenderedPageBreak/>
        <w:t>Требования к оформлению материалов</w:t>
      </w:r>
    </w:p>
    <w:p w:rsidR="00403CAC" w:rsidRPr="00F74D78" w:rsidRDefault="007629FF" w:rsidP="00975745">
      <w:pPr>
        <w:tabs>
          <w:tab w:val="left" w:pos="993"/>
        </w:tabs>
        <w:spacing w:after="0" w:line="360" w:lineRule="auto"/>
        <w:ind w:right="-57"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F74D78">
        <w:rPr>
          <w:rFonts w:ascii="Times New Roman" w:hAnsi="Times New Roman"/>
          <w:color w:val="000000" w:themeColor="text1"/>
          <w:sz w:val="24"/>
          <w:szCs w:val="24"/>
        </w:rPr>
        <w:t>Статья должна быть оригинальным, не опубликованным ранее текстом в научном стиле.</w:t>
      </w:r>
      <w:r w:rsidRPr="00F74D78">
        <w:rPr>
          <w:rFonts w:ascii="Times New Roman" w:eastAsia="SimSun" w:hAnsi="Times New Roman"/>
          <w:color w:val="000000" w:themeColor="text1"/>
          <w:sz w:val="24"/>
          <w:szCs w:val="24"/>
        </w:rPr>
        <w:t xml:space="preserve"> </w:t>
      </w:r>
      <w:r w:rsidRPr="00F74D78">
        <w:rPr>
          <w:rFonts w:ascii="Times New Roman" w:hAnsi="Times New Roman"/>
          <w:color w:val="000000" w:themeColor="text1"/>
          <w:sz w:val="24"/>
          <w:szCs w:val="24"/>
        </w:rPr>
        <w:t xml:space="preserve">Следует избегать чрезмерного </w:t>
      </w:r>
      <w:proofErr w:type="spellStart"/>
      <w:r w:rsidRPr="00F74D78">
        <w:rPr>
          <w:rFonts w:ascii="Times New Roman" w:hAnsi="Times New Roman"/>
          <w:color w:val="000000" w:themeColor="text1"/>
          <w:sz w:val="24"/>
          <w:szCs w:val="24"/>
        </w:rPr>
        <w:t>самоцитирования</w:t>
      </w:r>
      <w:proofErr w:type="spellEnd"/>
      <w:r w:rsidRPr="00F74D78">
        <w:rPr>
          <w:rFonts w:ascii="Times New Roman" w:hAnsi="Times New Roman"/>
          <w:color w:val="000000" w:themeColor="text1"/>
          <w:sz w:val="24"/>
          <w:szCs w:val="24"/>
        </w:rPr>
        <w:t>. К публикации не принимаются статьи, не соответствующие тематике конференции, материалы публицистического и художественного характера, тексты, являющиеся компиляциями чужих исследований или содержащие плагиат (минимальный уровень оригинальности подаваемых статей</w:t>
      </w:r>
      <w:r w:rsidRPr="00F74D78">
        <w:rPr>
          <w:rFonts w:ascii="Times New Roman" w:hAnsi="Times New Roman"/>
          <w:b/>
          <w:bCs/>
          <w:color w:val="000000" w:themeColor="text1"/>
          <w:sz w:val="24"/>
          <w:szCs w:val="24"/>
        </w:rPr>
        <w:t xml:space="preserve"> – 80</w:t>
      </w:r>
      <w:r w:rsidRPr="00F74D78">
        <w:rPr>
          <w:rFonts w:ascii="Times New Roman" w:hAnsi="Times New Roman"/>
          <w:color w:val="000000" w:themeColor="text1"/>
          <w:sz w:val="24"/>
          <w:szCs w:val="24"/>
        </w:rPr>
        <w:t xml:space="preserve">%. </w:t>
      </w:r>
    </w:p>
    <w:p w:rsidR="00403CAC" w:rsidRPr="00F74D78" w:rsidRDefault="007629FF" w:rsidP="00975745">
      <w:pPr>
        <w:tabs>
          <w:tab w:val="left" w:pos="993"/>
        </w:tabs>
        <w:spacing w:after="0" w:line="360" w:lineRule="auto"/>
        <w:ind w:right="-57" w:firstLine="709"/>
        <w:jc w:val="both"/>
        <w:rPr>
          <w:rFonts w:ascii="Times New Roman" w:hAnsi="Times New Roman"/>
          <w:color w:val="000000" w:themeColor="text1"/>
          <w:sz w:val="24"/>
          <w:szCs w:val="24"/>
        </w:rPr>
      </w:pPr>
      <w:r w:rsidRPr="00F74D78">
        <w:rPr>
          <w:rFonts w:ascii="Times New Roman" w:hAnsi="Times New Roman"/>
          <w:color w:val="000000" w:themeColor="text1"/>
          <w:sz w:val="24"/>
          <w:szCs w:val="24"/>
        </w:rPr>
        <w:t xml:space="preserve">2. Объем статьи до </w:t>
      </w:r>
      <w:r w:rsidRPr="00CF2512">
        <w:rPr>
          <w:rFonts w:ascii="Times New Roman" w:hAnsi="Times New Roman"/>
          <w:b/>
          <w:color w:val="000000" w:themeColor="text1"/>
          <w:sz w:val="24"/>
          <w:szCs w:val="24"/>
        </w:rPr>
        <w:t>5</w:t>
      </w:r>
      <w:r w:rsidRPr="00F74D78">
        <w:rPr>
          <w:rFonts w:ascii="Times New Roman" w:hAnsi="Times New Roman"/>
          <w:color w:val="000000" w:themeColor="text1"/>
          <w:sz w:val="24"/>
          <w:szCs w:val="24"/>
        </w:rPr>
        <w:t xml:space="preserve"> страниц текста.</w:t>
      </w:r>
    </w:p>
    <w:p w:rsidR="00403CAC" w:rsidRPr="00F74D78" w:rsidRDefault="007629FF" w:rsidP="00975745">
      <w:pPr>
        <w:tabs>
          <w:tab w:val="left" w:pos="993"/>
        </w:tabs>
        <w:spacing w:after="0" w:line="360" w:lineRule="auto"/>
        <w:ind w:right="-57" w:firstLine="709"/>
        <w:jc w:val="both"/>
        <w:rPr>
          <w:rFonts w:ascii="Times New Roman" w:hAnsi="Times New Roman"/>
          <w:sz w:val="24"/>
          <w:szCs w:val="24"/>
        </w:rPr>
      </w:pPr>
      <w:r w:rsidRPr="00F74D78">
        <w:rPr>
          <w:rFonts w:ascii="Times New Roman" w:hAnsi="Times New Roman"/>
          <w:sz w:val="24"/>
          <w:szCs w:val="24"/>
        </w:rPr>
        <w:t xml:space="preserve">3. </w:t>
      </w:r>
      <w:r w:rsidRPr="00F74D78">
        <w:rPr>
          <w:rFonts w:ascii="Times New Roman" w:hAnsi="Times New Roman"/>
          <w:color w:val="333333"/>
          <w:sz w:val="24"/>
          <w:szCs w:val="24"/>
          <w:shd w:val="clear" w:color="auto" w:fill="FFFFFF"/>
        </w:rPr>
        <w:t xml:space="preserve">Текст присылаемых материалов должен быть набран </w:t>
      </w:r>
      <w:r w:rsidRPr="00F74D78">
        <w:rPr>
          <w:rFonts w:ascii="Times New Roman" w:hAnsi="Times New Roman"/>
          <w:sz w:val="24"/>
          <w:szCs w:val="24"/>
        </w:rPr>
        <w:t xml:space="preserve">в редакторе </w:t>
      </w:r>
      <w:proofErr w:type="spellStart"/>
      <w:r w:rsidRPr="00F74D78">
        <w:rPr>
          <w:rFonts w:ascii="Times New Roman" w:hAnsi="Times New Roman"/>
          <w:sz w:val="24"/>
          <w:szCs w:val="24"/>
        </w:rPr>
        <w:t>Microsoft</w:t>
      </w:r>
      <w:proofErr w:type="spellEnd"/>
      <w:r w:rsidRPr="00F74D78">
        <w:rPr>
          <w:rFonts w:ascii="Times New Roman" w:hAnsi="Times New Roman"/>
          <w:sz w:val="24"/>
          <w:szCs w:val="24"/>
        </w:rPr>
        <w:t xml:space="preserve"> </w:t>
      </w:r>
      <w:proofErr w:type="spellStart"/>
      <w:r w:rsidRPr="00F74D78">
        <w:rPr>
          <w:rFonts w:ascii="Times New Roman" w:hAnsi="Times New Roman"/>
          <w:sz w:val="24"/>
          <w:szCs w:val="24"/>
        </w:rPr>
        <w:t>Word</w:t>
      </w:r>
      <w:proofErr w:type="spellEnd"/>
      <w:r w:rsidRPr="00F74D78">
        <w:rPr>
          <w:rFonts w:ascii="Times New Roman" w:hAnsi="Times New Roman"/>
          <w:sz w:val="24"/>
          <w:szCs w:val="24"/>
        </w:rPr>
        <w:t xml:space="preserve"> (формат текстового файла – </w:t>
      </w:r>
      <w:proofErr w:type="spellStart"/>
      <w:r w:rsidRPr="00F74D78">
        <w:rPr>
          <w:rFonts w:ascii="Times New Roman" w:hAnsi="Times New Roman"/>
          <w:b/>
          <w:sz w:val="24"/>
          <w:szCs w:val="24"/>
          <w:lang w:val="en-US"/>
        </w:rPr>
        <w:t>docx</w:t>
      </w:r>
      <w:proofErr w:type="spellEnd"/>
      <w:r w:rsidRPr="00F74D78">
        <w:rPr>
          <w:rFonts w:ascii="Times New Roman" w:hAnsi="Times New Roman"/>
          <w:sz w:val="24"/>
          <w:szCs w:val="24"/>
        </w:rPr>
        <w:t xml:space="preserve"> или </w:t>
      </w:r>
      <w:r w:rsidRPr="00F74D78">
        <w:rPr>
          <w:rFonts w:ascii="Times New Roman" w:hAnsi="Times New Roman"/>
          <w:b/>
          <w:sz w:val="24"/>
          <w:szCs w:val="24"/>
          <w:lang w:val="en-US"/>
        </w:rPr>
        <w:t>doc</w:t>
      </w:r>
      <w:r w:rsidRPr="00F74D78">
        <w:rPr>
          <w:rFonts w:ascii="Times New Roman" w:hAnsi="Times New Roman"/>
          <w:sz w:val="24"/>
          <w:szCs w:val="24"/>
        </w:rPr>
        <w:t xml:space="preserve">). </w:t>
      </w:r>
    </w:p>
    <w:p w:rsidR="00403CAC" w:rsidRPr="00F74D78" w:rsidRDefault="007629FF" w:rsidP="00975745">
      <w:pPr>
        <w:tabs>
          <w:tab w:val="left" w:pos="993"/>
        </w:tabs>
        <w:spacing w:after="0" w:line="360" w:lineRule="auto"/>
        <w:ind w:right="-57" w:firstLine="709"/>
        <w:jc w:val="both"/>
        <w:rPr>
          <w:rFonts w:ascii="Times New Roman" w:hAnsi="Times New Roman"/>
          <w:sz w:val="24"/>
          <w:szCs w:val="24"/>
        </w:rPr>
      </w:pPr>
      <w:r w:rsidRPr="00F74D78">
        <w:rPr>
          <w:rFonts w:ascii="Times New Roman" w:hAnsi="Times New Roman"/>
          <w:sz w:val="24"/>
          <w:szCs w:val="24"/>
        </w:rPr>
        <w:t>Графические параметры текста:</w:t>
      </w:r>
    </w:p>
    <w:p w:rsidR="00403CAC" w:rsidRPr="00F74D78" w:rsidRDefault="007629FF" w:rsidP="00975745">
      <w:pPr>
        <w:widowControl w:val="0"/>
        <w:numPr>
          <w:ilvl w:val="0"/>
          <w:numId w:val="3"/>
        </w:numPr>
        <w:tabs>
          <w:tab w:val="left" w:pos="993"/>
        </w:tabs>
        <w:spacing w:after="0" w:line="360" w:lineRule="auto"/>
        <w:ind w:left="0" w:right="-57" w:firstLine="709"/>
        <w:contextualSpacing/>
        <w:jc w:val="both"/>
        <w:rPr>
          <w:rFonts w:ascii="Times New Roman" w:hAnsi="Times New Roman"/>
          <w:sz w:val="24"/>
          <w:szCs w:val="24"/>
        </w:rPr>
      </w:pPr>
      <w:r w:rsidRPr="00F74D78">
        <w:rPr>
          <w:rFonts w:ascii="Times New Roman" w:hAnsi="Times New Roman"/>
          <w:sz w:val="24"/>
          <w:szCs w:val="24"/>
        </w:rPr>
        <w:t>поля – 2 см (все);</w:t>
      </w:r>
    </w:p>
    <w:p w:rsidR="00403CAC" w:rsidRPr="00975745" w:rsidRDefault="007629FF" w:rsidP="00975745">
      <w:pPr>
        <w:widowControl w:val="0"/>
        <w:numPr>
          <w:ilvl w:val="0"/>
          <w:numId w:val="3"/>
        </w:numPr>
        <w:tabs>
          <w:tab w:val="left" w:pos="993"/>
        </w:tabs>
        <w:spacing w:after="0" w:line="360" w:lineRule="auto"/>
        <w:ind w:left="0" w:right="-57" w:firstLine="709"/>
        <w:contextualSpacing/>
        <w:jc w:val="both"/>
        <w:rPr>
          <w:rFonts w:ascii="Times New Roman" w:hAnsi="Times New Roman"/>
          <w:sz w:val="24"/>
          <w:szCs w:val="24"/>
        </w:rPr>
      </w:pPr>
      <w:r w:rsidRPr="00975745">
        <w:rPr>
          <w:rFonts w:ascii="Times New Roman" w:hAnsi="Times New Roman"/>
          <w:sz w:val="24"/>
          <w:szCs w:val="24"/>
        </w:rPr>
        <w:t xml:space="preserve">шрифт – </w:t>
      </w:r>
      <w:proofErr w:type="spellStart"/>
      <w:r w:rsidRPr="00975745">
        <w:rPr>
          <w:rFonts w:ascii="Times New Roman" w:hAnsi="Times New Roman"/>
          <w:sz w:val="24"/>
          <w:szCs w:val="24"/>
        </w:rPr>
        <w:t>Times</w:t>
      </w:r>
      <w:proofErr w:type="spellEnd"/>
      <w:r w:rsidRPr="00975745">
        <w:rPr>
          <w:rFonts w:ascii="Times New Roman" w:hAnsi="Times New Roman"/>
          <w:sz w:val="24"/>
          <w:szCs w:val="24"/>
        </w:rPr>
        <w:t xml:space="preserve"> </w:t>
      </w:r>
      <w:proofErr w:type="spellStart"/>
      <w:r w:rsidRPr="00975745">
        <w:rPr>
          <w:rFonts w:ascii="Times New Roman" w:hAnsi="Times New Roman"/>
          <w:sz w:val="24"/>
          <w:szCs w:val="24"/>
        </w:rPr>
        <w:t>New</w:t>
      </w:r>
      <w:proofErr w:type="spellEnd"/>
      <w:r w:rsidRPr="00975745">
        <w:rPr>
          <w:rFonts w:ascii="Times New Roman" w:hAnsi="Times New Roman"/>
          <w:sz w:val="24"/>
          <w:szCs w:val="24"/>
        </w:rPr>
        <w:t xml:space="preserve"> </w:t>
      </w:r>
      <w:proofErr w:type="spellStart"/>
      <w:r w:rsidRPr="00975745">
        <w:rPr>
          <w:rFonts w:ascii="Times New Roman" w:hAnsi="Times New Roman"/>
          <w:sz w:val="24"/>
          <w:szCs w:val="24"/>
        </w:rPr>
        <w:t>Roman</w:t>
      </w:r>
      <w:proofErr w:type="spellEnd"/>
      <w:r w:rsidR="00975745" w:rsidRPr="00975745">
        <w:rPr>
          <w:rFonts w:ascii="Times New Roman" w:hAnsi="Times New Roman"/>
          <w:sz w:val="24"/>
          <w:szCs w:val="24"/>
        </w:rPr>
        <w:t xml:space="preserve">. </w:t>
      </w:r>
      <w:r w:rsidRPr="00975745">
        <w:rPr>
          <w:rFonts w:ascii="Times New Roman" w:hAnsi="Times New Roman"/>
          <w:sz w:val="24"/>
          <w:szCs w:val="24"/>
        </w:rPr>
        <w:t xml:space="preserve">кегль – 12 </w:t>
      </w:r>
      <w:proofErr w:type="spellStart"/>
      <w:r w:rsidRPr="00975745">
        <w:rPr>
          <w:rFonts w:ascii="Times New Roman" w:hAnsi="Times New Roman"/>
          <w:sz w:val="24"/>
          <w:szCs w:val="24"/>
        </w:rPr>
        <w:t>пт</w:t>
      </w:r>
      <w:proofErr w:type="spellEnd"/>
      <w:r w:rsidRPr="00975745">
        <w:rPr>
          <w:rFonts w:ascii="Times New Roman" w:hAnsi="Times New Roman"/>
          <w:sz w:val="24"/>
          <w:szCs w:val="24"/>
        </w:rPr>
        <w:t xml:space="preserve"> для основного текста; 10 </w:t>
      </w:r>
      <w:proofErr w:type="spellStart"/>
      <w:r w:rsidRPr="00975745">
        <w:rPr>
          <w:rFonts w:ascii="Times New Roman" w:hAnsi="Times New Roman"/>
          <w:sz w:val="24"/>
          <w:szCs w:val="24"/>
        </w:rPr>
        <w:t>пт</w:t>
      </w:r>
      <w:proofErr w:type="spellEnd"/>
      <w:r w:rsidRPr="00975745">
        <w:rPr>
          <w:rFonts w:ascii="Times New Roman" w:hAnsi="Times New Roman"/>
          <w:sz w:val="24"/>
          <w:szCs w:val="24"/>
        </w:rPr>
        <w:t xml:space="preserve"> для метаданных;</w:t>
      </w:r>
    </w:p>
    <w:p w:rsidR="00403CAC" w:rsidRPr="00F74D78" w:rsidRDefault="007629FF" w:rsidP="00975745">
      <w:pPr>
        <w:widowControl w:val="0"/>
        <w:numPr>
          <w:ilvl w:val="0"/>
          <w:numId w:val="3"/>
        </w:numPr>
        <w:tabs>
          <w:tab w:val="left" w:pos="993"/>
        </w:tabs>
        <w:spacing w:after="0" w:line="360" w:lineRule="auto"/>
        <w:ind w:left="0" w:right="-57" w:firstLine="709"/>
        <w:contextualSpacing/>
        <w:jc w:val="both"/>
        <w:rPr>
          <w:rFonts w:ascii="Times New Roman" w:hAnsi="Times New Roman"/>
          <w:color w:val="000000" w:themeColor="text1"/>
          <w:sz w:val="24"/>
          <w:szCs w:val="24"/>
        </w:rPr>
      </w:pPr>
      <w:r w:rsidRPr="00F74D78">
        <w:rPr>
          <w:rFonts w:ascii="Times New Roman" w:hAnsi="Times New Roman"/>
          <w:color w:val="000000" w:themeColor="text1"/>
          <w:sz w:val="24"/>
          <w:szCs w:val="24"/>
        </w:rPr>
        <w:t>абзацный отступ –1,25</w:t>
      </w:r>
    </w:p>
    <w:p w:rsidR="00403CAC" w:rsidRPr="00F74D78" w:rsidRDefault="007629FF" w:rsidP="00975745">
      <w:pPr>
        <w:widowControl w:val="0"/>
        <w:numPr>
          <w:ilvl w:val="0"/>
          <w:numId w:val="3"/>
        </w:numPr>
        <w:tabs>
          <w:tab w:val="left" w:pos="993"/>
        </w:tabs>
        <w:spacing w:after="0" w:line="360" w:lineRule="auto"/>
        <w:ind w:left="0" w:right="-57" w:firstLine="709"/>
        <w:contextualSpacing/>
        <w:jc w:val="both"/>
        <w:rPr>
          <w:rFonts w:ascii="Times New Roman" w:hAnsi="Times New Roman"/>
          <w:sz w:val="24"/>
          <w:szCs w:val="24"/>
        </w:rPr>
      </w:pPr>
      <w:r w:rsidRPr="00F74D78">
        <w:rPr>
          <w:rFonts w:ascii="Times New Roman" w:hAnsi="Times New Roman"/>
          <w:sz w:val="24"/>
          <w:szCs w:val="24"/>
        </w:rPr>
        <w:t>межстрочный интервал – 1,5;</w:t>
      </w:r>
    </w:p>
    <w:p w:rsidR="00403CAC" w:rsidRPr="00F74D78" w:rsidRDefault="007629FF" w:rsidP="00975745">
      <w:pPr>
        <w:widowControl w:val="0"/>
        <w:numPr>
          <w:ilvl w:val="0"/>
          <w:numId w:val="3"/>
        </w:numPr>
        <w:tabs>
          <w:tab w:val="left" w:pos="993"/>
        </w:tabs>
        <w:spacing w:after="0" w:line="360" w:lineRule="auto"/>
        <w:ind w:left="0" w:right="-57" w:firstLine="709"/>
        <w:contextualSpacing/>
        <w:jc w:val="both"/>
        <w:rPr>
          <w:rFonts w:ascii="Times New Roman" w:hAnsi="Times New Roman"/>
          <w:sz w:val="24"/>
          <w:szCs w:val="24"/>
        </w:rPr>
      </w:pPr>
      <w:r w:rsidRPr="00F74D78">
        <w:rPr>
          <w:rFonts w:ascii="Times New Roman" w:hAnsi="Times New Roman"/>
          <w:sz w:val="24"/>
          <w:szCs w:val="24"/>
        </w:rPr>
        <w:t>выравнивание – по ширине;</w:t>
      </w:r>
    </w:p>
    <w:p w:rsidR="00403CAC" w:rsidRPr="00F74D78" w:rsidRDefault="007629FF" w:rsidP="00975745">
      <w:pPr>
        <w:numPr>
          <w:ilvl w:val="0"/>
          <w:numId w:val="3"/>
        </w:numPr>
        <w:tabs>
          <w:tab w:val="left" w:pos="993"/>
        </w:tabs>
        <w:spacing w:after="0" w:line="360" w:lineRule="auto"/>
        <w:ind w:left="0" w:right="-57" w:firstLine="709"/>
        <w:jc w:val="both"/>
        <w:rPr>
          <w:rFonts w:ascii="Times New Roman" w:eastAsia="SimSun" w:hAnsi="Times New Roman"/>
          <w:sz w:val="24"/>
          <w:szCs w:val="24"/>
        </w:rPr>
      </w:pPr>
      <w:r w:rsidRPr="00F74D78">
        <w:rPr>
          <w:rFonts w:ascii="Times New Roman" w:hAnsi="Times New Roman"/>
          <w:b/>
          <w:bCs/>
          <w:sz w:val="24"/>
          <w:szCs w:val="24"/>
        </w:rPr>
        <w:t>таблицы и рисунки</w:t>
      </w:r>
      <w:r w:rsidRPr="00F74D78">
        <w:rPr>
          <w:rFonts w:ascii="Times New Roman" w:hAnsi="Times New Roman"/>
          <w:sz w:val="24"/>
          <w:szCs w:val="24"/>
        </w:rPr>
        <w:t xml:space="preserve"> должны иметь названия и быть пронумерованы (арабскими цифрами). Рисунки (диаграммы) оформляются в черно-белом виде;</w:t>
      </w:r>
    </w:p>
    <w:p w:rsidR="00403CAC" w:rsidRDefault="007629FF" w:rsidP="00975745">
      <w:pPr>
        <w:widowControl w:val="0"/>
        <w:numPr>
          <w:ilvl w:val="0"/>
          <w:numId w:val="7"/>
        </w:numPr>
        <w:tabs>
          <w:tab w:val="left" w:pos="993"/>
        </w:tabs>
        <w:spacing w:after="0" w:line="360" w:lineRule="auto"/>
        <w:ind w:left="0" w:right="-57" w:firstLine="709"/>
        <w:contextualSpacing/>
        <w:jc w:val="both"/>
        <w:rPr>
          <w:rFonts w:ascii="Times New Roman" w:hAnsi="Times New Roman"/>
          <w:sz w:val="24"/>
        </w:rPr>
      </w:pPr>
      <w:r>
        <w:rPr>
          <w:rFonts w:ascii="Times New Roman" w:hAnsi="Times New Roman"/>
          <w:b/>
          <w:bCs/>
          <w:sz w:val="24"/>
          <w:szCs w:val="24"/>
        </w:rPr>
        <w:t>ссылки</w:t>
      </w:r>
      <w:r>
        <w:rPr>
          <w:rFonts w:ascii="Times New Roman" w:hAnsi="Times New Roman"/>
          <w:sz w:val="24"/>
          <w:szCs w:val="24"/>
        </w:rPr>
        <w:t xml:space="preserve"> на источники оформляются в тексте как отсылки к </w:t>
      </w:r>
      <w:proofErr w:type="spellStart"/>
      <w:r>
        <w:rPr>
          <w:rFonts w:ascii="Times New Roman" w:hAnsi="Times New Roman"/>
          <w:sz w:val="24"/>
          <w:szCs w:val="24"/>
        </w:rPr>
        <w:t>затекстовым</w:t>
      </w:r>
      <w:proofErr w:type="spellEnd"/>
      <w:r>
        <w:rPr>
          <w:rFonts w:ascii="Times New Roman" w:hAnsi="Times New Roman"/>
          <w:sz w:val="24"/>
          <w:szCs w:val="24"/>
        </w:rPr>
        <w:t xml:space="preserve"> ссылкам следующим образом: [3, с. 18]; [4, с. 22; 5, с. 19–21], </w:t>
      </w:r>
      <w:r>
        <w:rPr>
          <w:rFonts w:ascii="Times New Roman" w:eastAsia="TimesNewRomanPSMT" w:hAnsi="Times New Roman"/>
          <w:sz w:val="24"/>
          <w:szCs w:val="24"/>
        </w:rPr>
        <w:t>[6]</w:t>
      </w:r>
      <w:r>
        <w:rPr>
          <w:rFonts w:ascii="Times New Roman" w:hAnsi="Times New Roman"/>
          <w:sz w:val="24"/>
          <w:szCs w:val="24"/>
        </w:rPr>
        <w:t xml:space="preserve">. </w:t>
      </w:r>
    </w:p>
    <w:p w:rsidR="00403CAC" w:rsidRDefault="007629FF" w:rsidP="00975745">
      <w:pPr>
        <w:spacing w:after="0" w:line="360" w:lineRule="auto"/>
        <w:ind w:right="-57" w:firstLine="709"/>
        <w:jc w:val="center"/>
        <w:rPr>
          <w:rFonts w:ascii="Times New Roman" w:hAnsi="Times New Roman"/>
          <w:b/>
          <w:sz w:val="24"/>
        </w:rPr>
      </w:pPr>
      <w:r>
        <w:rPr>
          <w:rFonts w:ascii="Times New Roman" w:hAnsi="Times New Roman"/>
          <w:b/>
          <w:sz w:val="24"/>
        </w:rPr>
        <w:t>Пример оформления списка источников:</w:t>
      </w:r>
    </w:p>
    <w:p w:rsidR="00403CAC" w:rsidRDefault="007629FF" w:rsidP="00975745">
      <w:pPr>
        <w:tabs>
          <w:tab w:val="left" w:pos="993"/>
        </w:tabs>
        <w:spacing w:after="0" w:line="360" w:lineRule="auto"/>
        <w:ind w:right="-57" w:firstLine="709"/>
        <w:contextualSpacing/>
        <w:jc w:val="both"/>
        <w:rPr>
          <w:rFonts w:ascii="Times New Roman" w:hAnsi="Times New Roman"/>
          <w:i/>
          <w:sz w:val="24"/>
        </w:rPr>
      </w:pPr>
      <w:r>
        <w:rPr>
          <w:rFonts w:ascii="Times New Roman" w:hAnsi="Times New Roman"/>
          <w:i/>
          <w:sz w:val="24"/>
        </w:rPr>
        <w:t>Нормативно-правовые акты</w:t>
      </w:r>
      <w:bookmarkStart w:id="0" w:name="_GoBack"/>
      <w:bookmarkEnd w:id="0"/>
    </w:p>
    <w:p w:rsidR="00403CAC" w:rsidRDefault="007629FF" w:rsidP="00975745">
      <w:pPr>
        <w:widowControl w:val="0"/>
        <w:tabs>
          <w:tab w:val="left" w:pos="993"/>
        </w:tabs>
        <w:spacing w:after="0" w:line="360" w:lineRule="auto"/>
        <w:ind w:right="-57" w:firstLine="709"/>
        <w:contextualSpacing/>
        <w:jc w:val="both"/>
        <w:rPr>
          <w:rFonts w:ascii="Times New Roman" w:hAnsi="Times New Roman"/>
          <w:sz w:val="24"/>
        </w:rPr>
      </w:pPr>
      <w:r>
        <w:rPr>
          <w:rFonts w:ascii="Times New Roman" w:hAnsi="Times New Roman"/>
          <w:sz w:val="24"/>
        </w:rPr>
        <w:t xml:space="preserve">Об образовании в Российской Федерации: </w:t>
      </w:r>
      <w:proofErr w:type="spellStart"/>
      <w:r>
        <w:rPr>
          <w:rFonts w:ascii="Times New Roman" w:hAnsi="Times New Roman"/>
          <w:sz w:val="24"/>
        </w:rPr>
        <w:t>федер</w:t>
      </w:r>
      <w:proofErr w:type="spellEnd"/>
      <w:r>
        <w:rPr>
          <w:rFonts w:ascii="Times New Roman" w:hAnsi="Times New Roman"/>
          <w:sz w:val="24"/>
        </w:rPr>
        <w:t>. закон № 273-ФЗ от 29 дек. 2012 г.</w:t>
      </w:r>
    </w:p>
    <w:p w:rsidR="00403CAC" w:rsidRDefault="007629FF" w:rsidP="00975745">
      <w:pPr>
        <w:tabs>
          <w:tab w:val="left" w:pos="993"/>
        </w:tabs>
        <w:spacing w:after="0" w:line="360" w:lineRule="auto"/>
        <w:ind w:right="-57" w:firstLine="709"/>
        <w:contextualSpacing/>
        <w:jc w:val="both"/>
        <w:rPr>
          <w:rFonts w:ascii="Times New Roman" w:hAnsi="Times New Roman"/>
          <w:i/>
          <w:sz w:val="24"/>
        </w:rPr>
      </w:pPr>
      <w:r>
        <w:rPr>
          <w:rFonts w:ascii="Times New Roman" w:hAnsi="Times New Roman"/>
          <w:i/>
          <w:sz w:val="24"/>
        </w:rPr>
        <w:t>Учебные издания</w:t>
      </w:r>
    </w:p>
    <w:p w:rsidR="00403CAC" w:rsidRDefault="007629FF" w:rsidP="00975745">
      <w:pPr>
        <w:widowControl w:val="0"/>
        <w:tabs>
          <w:tab w:val="left" w:pos="993"/>
        </w:tabs>
        <w:spacing w:after="0" w:line="360" w:lineRule="auto"/>
        <w:ind w:right="-57" w:firstLine="709"/>
        <w:contextualSpacing/>
        <w:jc w:val="both"/>
        <w:rPr>
          <w:rFonts w:ascii="Times New Roman" w:hAnsi="Times New Roman"/>
          <w:sz w:val="24"/>
        </w:rPr>
      </w:pPr>
      <w:r>
        <w:rPr>
          <w:rFonts w:ascii="Times New Roman" w:hAnsi="Times New Roman"/>
          <w:sz w:val="24"/>
        </w:rPr>
        <w:t>Пасечник С. В. Логика: учеб. – М.: Просвещение, 2006. – 256 с.</w:t>
      </w:r>
    </w:p>
    <w:p w:rsidR="00403CAC" w:rsidRDefault="007629FF" w:rsidP="00975745">
      <w:pPr>
        <w:tabs>
          <w:tab w:val="left" w:pos="993"/>
        </w:tabs>
        <w:spacing w:after="0" w:line="360" w:lineRule="auto"/>
        <w:ind w:right="-57" w:firstLine="709"/>
        <w:jc w:val="both"/>
        <w:rPr>
          <w:rFonts w:ascii="Times New Roman" w:hAnsi="Times New Roman"/>
          <w:i/>
          <w:sz w:val="24"/>
        </w:rPr>
      </w:pPr>
      <w:r>
        <w:rPr>
          <w:rFonts w:ascii="Times New Roman" w:hAnsi="Times New Roman"/>
          <w:i/>
          <w:sz w:val="24"/>
        </w:rPr>
        <w:t>Книга под редакцией</w:t>
      </w:r>
    </w:p>
    <w:p w:rsidR="00403CAC" w:rsidRDefault="007629FF" w:rsidP="00975745">
      <w:pPr>
        <w:widowControl w:val="0"/>
        <w:tabs>
          <w:tab w:val="left" w:pos="993"/>
        </w:tabs>
        <w:spacing w:after="0" w:line="360" w:lineRule="auto"/>
        <w:ind w:right="-57" w:firstLine="709"/>
        <w:contextualSpacing/>
        <w:jc w:val="both"/>
        <w:rPr>
          <w:rFonts w:ascii="Times New Roman" w:hAnsi="Times New Roman"/>
          <w:sz w:val="24"/>
        </w:rPr>
      </w:pPr>
      <w:r>
        <w:rPr>
          <w:rFonts w:ascii="Times New Roman" w:hAnsi="Times New Roman"/>
          <w:sz w:val="24"/>
        </w:rPr>
        <w:t xml:space="preserve">Основные направления в методике преподавания иностранных языков в XIX–XX вв. / под ред. И. В. Рахманова. – М.: Педагогика, 1972. – 320 с. </w:t>
      </w:r>
    </w:p>
    <w:p w:rsidR="00403CAC" w:rsidRDefault="007629FF" w:rsidP="00975745">
      <w:pPr>
        <w:tabs>
          <w:tab w:val="left" w:pos="993"/>
        </w:tabs>
        <w:spacing w:after="0" w:line="360" w:lineRule="auto"/>
        <w:ind w:right="-57" w:firstLine="709"/>
        <w:jc w:val="both"/>
        <w:rPr>
          <w:rFonts w:ascii="Times New Roman" w:hAnsi="Times New Roman"/>
          <w:i/>
          <w:sz w:val="24"/>
        </w:rPr>
      </w:pPr>
      <w:r>
        <w:rPr>
          <w:rFonts w:ascii="Times New Roman" w:hAnsi="Times New Roman"/>
          <w:i/>
          <w:sz w:val="24"/>
        </w:rPr>
        <w:t>Монография</w:t>
      </w:r>
    </w:p>
    <w:p w:rsidR="00403CAC" w:rsidRDefault="007629FF" w:rsidP="00975745">
      <w:pPr>
        <w:widowControl w:val="0"/>
        <w:numPr>
          <w:ilvl w:val="0"/>
          <w:numId w:val="4"/>
        </w:numPr>
        <w:tabs>
          <w:tab w:val="left" w:pos="993"/>
        </w:tabs>
        <w:spacing w:after="0" w:line="360" w:lineRule="auto"/>
        <w:ind w:left="0" w:right="-57" w:firstLine="709"/>
        <w:contextualSpacing/>
        <w:jc w:val="both"/>
        <w:rPr>
          <w:rFonts w:ascii="Times New Roman" w:hAnsi="Times New Roman"/>
          <w:sz w:val="24"/>
        </w:rPr>
      </w:pPr>
      <w:proofErr w:type="spellStart"/>
      <w:r>
        <w:rPr>
          <w:rFonts w:ascii="Times New Roman" w:hAnsi="Times New Roman"/>
          <w:sz w:val="24"/>
        </w:rPr>
        <w:t>Гродецкая</w:t>
      </w:r>
      <w:proofErr w:type="spellEnd"/>
      <w:r>
        <w:rPr>
          <w:rFonts w:ascii="Times New Roman" w:hAnsi="Times New Roman"/>
          <w:sz w:val="24"/>
        </w:rPr>
        <w:t xml:space="preserve"> А. Г. Гончаров в литературном доме </w:t>
      </w:r>
      <w:proofErr w:type="spellStart"/>
      <w:r>
        <w:rPr>
          <w:rFonts w:ascii="Times New Roman" w:hAnsi="Times New Roman"/>
          <w:sz w:val="24"/>
        </w:rPr>
        <w:t>Майковых</w:t>
      </w:r>
      <w:proofErr w:type="spellEnd"/>
      <w:r>
        <w:rPr>
          <w:rFonts w:ascii="Times New Roman" w:hAnsi="Times New Roman"/>
          <w:sz w:val="24"/>
        </w:rPr>
        <w:t xml:space="preserve">. 1830–1840-е годы. – СПб.: ИРЛИ РАН; Полиграф, 2021. – 432 с. </w:t>
      </w:r>
    </w:p>
    <w:p w:rsidR="00403CAC" w:rsidRDefault="007629FF" w:rsidP="00975745">
      <w:pPr>
        <w:widowControl w:val="0"/>
        <w:numPr>
          <w:ilvl w:val="0"/>
          <w:numId w:val="4"/>
        </w:numPr>
        <w:tabs>
          <w:tab w:val="left" w:pos="993"/>
        </w:tabs>
        <w:spacing w:after="0" w:line="360" w:lineRule="auto"/>
        <w:ind w:left="0" w:right="-57" w:firstLine="709"/>
        <w:contextualSpacing/>
        <w:jc w:val="both"/>
        <w:rPr>
          <w:rFonts w:ascii="Times New Roman" w:hAnsi="Times New Roman"/>
          <w:sz w:val="24"/>
        </w:rPr>
      </w:pPr>
      <w:proofErr w:type="spellStart"/>
      <w:r>
        <w:rPr>
          <w:rFonts w:ascii="Times New Roman" w:hAnsi="Times New Roman"/>
          <w:sz w:val="24"/>
        </w:rPr>
        <w:t>Сабенникова</w:t>
      </w:r>
      <w:proofErr w:type="spellEnd"/>
      <w:r>
        <w:rPr>
          <w:rFonts w:ascii="Times New Roman" w:hAnsi="Times New Roman"/>
          <w:sz w:val="24"/>
        </w:rPr>
        <w:t xml:space="preserve"> И. В., </w:t>
      </w:r>
      <w:proofErr w:type="spellStart"/>
      <w:r>
        <w:rPr>
          <w:rFonts w:ascii="Times New Roman" w:hAnsi="Times New Roman"/>
          <w:sz w:val="24"/>
        </w:rPr>
        <w:t>Гентшке</w:t>
      </w:r>
      <w:proofErr w:type="spellEnd"/>
      <w:r>
        <w:rPr>
          <w:rFonts w:ascii="Times New Roman" w:hAnsi="Times New Roman"/>
          <w:sz w:val="24"/>
        </w:rPr>
        <w:t xml:space="preserve"> В. Л., Ловцов А. С. Зарубежная Россия: организации российской эмиграции 1917–1939: материалы к </w:t>
      </w:r>
      <w:proofErr w:type="spellStart"/>
      <w:r>
        <w:rPr>
          <w:rFonts w:ascii="Times New Roman" w:hAnsi="Times New Roman"/>
          <w:sz w:val="24"/>
        </w:rPr>
        <w:t>межархивному</w:t>
      </w:r>
      <w:proofErr w:type="spellEnd"/>
      <w:r>
        <w:rPr>
          <w:rFonts w:ascii="Times New Roman" w:hAnsi="Times New Roman"/>
          <w:sz w:val="24"/>
        </w:rPr>
        <w:t xml:space="preserve"> справочнику. М. – Берлин: </w:t>
      </w:r>
      <w:proofErr w:type="spellStart"/>
      <w:r>
        <w:rPr>
          <w:rFonts w:ascii="Times New Roman" w:hAnsi="Times New Roman"/>
          <w:sz w:val="24"/>
        </w:rPr>
        <w:t>Директ</w:t>
      </w:r>
      <w:proofErr w:type="spellEnd"/>
      <w:r>
        <w:rPr>
          <w:rFonts w:ascii="Times New Roman" w:hAnsi="Times New Roman"/>
          <w:sz w:val="24"/>
        </w:rPr>
        <w:t xml:space="preserve">-Медиа, 2017. – 403 с. </w:t>
      </w:r>
    </w:p>
    <w:p w:rsidR="00403CAC" w:rsidRDefault="007629FF" w:rsidP="00975745">
      <w:pPr>
        <w:tabs>
          <w:tab w:val="left" w:pos="993"/>
        </w:tabs>
        <w:spacing w:after="0" w:line="360" w:lineRule="auto"/>
        <w:ind w:right="-57" w:firstLine="709"/>
        <w:contextualSpacing/>
        <w:jc w:val="both"/>
        <w:rPr>
          <w:rFonts w:ascii="Times New Roman" w:hAnsi="Times New Roman"/>
          <w:i/>
          <w:sz w:val="24"/>
        </w:rPr>
      </w:pPr>
      <w:r>
        <w:rPr>
          <w:rFonts w:ascii="Times New Roman" w:hAnsi="Times New Roman"/>
          <w:i/>
          <w:sz w:val="24"/>
        </w:rPr>
        <w:t>Диссертация и автореферат диссертации</w:t>
      </w:r>
    </w:p>
    <w:p w:rsidR="00403CAC" w:rsidRDefault="007629FF" w:rsidP="00975745">
      <w:pPr>
        <w:widowControl w:val="0"/>
        <w:numPr>
          <w:ilvl w:val="0"/>
          <w:numId w:val="6"/>
        </w:numPr>
        <w:tabs>
          <w:tab w:val="left" w:pos="993"/>
        </w:tabs>
        <w:spacing w:after="0" w:line="360" w:lineRule="auto"/>
        <w:ind w:left="0" w:right="-57" w:firstLine="709"/>
        <w:contextualSpacing/>
        <w:jc w:val="both"/>
        <w:rPr>
          <w:rFonts w:ascii="Times New Roman" w:hAnsi="Times New Roman"/>
          <w:sz w:val="24"/>
        </w:rPr>
      </w:pPr>
      <w:r>
        <w:rPr>
          <w:rFonts w:ascii="Times New Roman" w:hAnsi="Times New Roman"/>
          <w:sz w:val="24"/>
        </w:rPr>
        <w:t xml:space="preserve">Иванов И. А. Психологическое развитие школьников 13–14 лет: </w:t>
      </w:r>
      <w:proofErr w:type="spellStart"/>
      <w:r>
        <w:rPr>
          <w:rFonts w:ascii="Times New Roman" w:hAnsi="Times New Roman"/>
          <w:sz w:val="24"/>
        </w:rPr>
        <w:t>дис</w:t>
      </w:r>
      <w:proofErr w:type="spellEnd"/>
      <w:r>
        <w:rPr>
          <w:rFonts w:ascii="Times New Roman" w:hAnsi="Times New Roman"/>
          <w:sz w:val="24"/>
        </w:rPr>
        <w:t xml:space="preserve">. … канд. психол. </w:t>
      </w:r>
      <w:r>
        <w:rPr>
          <w:rFonts w:ascii="Times New Roman" w:hAnsi="Times New Roman"/>
          <w:sz w:val="24"/>
        </w:rPr>
        <w:lastRenderedPageBreak/>
        <w:t xml:space="preserve">наук. – Курск, 2004. – 189 с. </w:t>
      </w:r>
    </w:p>
    <w:p w:rsidR="00403CAC" w:rsidRDefault="007629FF" w:rsidP="00975745">
      <w:pPr>
        <w:widowControl w:val="0"/>
        <w:numPr>
          <w:ilvl w:val="0"/>
          <w:numId w:val="6"/>
        </w:numPr>
        <w:tabs>
          <w:tab w:val="left" w:pos="993"/>
        </w:tabs>
        <w:spacing w:after="0" w:line="360" w:lineRule="auto"/>
        <w:ind w:left="0" w:right="-57" w:firstLine="709"/>
        <w:contextualSpacing/>
        <w:jc w:val="both"/>
        <w:rPr>
          <w:rFonts w:ascii="Times New Roman" w:hAnsi="Times New Roman"/>
          <w:sz w:val="24"/>
        </w:rPr>
      </w:pPr>
      <w:r>
        <w:rPr>
          <w:rFonts w:ascii="Times New Roman" w:hAnsi="Times New Roman"/>
          <w:sz w:val="24"/>
        </w:rPr>
        <w:t xml:space="preserve">Иванов И. А. Психологическое развитие школьников 13–14 лет: </w:t>
      </w:r>
      <w:proofErr w:type="spellStart"/>
      <w:r>
        <w:rPr>
          <w:rFonts w:ascii="Times New Roman" w:hAnsi="Times New Roman"/>
          <w:sz w:val="24"/>
        </w:rPr>
        <w:t>автореф</w:t>
      </w:r>
      <w:proofErr w:type="spellEnd"/>
      <w:r>
        <w:rPr>
          <w:rFonts w:ascii="Times New Roman" w:hAnsi="Times New Roman"/>
          <w:sz w:val="24"/>
        </w:rPr>
        <w:t xml:space="preserve">. </w:t>
      </w:r>
      <w:proofErr w:type="spellStart"/>
      <w:r>
        <w:rPr>
          <w:rFonts w:ascii="Times New Roman" w:hAnsi="Times New Roman"/>
          <w:sz w:val="24"/>
        </w:rPr>
        <w:t>дис</w:t>
      </w:r>
      <w:proofErr w:type="spellEnd"/>
      <w:r>
        <w:rPr>
          <w:rFonts w:ascii="Times New Roman" w:hAnsi="Times New Roman"/>
          <w:sz w:val="24"/>
        </w:rPr>
        <w:t>. … канд. психол. наук. – Курск, 2004. – 19 с.</w:t>
      </w:r>
    </w:p>
    <w:p w:rsidR="00403CAC" w:rsidRDefault="007629FF" w:rsidP="00975745">
      <w:pPr>
        <w:tabs>
          <w:tab w:val="left" w:pos="993"/>
        </w:tabs>
        <w:spacing w:after="0" w:line="360" w:lineRule="auto"/>
        <w:ind w:right="-57" w:firstLine="709"/>
        <w:contextualSpacing/>
        <w:jc w:val="both"/>
        <w:rPr>
          <w:rFonts w:ascii="Times New Roman" w:hAnsi="Times New Roman"/>
          <w:i/>
          <w:sz w:val="24"/>
        </w:rPr>
      </w:pPr>
      <w:r>
        <w:rPr>
          <w:rFonts w:ascii="Times New Roman" w:hAnsi="Times New Roman"/>
          <w:i/>
          <w:sz w:val="24"/>
        </w:rPr>
        <w:t xml:space="preserve">Статья в журнале </w:t>
      </w:r>
    </w:p>
    <w:p w:rsidR="00403CAC" w:rsidRDefault="007629FF" w:rsidP="00975745">
      <w:pPr>
        <w:tabs>
          <w:tab w:val="left" w:pos="993"/>
        </w:tabs>
        <w:spacing w:after="0" w:line="360" w:lineRule="auto"/>
        <w:ind w:right="-57" w:firstLine="709"/>
        <w:contextualSpacing/>
        <w:jc w:val="both"/>
        <w:rPr>
          <w:rFonts w:ascii="Times New Roman" w:hAnsi="Times New Roman"/>
          <w:i/>
          <w:sz w:val="24"/>
        </w:rPr>
      </w:pPr>
      <w:r>
        <w:rPr>
          <w:rFonts w:ascii="Times New Roman" w:hAnsi="Times New Roman"/>
          <w:sz w:val="24"/>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rsidR="00403CAC" w:rsidRDefault="007629FF" w:rsidP="00975745">
      <w:pPr>
        <w:tabs>
          <w:tab w:val="left" w:pos="993"/>
        </w:tabs>
        <w:spacing w:after="0" w:line="360" w:lineRule="auto"/>
        <w:ind w:right="-57" w:firstLine="709"/>
        <w:contextualSpacing/>
        <w:jc w:val="both"/>
        <w:rPr>
          <w:rFonts w:ascii="Times New Roman" w:hAnsi="Times New Roman"/>
          <w:i/>
          <w:sz w:val="24"/>
        </w:rPr>
      </w:pPr>
      <w:r>
        <w:rPr>
          <w:rFonts w:ascii="Times New Roman" w:hAnsi="Times New Roman"/>
          <w:i/>
          <w:sz w:val="24"/>
        </w:rPr>
        <w:t>Статья в журнале с указанием DOI</w:t>
      </w:r>
    </w:p>
    <w:p w:rsidR="00403CAC" w:rsidRPr="00F74D78" w:rsidRDefault="007629FF" w:rsidP="00975745">
      <w:pPr>
        <w:widowControl w:val="0"/>
        <w:tabs>
          <w:tab w:val="left" w:pos="993"/>
        </w:tabs>
        <w:spacing w:after="0" w:line="360" w:lineRule="auto"/>
        <w:ind w:right="-57" w:firstLine="709"/>
        <w:contextualSpacing/>
        <w:jc w:val="both"/>
        <w:rPr>
          <w:rFonts w:ascii="Times New Roman" w:hAnsi="Times New Roman"/>
          <w:spacing w:val="-2"/>
          <w:sz w:val="24"/>
        </w:rPr>
      </w:pPr>
      <w:proofErr w:type="spellStart"/>
      <w:r w:rsidRPr="00F74D78">
        <w:rPr>
          <w:rFonts w:ascii="Times New Roman" w:hAnsi="Times New Roman"/>
          <w:spacing w:val="-2"/>
          <w:sz w:val="24"/>
        </w:rPr>
        <w:t>Корешникова</w:t>
      </w:r>
      <w:proofErr w:type="spellEnd"/>
      <w:r w:rsidRPr="00F74D78">
        <w:rPr>
          <w:rFonts w:ascii="Times New Roman" w:hAnsi="Times New Roman"/>
          <w:spacing w:val="-2"/>
          <w:sz w:val="24"/>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rsidR="00403CAC" w:rsidRDefault="007629FF" w:rsidP="00975745">
      <w:pPr>
        <w:tabs>
          <w:tab w:val="left" w:pos="993"/>
        </w:tabs>
        <w:spacing w:after="0" w:line="360" w:lineRule="auto"/>
        <w:ind w:right="-57" w:firstLine="709"/>
        <w:contextualSpacing/>
        <w:jc w:val="both"/>
        <w:rPr>
          <w:rFonts w:ascii="Times New Roman" w:hAnsi="Times New Roman"/>
          <w:i/>
          <w:sz w:val="24"/>
        </w:rPr>
      </w:pPr>
      <w:r>
        <w:rPr>
          <w:rFonts w:ascii="Times New Roman" w:hAnsi="Times New Roman"/>
          <w:i/>
          <w:sz w:val="24"/>
        </w:rPr>
        <w:t>Материалы конференции</w:t>
      </w:r>
    </w:p>
    <w:p w:rsidR="00403CAC" w:rsidRDefault="007629FF" w:rsidP="00975745">
      <w:pPr>
        <w:widowControl w:val="0"/>
        <w:tabs>
          <w:tab w:val="left" w:pos="993"/>
        </w:tabs>
        <w:spacing w:after="0" w:line="360" w:lineRule="auto"/>
        <w:ind w:right="-57" w:firstLine="709"/>
        <w:contextualSpacing/>
        <w:jc w:val="both"/>
        <w:rPr>
          <w:rFonts w:ascii="Times New Roman" w:hAnsi="Times New Roman"/>
          <w:sz w:val="24"/>
        </w:rPr>
      </w:pPr>
      <w:r>
        <w:rPr>
          <w:rFonts w:ascii="Times New Roman" w:hAnsi="Times New Roman"/>
          <w:sz w:val="24"/>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Pr>
          <w:rFonts w:ascii="Times New Roman" w:hAnsi="Times New Roman"/>
          <w:sz w:val="24"/>
        </w:rPr>
        <w:t>Всерос</w:t>
      </w:r>
      <w:proofErr w:type="spellEnd"/>
      <w:r>
        <w:rPr>
          <w:rFonts w:ascii="Times New Roman" w:hAnsi="Times New Roman"/>
          <w:sz w:val="24"/>
        </w:rPr>
        <w:t>. науч.-</w:t>
      </w:r>
      <w:proofErr w:type="spellStart"/>
      <w:r>
        <w:rPr>
          <w:rFonts w:ascii="Times New Roman" w:hAnsi="Times New Roman"/>
          <w:sz w:val="24"/>
        </w:rPr>
        <w:t>практ</w:t>
      </w:r>
      <w:proofErr w:type="spellEnd"/>
      <w:r>
        <w:rPr>
          <w:rFonts w:ascii="Times New Roman" w:hAnsi="Times New Roman"/>
          <w:sz w:val="24"/>
        </w:rPr>
        <w:t xml:space="preserve">. </w:t>
      </w:r>
      <w:proofErr w:type="spellStart"/>
      <w:r>
        <w:rPr>
          <w:rFonts w:ascii="Times New Roman" w:hAnsi="Times New Roman"/>
          <w:sz w:val="24"/>
        </w:rPr>
        <w:t>конф</w:t>
      </w:r>
      <w:proofErr w:type="spellEnd"/>
      <w:r>
        <w:rPr>
          <w:rFonts w:ascii="Times New Roman" w:hAnsi="Times New Roman"/>
          <w:sz w:val="24"/>
        </w:rPr>
        <w:t xml:space="preserve">. – СПб.: ЛГУ им. А. С. Пушкина, 2019. – С. 45–48. </w:t>
      </w:r>
    </w:p>
    <w:p w:rsidR="00403CAC" w:rsidRDefault="007629FF" w:rsidP="00975745">
      <w:pPr>
        <w:tabs>
          <w:tab w:val="left" w:pos="993"/>
        </w:tabs>
        <w:spacing w:after="0" w:line="360" w:lineRule="auto"/>
        <w:ind w:right="-57" w:firstLine="709"/>
        <w:contextualSpacing/>
        <w:jc w:val="both"/>
        <w:rPr>
          <w:rFonts w:ascii="Times New Roman" w:hAnsi="Times New Roman"/>
          <w:i/>
          <w:sz w:val="24"/>
        </w:rPr>
      </w:pPr>
      <w:r>
        <w:rPr>
          <w:rFonts w:ascii="Times New Roman" w:hAnsi="Times New Roman"/>
          <w:i/>
          <w:sz w:val="24"/>
        </w:rPr>
        <w:t>Статья в сборнике статей</w:t>
      </w:r>
    </w:p>
    <w:p w:rsidR="00403CAC" w:rsidRDefault="007629FF" w:rsidP="00975745">
      <w:pPr>
        <w:tabs>
          <w:tab w:val="left" w:pos="993"/>
        </w:tabs>
        <w:spacing w:after="0" w:line="360" w:lineRule="auto"/>
        <w:ind w:right="-57" w:firstLine="709"/>
        <w:contextualSpacing/>
        <w:jc w:val="both"/>
        <w:rPr>
          <w:rFonts w:ascii="Times New Roman" w:hAnsi="Times New Roman"/>
          <w:i/>
          <w:sz w:val="24"/>
          <w:lang w:val="en-US"/>
        </w:rPr>
      </w:pPr>
      <w:proofErr w:type="spellStart"/>
      <w:r>
        <w:rPr>
          <w:rFonts w:ascii="Times New Roman" w:hAnsi="Times New Roman"/>
          <w:sz w:val="24"/>
        </w:rPr>
        <w:t>Хоружий</w:t>
      </w:r>
      <w:proofErr w:type="spellEnd"/>
      <w:r>
        <w:rPr>
          <w:rFonts w:ascii="Times New Roman" w:hAnsi="Times New Roman"/>
          <w:sz w:val="24"/>
        </w:rPr>
        <w:t xml:space="preserve"> С. С. Кризис классической европейской этики в антропологической перспективе // Этика науки: сб. науч. ст. – М.: ИФ РАН, 2007. – С.  </w:t>
      </w:r>
      <w:r>
        <w:rPr>
          <w:rFonts w:ascii="Times New Roman" w:hAnsi="Times New Roman"/>
          <w:sz w:val="24"/>
          <w:lang w:val="en-US"/>
        </w:rPr>
        <w:t xml:space="preserve">85–97. </w:t>
      </w:r>
    </w:p>
    <w:p w:rsidR="00403CAC" w:rsidRDefault="007629FF" w:rsidP="00975745">
      <w:pPr>
        <w:tabs>
          <w:tab w:val="left" w:pos="993"/>
        </w:tabs>
        <w:spacing w:after="0" w:line="360" w:lineRule="auto"/>
        <w:ind w:right="-57" w:firstLine="709"/>
        <w:contextualSpacing/>
        <w:jc w:val="both"/>
        <w:rPr>
          <w:rFonts w:ascii="Times New Roman" w:hAnsi="Times New Roman"/>
          <w:i/>
          <w:sz w:val="24"/>
          <w:lang w:val="en-US"/>
        </w:rPr>
      </w:pPr>
      <w:r>
        <w:rPr>
          <w:rFonts w:ascii="Times New Roman" w:hAnsi="Times New Roman"/>
          <w:i/>
          <w:sz w:val="24"/>
        </w:rPr>
        <w:t>Статья</w:t>
      </w:r>
      <w:r>
        <w:rPr>
          <w:rFonts w:ascii="Times New Roman" w:hAnsi="Times New Roman"/>
          <w:i/>
          <w:sz w:val="24"/>
          <w:lang w:val="en-US"/>
        </w:rPr>
        <w:t xml:space="preserve"> </w:t>
      </w:r>
      <w:r>
        <w:rPr>
          <w:rFonts w:ascii="Times New Roman" w:hAnsi="Times New Roman"/>
          <w:i/>
          <w:sz w:val="24"/>
        </w:rPr>
        <w:t>в</w:t>
      </w:r>
      <w:r>
        <w:rPr>
          <w:rFonts w:ascii="Times New Roman" w:hAnsi="Times New Roman"/>
          <w:i/>
          <w:sz w:val="24"/>
          <w:lang w:val="en-US"/>
        </w:rPr>
        <w:t xml:space="preserve"> </w:t>
      </w:r>
      <w:r>
        <w:rPr>
          <w:rFonts w:ascii="Times New Roman" w:hAnsi="Times New Roman"/>
          <w:i/>
          <w:sz w:val="24"/>
        </w:rPr>
        <w:t>журнале</w:t>
      </w:r>
      <w:r>
        <w:rPr>
          <w:rFonts w:ascii="Times New Roman" w:hAnsi="Times New Roman"/>
          <w:i/>
          <w:sz w:val="24"/>
          <w:lang w:val="en-US"/>
        </w:rPr>
        <w:t xml:space="preserve"> </w:t>
      </w:r>
      <w:r>
        <w:rPr>
          <w:rFonts w:ascii="Times New Roman" w:hAnsi="Times New Roman"/>
          <w:i/>
          <w:sz w:val="24"/>
        </w:rPr>
        <w:t>на</w:t>
      </w:r>
      <w:r>
        <w:rPr>
          <w:rFonts w:ascii="Times New Roman" w:hAnsi="Times New Roman"/>
          <w:i/>
          <w:sz w:val="24"/>
          <w:lang w:val="en-US"/>
        </w:rPr>
        <w:t xml:space="preserve"> </w:t>
      </w:r>
      <w:r>
        <w:rPr>
          <w:rFonts w:ascii="Times New Roman" w:hAnsi="Times New Roman"/>
          <w:i/>
          <w:sz w:val="24"/>
        </w:rPr>
        <w:t>иностранном</w:t>
      </w:r>
      <w:r>
        <w:rPr>
          <w:rFonts w:ascii="Times New Roman" w:hAnsi="Times New Roman"/>
          <w:i/>
          <w:sz w:val="24"/>
          <w:lang w:val="en-US"/>
        </w:rPr>
        <w:t xml:space="preserve"> </w:t>
      </w:r>
      <w:r>
        <w:rPr>
          <w:rFonts w:ascii="Times New Roman" w:hAnsi="Times New Roman"/>
          <w:i/>
          <w:sz w:val="24"/>
        </w:rPr>
        <w:t>языке</w:t>
      </w:r>
    </w:p>
    <w:p w:rsidR="00403CAC" w:rsidRDefault="007629FF" w:rsidP="00975745">
      <w:pPr>
        <w:tabs>
          <w:tab w:val="left" w:pos="993"/>
        </w:tabs>
        <w:spacing w:after="0" w:line="360" w:lineRule="auto"/>
        <w:ind w:right="-57" w:firstLine="709"/>
        <w:contextualSpacing/>
        <w:jc w:val="both"/>
        <w:rPr>
          <w:rFonts w:ascii="Times New Roman" w:hAnsi="Times New Roman"/>
          <w:sz w:val="24"/>
          <w:lang w:val="en-US"/>
        </w:rPr>
      </w:pPr>
      <w:r>
        <w:rPr>
          <w:rFonts w:ascii="Times New Roman" w:hAnsi="Times New Roman"/>
          <w:sz w:val="24"/>
          <w:lang w:val="en-US"/>
        </w:rPr>
        <w:t xml:space="preserve">Ralph M. Balthasar and </w:t>
      </w:r>
      <w:proofErr w:type="spellStart"/>
      <w:r>
        <w:rPr>
          <w:rFonts w:ascii="Times New Roman" w:hAnsi="Times New Roman"/>
          <w:sz w:val="24"/>
          <w:lang w:val="en-US"/>
        </w:rPr>
        <w:t>Speyr</w:t>
      </w:r>
      <w:proofErr w:type="spellEnd"/>
      <w:r>
        <w:rPr>
          <w:rFonts w:ascii="Times New Roman" w:hAnsi="Times New Roman"/>
          <w:sz w:val="24"/>
          <w:lang w:val="en-US"/>
        </w:rPr>
        <w:t xml:space="preserve">: First Steps in a Discernment of Spirits // </w:t>
      </w:r>
      <w:proofErr w:type="spellStart"/>
      <w:r>
        <w:rPr>
          <w:rFonts w:ascii="Times New Roman" w:hAnsi="Times New Roman"/>
          <w:sz w:val="24"/>
          <w:lang w:val="en-US"/>
        </w:rPr>
        <w:t>Angelicum</w:t>
      </w:r>
      <w:proofErr w:type="spellEnd"/>
      <w:r>
        <w:rPr>
          <w:rFonts w:ascii="Times New Roman" w:hAnsi="Times New Roman"/>
          <w:sz w:val="24"/>
          <w:lang w:val="en-US"/>
        </w:rPr>
        <w:t>. – 2014. – Vol. 91. – No. 2. – Pp. 273–302.</w:t>
      </w:r>
    </w:p>
    <w:p w:rsidR="00403CAC" w:rsidRDefault="007629FF" w:rsidP="00975745">
      <w:pPr>
        <w:tabs>
          <w:tab w:val="left" w:pos="993"/>
        </w:tabs>
        <w:spacing w:after="0" w:line="360" w:lineRule="auto"/>
        <w:ind w:right="-57" w:firstLine="709"/>
        <w:contextualSpacing/>
        <w:jc w:val="both"/>
        <w:rPr>
          <w:rFonts w:ascii="Times New Roman" w:hAnsi="Times New Roman"/>
          <w:i/>
          <w:sz w:val="24"/>
          <w:lang w:val="en-US"/>
        </w:rPr>
      </w:pPr>
      <w:r>
        <w:rPr>
          <w:rFonts w:ascii="Times New Roman" w:hAnsi="Times New Roman"/>
          <w:i/>
          <w:sz w:val="24"/>
        </w:rPr>
        <w:t>Монография</w:t>
      </w:r>
      <w:r>
        <w:rPr>
          <w:rFonts w:ascii="Times New Roman" w:hAnsi="Times New Roman"/>
          <w:i/>
          <w:sz w:val="24"/>
          <w:lang w:val="en-US"/>
        </w:rPr>
        <w:t xml:space="preserve"> </w:t>
      </w:r>
      <w:r>
        <w:rPr>
          <w:rFonts w:ascii="Times New Roman" w:hAnsi="Times New Roman"/>
          <w:i/>
          <w:sz w:val="24"/>
        </w:rPr>
        <w:t>на</w:t>
      </w:r>
      <w:r>
        <w:rPr>
          <w:rFonts w:ascii="Times New Roman" w:hAnsi="Times New Roman"/>
          <w:i/>
          <w:sz w:val="24"/>
          <w:lang w:val="en-US"/>
        </w:rPr>
        <w:t xml:space="preserve"> </w:t>
      </w:r>
      <w:r>
        <w:rPr>
          <w:rFonts w:ascii="Times New Roman" w:hAnsi="Times New Roman"/>
          <w:i/>
          <w:sz w:val="24"/>
        </w:rPr>
        <w:t>иностранном</w:t>
      </w:r>
      <w:r>
        <w:rPr>
          <w:rFonts w:ascii="Times New Roman" w:hAnsi="Times New Roman"/>
          <w:i/>
          <w:sz w:val="24"/>
          <w:lang w:val="en-US"/>
        </w:rPr>
        <w:t xml:space="preserve"> </w:t>
      </w:r>
      <w:r>
        <w:rPr>
          <w:rFonts w:ascii="Times New Roman" w:hAnsi="Times New Roman"/>
          <w:i/>
          <w:sz w:val="24"/>
        </w:rPr>
        <w:t>языке</w:t>
      </w:r>
    </w:p>
    <w:p w:rsidR="00403CAC" w:rsidRDefault="007629FF" w:rsidP="00975745">
      <w:pPr>
        <w:widowControl w:val="0"/>
        <w:tabs>
          <w:tab w:val="left" w:pos="993"/>
        </w:tabs>
        <w:spacing w:after="0" w:line="360" w:lineRule="auto"/>
        <w:ind w:right="-57" w:firstLine="709"/>
        <w:contextualSpacing/>
        <w:jc w:val="both"/>
        <w:rPr>
          <w:rFonts w:ascii="Times New Roman" w:hAnsi="Times New Roman"/>
          <w:sz w:val="24"/>
          <w:lang w:val="en-US"/>
        </w:rPr>
      </w:pPr>
      <w:proofErr w:type="spellStart"/>
      <w:r>
        <w:rPr>
          <w:rFonts w:ascii="Times New Roman" w:hAnsi="Times New Roman"/>
          <w:sz w:val="24"/>
          <w:lang w:val="en-US"/>
        </w:rPr>
        <w:t>Kellner</w:t>
      </w:r>
      <w:proofErr w:type="spellEnd"/>
      <w:r>
        <w:rPr>
          <w:rFonts w:ascii="Times New Roman" w:hAnsi="Times New Roman"/>
          <w:sz w:val="24"/>
          <w:lang w:val="en-US"/>
        </w:rPr>
        <w:t xml:space="preserve"> D. Media Culture: Cultural Studies, Identity and Politics between the Modern and the Post-modern. – London: Routledge, 1995. – 358 p.</w:t>
      </w:r>
    </w:p>
    <w:p w:rsidR="00403CAC" w:rsidRDefault="007629FF" w:rsidP="00975745">
      <w:pPr>
        <w:tabs>
          <w:tab w:val="left" w:pos="993"/>
        </w:tabs>
        <w:spacing w:after="0" w:line="360" w:lineRule="auto"/>
        <w:ind w:right="-57" w:firstLine="709"/>
        <w:jc w:val="both"/>
        <w:rPr>
          <w:rFonts w:ascii="Times New Roman" w:hAnsi="Times New Roman"/>
          <w:i/>
          <w:sz w:val="24"/>
        </w:rPr>
      </w:pPr>
      <w:r>
        <w:rPr>
          <w:rFonts w:ascii="Times New Roman" w:hAnsi="Times New Roman"/>
          <w:i/>
          <w:sz w:val="24"/>
        </w:rPr>
        <w:t>Интернет-ресурсы</w:t>
      </w:r>
    </w:p>
    <w:p w:rsidR="00403CAC" w:rsidRDefault="007629FF" w:rsidP="00975745">
      <w:pPr>
        <w:pStyle w:val="afd"/>
        <w:widowControl w:val="0"/>
        <w:numPr>
          <w:ilvl w:val="0"/>
          <w:numId w:val="5"/>
        </w:numPr>
        <w:tabs>
          <w:tab w:val="left" w:pos="993"/>
        </w:tabs>
        <w:spacing w:after="0" w:line="360" w:lineRule="auto"/>
        <w:ind w:left="0" w:right="-57" w:firstLine="709"/>
        <w:jc w:val="both"/>
        <w:rPr>
          <w:rFonts w:ascii="Times New Roman" w:hAnsi="Times New Roman"/>
          <w:sz w:val="24"/>
        </w:rPr>
      </w:pPr>
      <w:r>
        <w:rPr>
          <w:rFonts w:ascii="Times New Roman" w:hAnsi="Times New Roman"/>
          <w:sz w:val="24"/>
        </w:rPr>
        <w:t>Статистический отчет за 2018 г. [Электронный ресурс]. URL: https://otchetnost.2018.ru (дата обращения: 11.11.2025).</w:t>
      </w:r>
    </w:p>
    <w:p w:rsidR="00403CAC" w:rsidRDefault="007629FF" w:rsidP="00975745">
      <w:pPr>
        <w:widowControl w:val="0"/>
        <w:numPr>
          <w:ilvl w:val="0"/>
          <w:numId w:val="5"/>
        </w:numPr>
        <w:tabs>
          <w:tab w:val="left" w:pos="993"/>
        </w:tabs>
        <w:spacing w:after="0" w:line="360" w:lineRule="auto"/>
        <w:ind w:left="0" w:right="-57" w:firstLine="709"/>
        <w:contextualSpacing/>
        <w:jc w:val="both"/>
        <w:rPr>
          <w:rFonts w:ascii="Times New Roman" w:hAnsi="Times New Roman"/>
          <w:sz w:val="24"/>
        </w:rPr>
      </w:pPr>
      <w:r>
        <w:rPr>
          <w:rFonts w:ascii="Times New Roman" w:hAnsi="Times New Roman"/>
          <w:sz w:val="24"/>
        </w:rPr>
        <w:t>Адамов А. Ветвь // Слово/</w:t>
      </w:r>
      <w:proofErr w:type="spellStart"/>
      <w:r>
        <w:rPr>
          <w:rFonts w:ascii="Times New Roman" w:hAnsi="Times New Roman"/>
          <w:sz w:val="24"/>
        </w:rPr>
        <w:t>Word</w:t>
      </w:r>
      <w:proofErr w:type="spellEnd"/>
      <w:r>
        <w:rPr>
          <w:rFonts w:ascii="Times New Roman" w:hAnsi="Times New Roman"/>
          <w:sz w:val="24"/>
        </w:rPr>
        <w:t>. – 2013. – № 78. [Электронный ресурс]. URL: https://magazines.gorky.media/slovo/2013/78/vetv.html?ysclid=l7n9k8i1l1701490013 (дата обращения: 01.07.2025).</w:t>
      </w:r>
    </w:p>
    <w:p w:rsidR="00403CAC" w:rsidRDefault="007629FF" w:rsidP="00975745">
      <w:pPr>
        <w:tabs>
          <w:tab w:val="left" w:pos="993"/>
        </w:tabs>
        <w:spacing w:after="0" w:line="360" w:lineRule="auto"/>
        <w:ind w:right="-57" w:firstLine="709"/>
        <w:contextualSpacing/>
        <w:jc w:val="both"/>
        <w:rPr>
          <w:rFonts w:ascii="Times New Roman" w:hAnsi="Times New Roman"/>
          <w:i/>
          <w:sz w:val="24"/>
          <w:lang w:val="en-US"/>
        </w:rPr>
      </w:pPr>
      <w:r>
        <w:rPr>
          <w:rFonts w:ascii="Times New Roman" w:hAnsi="Times New Roman"/>
          <w:i/>
          <w:sz w:val="24"/>
        </w:rPr>
        <w:t>Интернет</w:t>
      </w:r>
      <w:r>
        <w:rPr>
          <w:rFonts w:ascii="Times New Roman" w:hAnsi="Times New Roman"/>
          <w:i/>
          <w:sz w:val="24"/>
          <w:lang w:val="en-US"/>
        </w:rPr>
        <w:t>-</w:t>
      </w:r>
      <w:r>
        <w:rPr>
          <w:rFonts w:ascii="Times New Roman" w:hAnsi="Times New Roman"/>
          <w:i/>
          <w:sz w:val="24"/>
        </w:rPr>
        <w:t>ресурсы</w:t>
      </w:r>
      <w:r>
        <w:rPr>
          <w:rFonts w:ascii="Times New Roman" w:hAnsi="Times New Roman"/>
          <w:i/>
          <w:sz w:val="24"/>
          <w:lang w:val="en-US"/>
        </w:rPr>
        <w:t xml:space="preserve"> </w:t>
      </w:r>
      <w:r>
        <w:rPr>
          <w:rFonts w:ascii="Times New Roman" w:hAnsi="Times New Roman"/>
          <w:i/>
          <w:sz w:val="24"/>
        </w:rPr>
        <w:t>на</w:t>
      </w:r>
      <w:r>
        <w:rPr>
          <w:rFonts w:ascii="Times New Roman" w:hAnsi="Times New Roman"/>
          <w:i/>
          <w:sz w:val="24"/>
          <w:lang w:val="en-US"/>
        </w:rPr>
        <w:t xml:space="preserve"> </w:t>
      </w:r>
      <w:r>
        <w:rPr>
          <w:rFonts w:ascii="Times New Roman" w:hAnsi="Times New Roman"/>
          <w:i/>
          <w:sz w:val="24"/>
        </w:rPr>
        <w:t>иностранном</w:t>
      </w:r>
      <w:r>
        <w:rPr>
          <w:rFonts w:ascii="Times New Roman" w:hAnsi="Times New Roman"/>
          <w:i/>
          <w:sz w:val="24"/>
          <w:lang w:val="en-US"/>
        </w:rPr>
        <w:t xml:space="preserve"> </w:t>
      </w:r>
      <w:r>
        <w:rPr>
          <w:rFonts w:ascii="Times New Roman" w:hAnsi="Times New Roman"/>
          <w:i/>
          <w:sz w:val="24"/>
        </w:rPr>
        <w:t>языке</w:t>
      </w:r>
    </w:p>
    <w:p w:rsidR="00403CAC" w:rsidRPr="00F74D78" w:rsidRDefault="007629FF" w:rsidP="00975745">
      <w:pPr>
        <w:widowControl w:val="0"/>
        <w:tabs>
          <w:tab w:val="left" w:pos="993"/>
        </w:tabs>
        <w:spacing w:after="0" w:line="360" w:lineRule="auto"/>
        <w:ind w:right="-57" w:firstLine="709"/>
        <w:jc w:val="both"/>
        <w:rPr>
          <w:rFonts w:ascii="Times New Roman" w:hAnsi="Times New Roman"/>
          <w:sz w:val="24"/>
          <w:lang w:val="en-US"/>
        </w:rPr>
      </w:pPr>
      <w:proofErr w:type="spellStart"/>
      <w:r w:rsidRPr="00F74D78">
        <w:rPr>
          <w:rFonts w:ascii="Times New Roman" w:hAnsi="Times New Roman"/>
          <w:sz w:val="24"/>
          <w:lang w:val="en-US"/>
        </w:rPr>
        <w:t>Magrin</w:t>
      </w:r>
      <w:proofErr w:type="spellEnd"/>
      <w:r w:rsidRPr="00F74D78">
        <w:rPr>
          <w:rFonts w:ascii="Times New Roman" w:hAnsi="Times New Roman"/>
          <w:sz w:val="24"/>
          <w:lang w:val="en-US"/>
        </w:rPr>
        <w:t xml:space="preserve">, M., Marini, E., </w:t>
      </w:r>
      <w:proofErr w:type="spellStart"/>
      <w:r w:rsidRPr="00F74D78">
        <w:rPr>
          <w:rFonts w:ascii="Times New Roman" w:hAnsi="Times New Roman"/>
          <w:sz w:val="24"/>
          <w:lang w:val="en-US"/>
        </w:rPr>
        <w:t>Nicolotti</w:t>
      </w:r>
      <w:proofErr w:type="spellEnd"/>
      <w:r w:rsidRPr="00F74D78">
        <w:rPr>
          <w:rFonts w:ascii="Times New Roman" w:hAnsi="Times New Roman"/>
          <w:sz w:val="24"/>
          <w:lang w:val="en-US"/>
        </w:rPr>
        <w:t xml:space="preserve">, M. (2019) Employability of Disabled Graduates: Resources for a Sustainable Employment // Sustainability, Vol. 11, 1542. Available at: </w:t>
      </w:r>
      <w:r w:rsidRPr="00F74D78">
        <w:rPr>
          <w:rFonts w:ascii="Times New Roman" w:hAnsi="Times New Roman"/>
          <w:spacing w:val="-4"/>
          <w:sz w:val="24"/>
          <w:lang w:val="en-US"/>
        </w:rPr>
        <w:t>https://www.researchgate.net/publication/331785037_Employability_of_Disabled_Graduates_Resources</w:t>
      </w:r>
      <w:r w:rsidR="00F74D78" w:rsidRPr="00F74D78">
        <w:rPr>
          <w:rFonts w:ascii="Times New Roman" w:hAnsi="Times New Roman"/>
          <w:sz w:val="24"/>
          <w:lang w:val="en-US"/>
        </w:rPr>
        <w:t xml:space="preserve"> </w:t>
      </w:r>
      <w:r w:rsidRPr="00F74D78">
        <w:rPr>
          <w:rFonts w:ascii="Times New Roman" w:hAnsi="Times New Roman"/>
          <w:sz w:val="24"/>
          <w:lang w:val="en-US"/>
        </w:rPr>
        <w:t>_</w:t>
      </w:r>
      <w:proofErr w:type="spellStart"/>
      <w:r w:rsidRPr="00F74D78">
        <w:rPr>
          <w:rFonts w:ascii="Times New Roman" w:hAnsi="Times New Roman"/>
          <w:sz w:val="24"/>
          <w:lang w:val="en-US"/>
        </w:rPr>
        <w:t>for_a_Sustainable_Employment</w:t>
      </w:r>
      <w:proofErr w:type="spellEnd"/>
      <w:r w:rsidRPr="00F74D78">
        <w:rPr>
          <w:rFonts w:ascii="Times New Roman" w:hAnsi="Times New Roman"/>
          <w:sz w:val="24"/>
          <w:lang w:val="en-US"/>
        </w:rPr>
        <w:t>. (accessed 14 May 2025).</w:t>
      </w:r>
    </w:p>
    <w:sectPr w:rsidR="00403CAC" w:rsidRPr="00F74D78" w:rsidSect="00ED76EC">
      <w:pgSz w:w="11906" w:h="16838"/>
      <w:pgMar w:top="1134" w:right="1134" w:bottom="1134" w:left="1134" w:header="0" w:footer="0" w:gutter="0"/>
      <w:pgBorders>
        <w:top w:val="double" w:sz="6" w:space="2" w:color="FFC000"/>
        <w:left w:val="double" w:sz="6" w:space="30" w:color="FFC000"/>
        <w:bottom w:val="double" w:sz="6" w:space="16" w:color="FFC000"/>
        <w:right w:val="double" w:sz="6" w:space="30" w:color="FFC000"/>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Noto Sans Devanaga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2730E"/>
    <w:multiLevelType w:val="multilevel"/>
    <w:tmpl w:val="471A0B5A"/>
    <w:lvl w:ilvl="0">
      <w:start w:val="1"/>
      <w:numFmt w:val="bullet"/>
      <w:lvlText w:val=""/>
      <w:lvlJc w:val="left"/>
      <w:pPr>
        <w:tabs>
          <w:tab w:val="num" w:pos="0"/>
        </w:tabs>
        <w:ind w:left="1495" w:hanging="360"/>
      </w:pPr>
      <w:rPr>
        <w:rFonts w:ascii="Symbol" w:hAnsi="Symbol" w:cs="Symbol" w:hint="default"/>
      </w:rPr>
    </w:lvl>
    <w:lvl w:ilvl="1">
      <w:start w:val="1"/>
      <w:numFmt w:val="bullet"/>
      <w:lvlText w:val="o"/>
      <w:lvlJc w:val="left"/>
      <w:pPr>
        <w:tabs>
          <w:tab w:val="num" w:pos="0"/>
        </w:tabs>
        <w:ind w:left="2215" w:hanging="360"/>
      </w:pPr>
      <w:rPr>
        <w:rFonts w:ascii="Courier New" w:hAnsi="Courier New" w:cs="Courier New" w:hint="default"/>
      </w:rPr>
    </w:lvl>
    <w:lvl w:ilvl="2">
      <w:start w:val="1"/>
      <w:numFmt w:val="bullet"/>
      <w:lvlText w:val=""/>
      <w:lvlJc w:val="left"/>
      <w:pPr>
        <w:tabs>
          <w:tab w:val="num" w:pos="0"/>
        </w:tabs>
        <w:ind w:left="2935" w:hanging="360"/>
      </w:pPr>
      <w:rPr>
        <w:rFonts w:ascii="Wingdings" w:hAnsi="Wingdings" w:cs="Wingdings" w:hint="default"/>
      </w:rPr>
    </w:lvl>
    <w:lvl w:ilvl="3">
      <w:start w:val="1"/>
      <w:numFmt w:val="bullet"/>
      <w:lvlText w:val=""/>
      <w:lvlJc w:val="left"/>
      <w:pPr>
        <w:tabs>
          <w:tab w:val="num" w:pos="0"/>
        </w:tabs>
        <w:ind w:left="3655" w:hanging="360"/>
      </w:pPr>
      <w:rPr>
        <w:rFonts w:ascii="Symbol" w:hAnsi="Symbol" w:cs="Symbol" w:hint="default"/>
      </w:rPr>
    </w:lvl>
    <w:lvl w:ilvl="4">
      <w:start w:val="1"/>
      <w:numFmt w:val="bullet"/>
      <w:lvlText w:val="o"/>
      <w:lvlJc w:val="left"/>
      <w:pPr>
        <w:tabs>
          <w:tab w:val="num" w:pos="0"/>
        </w:tabs>
        <w:ind w:left="4375" w:hanging="360"/>
      </w:pPr>
      <w:rPr>
        <w:rFonts w:ascii="Courier New" w:hAnsi="Courier New" w:cs="Courier New" w:hint="default"/>
      </w:rPr>
    </w:lvl>
    <w:lvl w:ilvl="5">
      <w:start w:val="1"/>
      <w:numFmt w:val="bullet"/>
      <w:lvlText w:val=""/>
      <w:lvlJc w:val="left"/>
      <w:pPr>
        <w:tabs>
          <w:tab w:val="num" w:pos="0"/>
        </w:tabs>
        <w:ind w:left="5095" w:hanging="360"/>
      </w:pPr>
      <w:rPr>
        <w:rFonts w:ascii="Wingdings" w:hAnsi="Wingdings" w:cs="Wingdings" w:hint="default"/>
      </w:rPr>
    </w:lvl>
    <w:lvl w:ilvl="6">
      <w:start w:val="1"/>
      <w:numFmt w:val="bullet"/>
      <w:lvlText w:val=""/>
      <w:lvlJc w:val="left"/>
      <w:pPr>
        <w:tabs>
          <w:tab w:val="num" w:pos="0"/>
        </w:tabs>
        <w:ind w:left="5815" w:hanging="360"/>
      </w:pPr>
      <w:rPr>
        <w:rFonts w:ascii="Symbol" w:hAnsi="Symbol" w:cs="Symbol" w:hint="default"/>
      </w:rPr>
    </w:lvl>
    <w:lvl w:ilvl="7">
      <w:start w:val="1"/>
      <w:numFmt w:val="bullet"/>
      <w:lvlText w:val="o"/>
      <w:lvlJc w:val="left"/>
      <w:pPr>
        <w:tabs>
          <w:tab w:val="num" w:pos="0"/>
        </w:tabs>
        <w:ind w:left="6535" w:hanging="360"/>
      </w:pPr>
      <w:rPr>
        <w:rFonts w:ascii="Courier New" w:hAnsi="Courier New" w:cs="Courier New" w:hint="default"/>
      </w:rPr>
    </w:lvl>
    <w:lvl w:ilvl="8">
      <w:start w:val="1"/>
      <w:numFmt w:val="bullet"/>
      <w:lvlText w:val=""/>
      <w:lvlJc w:val="left"/>
      <w:pPr>
        <w:tabs>
          <w:tab w:val="num" w:pos="0"/>
        </w:tabs>
        <w:ind w:left="7255" w:hanging="360"/>
      </w:pPr>
      <w:rPr>
        <w:rFonts w:ascii="Wingdings" w:hAnsi="Wingdings" w:cs="Wingdings" w:hint="default"/>
      </w:rPr>
    </w:lvl>
  </w:abstractNum>
  <w:abstractNum w:abstractNumId="1" w15:restartNumberingAfterBreak="0">
    <w:nsid w:val="199F13E5"/>
    <w:multiLevelType w:val="multilevel"/>
    <w:tmpl w:val="D820F26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9F27E87"/>
    <w:multiLevelType w:val="multilevel"/>
    <w:tmpl w:val="CEB6CF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C0B1AB1"/>
    <w:multiLevelType w:val="multilevel"/>
    <w:tmpl w:val="809A307A"/>
    <w:lvl w:ilvl="0">
      <w:start w:val="1"/>
      <w:numFmt w:val="bullet"/>
      <w:lvlText w:val=""/>
      <w:lvlJc w:val="left"/>
      <w:pPr>
        <w:tabs>
          <w:tab w:val="num" w:pos="0"/>
        </w:tabs>
        <w:ind w:left="2487" w:hanging="360"/>
      </w:pPr>
      <w:rPr>
        <w:rFonts w:ascii="Wingdings" w:hAnsi="Wingdings" w:cs="Wingdings"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4" w15:restartNumberingAfterBreak="0">
    <w:nsid w:val="447613CC"/>
    <w:multiLevelType w:val="multilevel"/>
    <w:tmpl w:val="4E72FD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503378EC"/>
    <w:multiLevelType w:val="multilevel"/>
    <w:tmpl w:val="9670F3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3101623"/>
    <w:multiLevelType w:val="multilevel"/>
    <w:tmpl w:val="E878F5D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7C2273B5"/>
    <w:multiLevelType w:val="multilevel"/>
    <w:tmpl w:val="492CB0C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0"/>
  </w:num>
  <w:num w:numId="2">
    <w:abstractNumId w:val="7"/>
  </w:num>
  <w:num w:numId="3">
    <w:abstractNumId w:val="3"/>
  </w:num>
  <w:num w:numId="4">
    <w:abstractNumId w:val="2"/>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AC"/>
    <w:rsid w:val="001D0FDB"/>
    <w:rsid w:val="003B61D5"/>
    <w:rsid w:val="00403CAC"/>
    <w:rsid w:val="005127FB"/>
    <w:rsid w:val="005974E1"/>
    <w:rsid w:val="007629FF"/>
    <w:rsid w:val="0084370F"/>
    <w:rsid w:val="008D4E1B"/>
    <w:rsid w:val="008D75D7"/>
    <w:rsid w:val="00975745"/>
    <w:rsid w:val="00A33C92"/>
    <w:rsid w:val="00BD352F"/>
    <w:rsid w:val="00C67F97"/>
    <w:rsid w:val="00CF2512"/>
    <w:rsid w:val="00E878F2"/>
    <w:rsid w:val="00ED76EC"/>
    <w:rsid w:val="00F74D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433"/>
  <w15:docId w15:val="{CD7BF802-28D9-4EE7-92A3-255C5808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sz w:val="22"/>
    </w:rPr>
  </w:style>
  <w:style w:type="paragraph" w:styleId="1">
    <w:name w:val="heading 1"/>
    <w:basedOn w:val="a"/>
    <w:next w:val="a"/>
    <w:link w:val="11"/>
    <w:uiPriority w:val="9"/>
    <w:qFormat/>
    <w:pPr>
      <w:keepNext/>
      <w:spacing w:after="0" w:line="240" w:lineRule="auto"/>
      <w:jc w:val="center"/>
      <w:outlineLvl w:val="0"/>
    </w:pPr>
    <w:rPr>
      <w:rFonts w:ascii="Times New Roman" w:hAnsi="Times New Roman"/>
      <w:b/>
      <w:sz w:val="24"/>
    </w:rPr>
  </w:style>
  <w:style w:type="paragraph" w:styleId="2">
    <w:name w:val="heading 2"/>
    <w:basedOn w:val="a"/>
    <w:next w:val="a"/>
    <w:uiPriority w:val="9"/>
    <w:qFormat/>
    <w:pPr>
      <w:keepNext/>
      <w:spacing w:after="0" w:line="240" w:lineRule="auto"/>
      <w:outlineLvl w:val="1"/>
    </w:pPr>
    <w:rPr>
      <w:rFonts w:ascii="Times New Roman" w:hAnsi="Times New Roman"/>
      <w:sz w:val="28"/>
    </w:rPr>
  </w:style>
  <w:style w:type="paragraph" w:styleId="3">
    <w:name w:val="heading 3"/>
    <w:basedOn w:val="a"/>
    <w:next w:val="a"/>
    <w:uiPriority w:val="9"/>
    <w:qFormat/>
    <w:pPr>
      <w:keepNext/>
      <w:spacing w:after="0" w:line="240" w:lineRule="auto"/>
      <w:ind w:firstLine="360"/>
      <w:jc w:val="right"/>
      <w:outlineLvl w:val="2"/>
    </w:pPr>
    <w:rPr>
      <w:rFonts w:ascii="Times New Roman" w:hAnsi="Times New Roman"/>
      <w:b/>
      <w:sz w:val="28"/>
    </w:rPr>
  </w:style>
  <w:style w:type="paragraph" w:styleId="4">
    <w:name w:val="heading 4"/>
    <w:next w:val="a"/>
    <w:uiPriority w:val="9"/>
    <w:qFormat/>
    <w:pPr>
      <w:spacing w:before="120" w:after="120" w:line="259" w:lineRule="auto"/>
      <w:jc w:val="both"/>
      <w:outlineLvl w:val="3"/>
    </w:pPr>
    <w:rPr>
      <w:rFonts w:ascii="XO Thames" w:hAnsi="XO Thames"/>
      <w:b/>
      <w:sz w:val="24"/>
    </w:rPr>
  </w:style>
  <w:style w:type="paragraph" w:styleId="5">
    <w:name w:val="heading 5"/>
    <w:next w:val="a"/>
    <w:uiPriority w:val="9"/>
    <w:qFormat/>
    <w:pPr>
      <w:spacing w:before="120" w:after="120" w:line="259" w:lineRule="auto"/>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Pr>
      <w:rFonts w:ascii="Calibri" w:hAnsi="Calibri"/>
      <w:sz w:val="22"/>
    </w:rPr>
  </w:style>
  <w:style w:type="character" w:customStyle="1" w:styleId="10">
    <w:name w:val="Заголовок 1 Знак"/>
    <w:basedOn w:val="11"/>
    <w:link w:val="12"/>
    <w:qFormat/>
    <w:rPr>
      <w:rFonts w:ascii="Times New Roman" w:hAnsi="Times New Roman"/>
      <w:b/>
      <w:sz w:val="24"/>
    </w:rPr>
  </w:style>
  <w:style w:type="character" w:customStyle="1" w:styleId="12">
    <w:name w:val="Обычный (веб)1"/>
    <w:basedOn w:val="11"/>
    <w:link w:val="10"/>
    <w:qFormat/>
    <w:rPr>
      <w:rFonts w:ascii="Times New Roman" w:hAnsi="Times New Roman"/>
      <w:sz w:val="24"/>
    </w:rPr>
  </w:style>
  <w:style w:type="character" w:customStyle="1" w:styleId="13">
    <w:name w:val="Оглавление 1 Знак"/>
    <w:qFormat/>
    <w:rPr>
      <w:rFonts w:ascii="XO Thames" w:hAnsi="XO Thames"/>
      <w:b/>
      <w:sz w:val="28"/>
    </w:rPr>
  </w:style>
  <w:style w:type="character" w:customStyle="1" w:styleId="14">
    <w:name w:val="Неразрешенное упоминание1"/>
    <w:basedOn w:val="a0"/>
    <w:link w:val="15"/>
    <w:qFormat/>
    <w:rPr>
      <w:color w:val="605E5C"/>
      <w:shd w:val="clear" w:color="auto" w:fill="E1DFDD"/>
    </w:rPr>
  </w:style>
  <w:style w:type="character" w:customStyle="1" w:styleId="20">
    <w:name w:val="Заголовок 2 Знак"/>
    <w:basedOn w:val="11"/>
    <w:qFormat/>
    <w:rPr>
      <w:rFonts w:ascii="Times New Roman" w:hAnsi="Times New Roman"/>
      <w:sz w:val="28"/>
    </w:rPr>
  </w:style>
  <w:style w:type="character" w:customStyle="1" w:styleId="21">
    <w:name w:val="Оглавление 2 Знак"/>
    <w:link w:val="22"/>
    <w:qFormat/>
    <w:rPr>
      <w:rFonts w:ascii="XO Thames" w:hAnsi="XO Thames"/>
      <w:sz w:val="28"/>
    </w:rPr>
  </w:style>
  <w:style w:type="character" w:customStyle="1" w:styleId="23">
    <w:name w:val="Неразрешенное упоминание2"/>
    <w:basedOn w:val="a0"/>
    <w:link w:val="23"/>
    <w:qFormat/>
    <w:rPr>
      <w:color w:val="605E5C"/>
      <w:shd w:val="clear" w:color="auto" w:fill="E1DFDD"/>
    </w:rPr>
  </w:style>
  <w:style w:type="character" w:customStyle="1" w:styleId="30">
    <w:name w:val="Заголовок 3 Знак"/>
    <w:basedOn w:val="11"/>
    <w:qFormat/>
    <w:rPr>
      <w:rFonts w:ascii="Times New Roman" w:hAnsi="Times New Roman"/>
      <w:b/>
      <w:sz w:val="28"/>
    </w:rPr>
  </w:style>
  <w:style w:type="character" w:customStyle="1" w:styleId="31">
    <w:name w:val="Неразрешенное упоминание3"/>
    <w:basedOn w:val="a0"/>
    <w:qFormat/>
    <w:rPr>
      <w:color w:val="605E5C"/>
      <w:shd w:val="clear" w:color="auto" w:fill="E1DFDD"/>
    </w:rPr>
  </w:style>
  <w:style w:type="character" w:customStyle="1" w:styleId="32">
    <w:name w:val="Оглавление 3 Знак"/>
    <w:link w:val="33"/>
    <w:qFormat/>
    <w:rPr>
      <w:rFonts w:ascii="XO Thames" w:hAnsi="XO Thames"/>
      <w:sz w:val="28"/>
    </w:rPr>
  </w:style>
  <w:style w:type="character" w:customStyle="1" w:styleId="40">
    <w:name w:val="Заголовок 4 Знак"/>
    <w:qFormat/>
    <w:rPr>
      <w:rFonts w:ascii="XO Thames" w:hAnsi="XO Thames"/>
      <w:b/>
      <w:sz w:val="24"/>
    </w:rPr>
  </w:style>
  <w:style w:type="character" w:customStyle="1" w:styleId="41">
    <w:name w:val="Оглавление 4 Знак"/>
    <w:link w:val="42"/>
    <w:qFormat/>
    <w:rPr>
      <w:rFonts w:ascii="XO Thames" w:hAnsi="XO Thames"/>
      <w:sz w:val="28"/>
    </w:rPr>
  </w:style>
  <w:style w:type="character" w:customStyle="1" w:styleId="43">
    <w:name w:val="Неразрешенное упоминание4"/>
    <w:basedOn w:val="a0"/>
    <w:link w:val="43"/>
    <w:qFormat/>
    <w:rPr>
      <w:color w:val="605E5C"/>
      <w:shd w:val="clear" w:color="auto" w:fill="E1DFDD"/>
    </w:rPr>
  </w:style>
  <w:style w:type="character" w:customStyle="1" w:styleId="50">
    <w:name w:val="Заголовок 5 Знак"/>
    <w:qFormat/>
    <w:rPr>
      <w:rFonts w:ascii="XO Thames" w:hAnsi="XO Thames"/>
      <w:b/>
      <w:sz w:val="22"/>
    </w:rPr>
  </w:style>
  <w:style w:type="character" w:customStyle="1" w:styleId="51">
    <w:name w:val="Оглавление 5 Знак"/>
    <w:link w:val="52"/>
    <w:qFormat/>
    <w:rPr>
      <w:rFonts w:ascii="XO Thames" w:hAnsi="XO Thames"/>
      <w:sz w:val="28"/>
    </w:rPr>
  </w:style>
  <w:style w:type="character" w:customStyle="1" w:styleId="53">
    <w:name w:val="Неразрешенное упоминание5"/>
    <w:basedOn w:val="a0"/>
    <w:link w:val="53"/>
    <w:qFormat/>
    <w:rPr>
      <w:color w:val="605E5C"/>
      <w:shd w:val="clear" w:color="auto" w:fill="E1DFDD"/>
    </w:rPr>
  </w:style>
  <w:style w:type="character" w:customStyle="1" w:styleId="6">
    <w:name w:val="Оглавление 6 Знак"/>
    <w:link w:val="6"/>
    <w:qFormat/>
    <w:rPr>
      <w:rFonts w:ascii="XO Thames" w:hAnsi="XO Thames"/>
      <w:sz w:val="28"/>
    </w:rPr>
  </w:style>
  <w:style w:type="character" w:customStyle="1" w:styleId="60">
    <w:name w:val="Неразрешенное упоминание6"/>
    <w:basedOn w:val="a0"/>
    <w:link w:val="60"/>
    <w:qFormat/>
    <w:rPr>
      <w:color w:val="605E5C"/>
      <w:shd w:val="clear" w:color="auto" w:fill="E1DFDD"/>
    </w:rPr>
  </w:style>
  <w:style w:type="character" w:customStyle="1" w:styleId="7">
    <w:name w:val="Оглавление 7 Знак"/>
    <w:link w:val="7"/>
    <w:qFormat/>
    <w:rPr>
      <w:rFonts w:ascii="XO Thames" w:hAnsi="XO Thames"/>
      <w:sz w:val="28"/>
    </w:rPr>
  </w:style>
  <w:style w:type="character" w:customStyle="1" w:styleId="70">
    <w:name w:val="Неразрешенное упоминание7"/>
    <w:basedOn w:val="a0"/>
    <w:link w:val="70"/>
    <w:qFormat/>
    <w:rPr>
      <w:color w:val="605E5C"/>
      <w:shd w:val="clear" w:color="auto" w:fill="E1DFDD"/>
    </w:rPr>
  </w:style>
  <w:style w:type="character" w:customStyle="1" w:styleId="8">
    <w:name w:val="Оглавление 8 Знак"/>
    <w:link w:val="8"/>
    <w:qFormat/>
    <w:rPr>
      <w:rFonts w:ascii="XO Thames" w:hAnsi="XO Thames"/>
      <w:sz w:val="28"/>
    </w:rPr>
  </w:style>
  <w:style w:type="character" w:customStyle="1" w:styleId="9">
    <w:name w:val="Оглавление 9 Знак"/>
    <w:link w:val="9"/>
    <w:qFormat/>
    <w:rPr>
      <w:rFonts w:ascii="XO Thames" w:hAnsi="XO Thames"/>
      <w:sz w:val="28"/>
    </w:rPr>
  </w:style>
  <w:style w:type="character" w:customStyle="1" w:styleId="Default">
    <w:name w:val="Default"/>
    <w:link w:val="Default"/>
    <w:qFormat/>
    <w:rPr>
      <w:color w:val="000000"/>
      <w:sz w:val="24"/>
    </w:rPr>
  </w:style>
  <w:style w:type="character" w:customStyle="1" w:styleId="Endnote">
    <w:name w:val="Endnote"/>
    <w:link w:val="Endnote"/>
    <w:qFormat/>
    <w:rPr>
      <w:rFonts w:ascii="XO Thames" w:hAnsi="XO Thames"/>
      <w:sz w:val="22"/>
    </w:rPr>
  </w:style>
  <w:style w:type="character" w:customStyle="1" w:styleId="Footnote">
    <w:name w:val="Footnote"/>
    <w:link w:val="Footnote"/>
    <w:qFormat/>
    <w:rPr>
      <w:rFonts w:ascii="XO Thames" w:hAnsi="XO Thames"/>
      <w:sz w:val="22"/>
    </w:rPr>
  </w:style>
  <w:style w:type="character" w:customStyle="1" w:styleId="HeaderandFooter">
    <w:name w:val="Header and Footer"/>
    <w:link w:val="HeaderandFooter"/>
    <w:qFormat/>
    <w:rPr>
      <w:rFonts w:ascii="XO Thames" w:hAnsi="XO Thames"/>
      <w:sz w:val="28"/>
    </w:rPr>
  </w:style>
  <w:style w:type="character" w:customStyle="1" w:styleId="a3">
    <w:name w:val="Обычный (веб) Знак"/>
    <w:basedOn w:val="11"/>
    <w:qFormat/>
    <w:rPr>
      <w:rFonts w:ascii="Times New Roman" w:hAnsi="Times New Roman"/>
      <w:sz w:val="24"/>
    </w:rPr>
  </w:style>
  <w:style w:type="character" w:customStyle="1" w:styleId="a4">
    <w:name w:val="Текст выноски Знак"/>
    <w:basedOn w:val="11"/>
    <w:qFormat/>
    <w:rPr>
      <w:rFonts w:ascii="Tahoma" w:hAnsi="Tahoma"/>
      <w:sz w:val="16"/>
    </w:rPr>
  </w:style>
  <w:style w:type="character" w:customStyle="1" w:styleId="a5">
    <w:name w:val="Текст примечания Знак"/>
    <w:basedOn w:val="11"/>
    <w:qFormat/>
    <w:rPr>
      <w:rFonts w:ascii="Calibri" w:hAnsi="Calibri"/>
      <w:sz w:val="20"/>
    </w:rPr>
  </w:style>
  <w:style w:type="character" w:customStyle="1" w:styleId="a6">
    <w:name w:val="Нижний колонтитул Знак"/>
    <w:basedOn w:val="11"/>
    <w:qFormat/>
    <w:rPr>
      <w:rFonts w:ascii="Calibri" w:hAnsi="Calibri"/>
      <w:sz w:val="22"/>
    </w:rPr>
  </w:style>
  <w:style w:type="character" w:customStyle="1" w:styleId="a7">
    <w:name w:val="Тема примечания Знак"/>
    <w:basedOn w:val="a5"/>
    <w:qFormat/>
    <w:rPr>
      <w:rFonts w:ascii="Calibri" w:hAnsi="Calibri"/>
      <w:b/>
      <w:sz w:val="20"/>
    </w:rPr>
  </w:style>
  <w:style w:type="character" w:customStyle="1" w:styleId="-">
    <w:name w:val="Интернет-ссылка"/>
    <w:uiPriority w:val="99"/>
    <w:qFormat/>
    <w:rPr>
      <w:color w:val="0000FF"/>
      <w:u w:val="single"/>
    </w:rPr>
  </w:style>
  <w:style w:type="character" w:customStyle="1" w:styleId="a8">
    <w:name w:val="Основной текст с отступом Знак"/>
    <w:basedOn w:val="11"/>
    <w:qFormat/>
    <w:rPr>
      <w:rFonts w:ascii="Times New Roman" w:hAnsi="Times New Roman"/>
      <w:sz w:val="26"/>
    </w:rPr>
  </w:style>
  <w:style w:type="character" w:styleId="a9">
    <w:name w:val="annotation reference"/>
    <w:aliases w:val="Оглавление 1 Знак1"/>
    <w:link w:val="16"/>
    <w:qFormat/>
    <w:rPr>
      <w:sz w:val="16"/>
    </w:rPr>
  </w:style>
  <w:style w:type="character" w:styleId="aa">
    <w:name w:val="Emphasis"/>
    <w:link w:val="17"/>
    <w:qFormat/>
    <w:rPr>
      <w:i/>
    </w:rPr>
  </w:style>
  <w:style w:type="character" w:customStyle="1" w:styleId="ab">
    <w:name w:val="Абзац списка Знак"/>
    <w:basedOn w:val="11"/>
    <w:qFormat/>
    <w:rPr>
      <w:rFonts w:ascii="Calibri" w:hAnsi="Calibri"/>
      <w:sz w:val="22"/>
    </w:rPr>
  </w:style>
  <w:style w:type="character" w:customStyle="1" w:styleId="ac">
    <w:name w:val="Верхний колонтитул Знак"/>
    <w:basedOn w:val="11"/>
    <w:qFormat/>
    <w:rPr>
      <w:rFonts w:ascii="Calibri" w:hAnsi="Calibri"/>
      <w:sz w:val="22"/>
    </w:rPr>
  </w:style>
  <w:style w:type="character" w:customStyle="1" w:styleId="ad">
    <w:name w:val="Подзаголовок Знак"/>
    <w:qFormat/>
    <w:rPr>
      <w:rFonts w:ascii="XO Thames" w:hAnsi="XO Thames"/>
      <w:i/>
      <w:sz w:val="24"/>
    </w:rPr>
  </w:style>
  <w:style w:type="character" w:customStyle="1" w:styleId="ae">
    <w:name w:val="Посещённая гиперссылка"/>
    <w:basedOn w:val="a0"/>
    <w:rPr>
      <w:color w:val="800080" w:themeColor="followedHyperlink"/>
      <w:u w:val="single"/>
    </w:rPr>
  </w:style>
  <w:style w:type="character" w:styleId="af">
    <w:name w:val="Strong"/>
    <w:qFormat/>
    <w:rPr>
      <w:b/>
    </w:rPr>
  </w:style>
  <w:style w:type="character" w:customStyle="1" w:styleId="af0">
    <w:name w:val="Заголовок Знак"/>
    <w:basedOn w:val="11"/>
    <w:qFormat/>
    <w:rPr>
      <w:rFonts w:ascii="Times New Roman" w:hAnsi="Times New Roman"/>
      <w:sz w:val="28"/>
    </w:rPr>
  </w:style>
  <w:style w:type="character" w:customStyle="1" w:styleId="mcntm4133248430145954773mcntm2534334142511321508mcntmsonormal">
    <w:name w:val="mcntm_4133248430145954773mcntm_2534334142511321508mcntmsonormal"/>
    <w:basedOn w:val="11"/>
    <w:qFormat/>
    <w:rPr>
      <w:rFonts w:ascii="Times New Roman" w:hAnsi="Times New Roman"/>
      <w:sz w:val="24"/>
    </w:rPr>
  </w:style>
  <w:style w:type="character" w:customStyle="1" w:styleId="ts-alignment-element-highlighted">
    <w:name w:val="ts-alignment-element-highlighted"/>
    <w:basedOn w:val="a0"/>
    <w:qFormat/>
  </w:style>
  <w:style w:type="character" w:customStyle="1" w:styleId="ts-alignment-element">
    <w:name w:val="ts-alignment-element"/>
    <w:basedOn w:val="a0"/>
    <w:qFormat/>
  </w:style>
  <w:style w:type="paragraph" w:styleId="af1">
    <w:name w:val="Title"/>
    <w:basedOn w:val="a"/>
    <w:next w:val="af2"/>
    <w:uiPriority w:val="10"/>
    <w:qFormat/>
    <w:pPr>
      <w:spacing w:after="0" w:line="240" w:lineRule="auto"/>
      <w:jc w:val="center"/>
    </w:pPr>
    <w:rPr>
      <w:rFonts w:ascii="Times New Roman" w:hAnsi="Times New Roman"/>
      <w:sz w:val="28"/>
    </w:rPr>
  </w:style>
  <w:style w:type="paragraph" w:styleId="af2">
    <w:name w:val="Body Text"/>
    <w:basedOn w:val="a"/>
    <w:pPr>
      <w:spacing w:after="140"/>
    </w:pPr>
  </w:style>
  <w:style w:type="paragraph" w:styleId="af3">
    <w:name w:val="List"/>
    <w:basedOn w:val="af2"/>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customStyle="1" w:styleId="18">
    <w:name w:val="Основной шрифт абзаца1"/>
    <w:qFormat/>
    <w:pPr>
      <w:spacing w:after="160" w:line="259" w:lineRule="auto"/>
    </w:pPr>
    <w:rPr>
      <w:sz w:val="22"/>
    </w:rPr>
  </w:style>
  <w:style w:type="paragraph" w:customStyle="1" w:styleId="15">
    <w:name w:val="Гиперссылка1"/>
    <w:link w:val="14"/>
    <w:qFormat/>
    <w:pPr>
      <w:spacing w:after="160" w:line="259" w:lineRule="auto"/>
    </w:pPr>
    <w:rPr>
      <w:color w:val="0000FF"/>
      <w:sz w:val="22"/>
      <w:u w:val="single"/>
    </w:rPr>
  </w:style>
  <w:style w:type="paragraph" w:styleId="16">
    <w:name w:val="toc 1"/>
    <w:next w:val="a"/>
    <w:link w:val="a9"/>
    <w:uiPriority w:val="39"/>
    <w:pPr>
      <w:spacing w:after="160" w:line="259" w:lineRule="auto"/>
    </w:pPr>
    <w:rPr>
      <w:rFonts w:ascii="XO Thames" w:hAnsi="XO Thames"/>
      <w:b/>
      <w:sz w:val="28"/>
    </w:rPr>
  </w:style>
  <w:style w:type="paragraph" w:customStyle="1" w:styleId="17">
    <w:name w:val="Знак примечания1"/>
    <w:link w:val="aa"/>
    <w:qFormat/>
    <w:pPr>
      <w:spacing w:after="160" w:line="259" w:lineRule="auto"/>
    </w:pPr>
    <w:rPr>
      <w:sz w:val="16"/>
    </w:rPr>
  </w:style>
  <w:style w:type="paragraph" w:customStyle="1" w:styleId="19">
    <w:name w:val="Выделение1"/>
    <w:qFormat/>
    <w:pPr>
      <w:spacing w:after="160" w:line="259" w:lineRule="auto"/>
    </w:pPr>
    <w:rPr>
      <w:i/>
      <w:sz w:val="22"/>
    </w:rPr>
  </w:style>
  <w:style w:type="paragraph" w:customStyle="1" w:styleId="1a">
    <w:name w:val="Просмотренная гиперссылка1"/>
    <w:basedOn w:val="18"/>
    <w:qFormat/>
    <w:rPr>
      <w:color w:val="800080" w:themeColor="followedHyperlink"/>
      <w:u w:val="single"/>
    </w:rPr>
  </w:style>
  <w:style w:type="paragraph" w:customStyle="1" w:styleId="1b">
    <w:name w:val="Строгий1"/>
    <w:qFormat/>
    <w:pPr>
      <w:spacing w:after="160" w:line="259" w:lineRule="auto"/>
    </w:pPr>
    <w:rPr>
      <w:b/>
      <w:sz w:val="22"/>
    </w:rPr>
  </w:style>
  <w:style w:type="paragraph" w:styleId="22">
    <w:name w:val="toc 2"/>
    <w:next w:val="a"/>
    <w:link w:val="21"/>
    <w:uiPriority w:val="39"/>
    <w:pPr>
      <w:spacing w:after="160" w:line="259" w:lineRule="auto"/>
      <w:ind w:left="200"/>
    </w:pPr>
    <w:rPr>
      <w:rFonts w:ascii="XO Thames" w:hAnsi="XO Thames"/>
      <w:sz w:val="28"/>
    </w:rPr>
  </w:style>
  <w:style w:type="paragraph" w:styleId="33">
    <w:name w:val="toc 3"/>
    <w:next w:val="a"/>
    <w:link w:val="32"/>
    <w:uiPriority w:val="39"/>
    <w:pPr>
      <w:spacing w:after="160" w:line="259" w:lineRule="auto"/>
      <w:ind w:left="400"/>
    </w:pPr>
    <w:rPr>
      <w:rFonts w:ascii="XO Thames" w:hAnsi="XO Thames"/>
      <w:sz w:val="28"/>
    </w:rPr>
  </w:style>
  <w:style w:type="paragraph" w:styleId="42">
    <w:name w:val="toc 4"/>
    <w:next w:val="a"/>
    <w:link w:val="41"/>
    <w:uiPriority w:val="39"/>
    <w:pPr>
      <w:spacing w:after="160" w:line="259" w:lineRule="auto"/>
      <w:ind w:left="600"/>
    </w:pPr>
    <w:rPr>
      <w:rFonts w:ascii="XO Thames" w:hAnsi="XO Thames"/>
      <w:sz w:val="28"/>
    </w:rPr>
  </w:style>
  <w:style w:type="paragraph" w:styleId="52">
    <w:name w:val="toc 5"/>
    <w:next w:val="a"/>
    <w:link w:val="51"/>
    <w:uiPriority w:val="39"/>
    <w:pPr>
      <w:spacing w:after="160" w:line="259" w:lineRule="auto"/>
      <w:ind w:left="800"/>
    </w:pPr>
    <w:rPr>
      <w:rFonts w:ascii="XO Thames" w:hAnsi="XO Thames"/>
      <w:sz w:val="28"/>
    </w:rPr>
  </w:style>
  <w:style w:type="paragraph" w:styleId="61">
    <w:name w:val="toc 6"/>
    <w:next w:val="a"/>
    <w:uiPriority w:val="39"/>
    <w:pPr>
      <w:spacing w:after="160" w:line="259" w:lineRule="auto"/>
      <w:ind w:left="1000"/>
    </w:pPr>
    <w:rPr>
      <w:rFonts w:ascii="XO Thames" w:hAnsi="XO Thames"/>
      <w:sz w:val="28"/>
    </w:rPr>
  </w:style>
  <w:style w:type="paragraph" w:styleId="71">
    <w:name w:val="toc 7"/>
    <w:next w:val="a"/>
    <w:uiPriority w:val="39"/>
    <w:pPr>
      <w:spacing w:after="160" w:line="259" w:lineRule="auto"/>
      <w:ind w:left="1200"/>
    </w:pPr>
    <w:rPr>
      <w:rFonts w:ascii="XO Thames" w:hAnsi="XO Thames"/>
      <w:sz w:val="28"/>
    </w:rPr>
  </w:style>
  <w:style w:type="paragraph" w:styleId="80">
    <w:name w:val="toc 8"/>
    <w:next w:val="a"/>
    <w:uiPriority w:val="39"/>
    <w:pPr>
      <w:spacing w:after="160" w:line="259" w:lineRule="auto"/>
      <w:ind w:left="1400"/>
    </w:pPr>
    <w:rPr>
      <w:rFonts w:ascii="XO Thames" w:hAnsi="XO Thames"/>
      <w:sz w:val="28"/>
    </w:rPr>
  </w:style>
  <w:style w:type="paragraph" w:styleId="90">
    <w:name w:val="toc 9"/>
    <w:next w:val="a"/>
    <w:uiPriority w:val="39"/>
    <w:pPr>
      <w:spacing w:after="160" w:line="259" w:lineRule="auto"/>
      <w:ind w:left="1600"/>
    </w:pPr>
    <w:rPr>
      <w:rFonts w:ascii="XO Thames" w:hAnsi="XO Thames"/>
      <w:sz w:val="28"/>
    </w:rPr>
  </w:style>
  <w:style w:type="paragraph" w:styleId="af6">
    <w:name w:val="Normal (Web)"/>
    <w:basedOn w:val="a"/>
    <w:qFormat/>
    <w:pPr>
      <w:spacing w:beforeAutospacing="1" w:afterAutospacing="1" w:line="240" w:lineRule="auto"/>
    </w:pPr>
    <w:rPr>
      <w:rFonts w:ascii="Times New Roman" w:hAnsi="Times New Roman"/>
      <w:sz w:val="24"/>
    </w:rPr>
  </w:style>
  <w:style w:type="paragraph" w:styleId="af7">
    <w:name w:val="Balloon Text"/>
    <w:basedOn w:val="a"/>
    <w:qFormat/>
    <w:pPr>
      <w:spacing w:after="0" w:line="240" w:lineRule="auto"/>
    </w:pPr>
    <w:rPr>
      <w:rFonts w:ascii="Tahoma" w:hAnsi="Tahoma"/>
      <w:sz w:val="16"/>
    </w:rPr>
  </w:style>
  <w:style w:type="paragraph" w:styleId="af8">
    <w:name w:val="annotation text"/>
    <w:basedOn w:val="a"/>
    <w:qFormat/>
    <w:rPr>
      <w:sz w:val="20"/>
    </w:rPr>
  </w:style>
  <w:style w:type="paragraph" w:customStyle="1" w:styleId="af9">
    <w:name w:val="Верхний и нижний колонтитулы"/>
    <w:basedOn w:val="a"/>
    <w:qFormat/>
  </w:style>
  <w:style w:type="paragraph" w:styleId="afa">
    <w:name w:val="footer"/>
    <w:basedOn w:val="a"/>
    <w:pPr>
      <w:tabs>
        <w:tab w:val="center" w:pos="4677"/>
        <w:tab w:val="right" w:pos="9355"/>
      </w:tabs>
    </w:pPr>
  </w:style>
  <w:style w:type="paragraph" w:styleId="afb">
    <w:name w:val="annotation subject"/>
    <w:basedOn w:val="af8"/>
    <w:next w:val="af8"/>
    <w:qFormat/>
    <w:rPr>
      <w:b/>
    </w:rPr>
  </w:style>
  <w:style w:type="paragraph" w:styleId="afc">
    <w:name w:val="Body Text Indent"/>
    <w:basedOn w:val="a"/>
    <w:pPr>
      <w:spacing w:after="0" w:line="240" w:lineRule="auto"/>
      <w:ind w:left="-12" w:firstLine="720"/>
      <w:jc w:val="both"/>
    </w:pPr>
    <w:rPr>
      <w:rFonts w:ascii="Times New Roman" w:hAnsi="Times New Roman"/>
      <w:sz w:val="26"/>
    </w:rPr>
  </w:style>
  <w:style w:type="paragraph" w:styleId="afd">
    <w:name w:val="List Paragraph"/>
    <w:basedOn w:val="a"/>
    <w:qFormat/>
    <w:pPr>
      <w:ind w:left="720"/>
      <w:contextualSpacing/>
    </w:pPr>
  </w:style>
  <w:style w:type="paragraph" w:styleId="afe">
    <w:name w:val="header"/>
    <w:basedOn w:val="a"/>
    <w:pPr>
      <w:tabs>
        <w:tab w:val="center" w:pos="4677"/>
        <w:tab w:val="right" w:pos="9355"/>
      </w:tabs>
    </w:pPr>
  </w:style>
  <w:style w:type="paragraph" w:styleId="aff">
    <w:name w:val="Subtitle"/>
    <w:next w:val="a"/>
    <w:uiPriority w:val="11"/>
    <w:qFormat/>
    <w:pPr>
      <w:spacing w:after="160" w:line="259" w:lineRule="auto"/>
      <w:jc w:val="both"/>
    </w:pPr>
    <w:rPr>
      <w:rFonts w:ascii="XO Thames" w:hAnsi="XO Thames"/>
      <w:i/>
      <w:sz w:val="24"/>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Hyperlink"/>
    <w:basedOn w:val="a0"/>
    <w:uiPriority w:val="99"/>
    <w:qFormat/>
    <w:rsid w:val="00ED76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5551">
      <w:bodyDiv w:val="1"/>
      <w:marLeft w:val="0"/>
      <w:marRight w:val="0"/>
      <w:marTop w:val="0"/>
      <w:marBottom w:val="0"/>
      <w:divBdr>
        <w:top w:val="none" w:sz="0" w:space="0" w:color="auto"/>
        <w:left w:val="none" w:sz="0" w:space="0" w:color="auto"/>
        <w:bottom w:val="none" w:sz="0" w:space="0" w:color="auto"/>
        <w:right w:val="none" w:sz="0" w:space="0" w:color="auto"/>
      </w:divBdr>
      <w:divsChild>
        <w:div w:id="486942689">
          <w:marLeft w:val="0"/>
          <w:marRight w:val="0"/>
          <w:marTop w:val="0"/>
          <w:marBottom w:val="0"/>
          <w:divBdr>
            <w:top w:val="none" w:sz="0" w:space="0" w:color="auto"/>
            <w:left w:val="none" w:sz="0" w:space="0" w:color="auto"/>
            <w:bottom w:val="none" w:sz="0" w:space="0" w:color="auto"/>
            <w:right w:val="none" w:sz="0" w:space="0" w:color="auto"/>
          </w:divBdr>
        </w:div>
        <w:div w:id="1975794506">
          <w:marLeft w:val="0"/>
          <w:marRight w:val="0"/>
          <w:marTop w:val="0"/>
          <w:marBottom w:val="0"/>
          <w:divBdr>
            <w:top w:val="none" w:sz="0" w:space="0" w:color="auto"/>
            <w:left w:val="none" w:sz="0" w:space="0" w:color="auto"/>
            <w:bottom w:val="none" w:sz="0" w:space="0" w:color="auto"/>
            <w:right w:val="none" w:sz="0" w:space="0" w:color="auto"/>
          </w:divBdr>
        </w:div>
        <w:div w:id="263734088">
          <w:marLeft w:val="0"/>
          <w:marRight w:val="0"/>
          <w:marTop w:val="0"/>
          <w:marBottom w:val="0"/>
          <w:divBdr>
            <w:top w:val="none" w:sz="0" w:space="0" w:color="auto"/>
            <w:left w:val="none" w:sz="0" w:space="0" w:color="auto"/>
            <w:bottom w:val="none" w:sz="0" w:space="0" w:color="auto"/>
            <w:right w:val="none" w:sz="0" w:space="0" w:color="auto"/>
          </w:divBdr>
        </w:div>
        <w:div w:id="866677498">
          <w:marLeft w:val="0"/>
          <w:marRight w:val="0"/>
          <w:marTop w:val="0"/>
          <w:marBottom w:val="0"/>
          <w:divBdr>
            <w:top w:val="none" w:sz="0" w:space="0" w:color="auto"/>
            <w:left w:val="none" w:sz="0" w:space="0" w:color="auto"/>
            <w:bottom w:val="none" w:sz="0" w:space="0" w:color="auto"/>
            <w:right w:val="none" w:sz="0" w:space="0" w:color="auto"/>
          </w:divBdr>
        </w:div>
        <w:div w:id="604917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item.asp?id=84067235&amp;selid=84068048%20&#160;&#160;" TargetMode="External"/><Relationship Id="rId13" Type="http://schemas.openxmlformats.org/officeDocument/2006/relationships/hyperlink" Target="mailto:ivanov@science.ru" TargetMode="External"/><Relationship Id="rId3" Type="http://schemas.openxmlformats.org/officeDocument/2006/relationships/settings" Target="settings.xml"/><Relationship Id="rId7" Type="http://schemas.openxmlformats.org/officeDocument/2006/relationships/hyperlink" Target="https://lengu.ru/conference/view?id=718" TargetMode="External"/><Relationship Id="rId12" Type="http://schemas.openxmlformats.org/officeDocument/2006/relationships/hyperlink" Target="https://www.elibrary.ru/item.asp?id=466937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ornikiniaz@lengu.ru" TargetMode="External"/><Relationship Id="rId11" Type="http://schemas.openxmlformats.org/officeDocument/2006/relationships/hyperlink" Target="https://www.elibrary.ru/item.asp?id=50044725"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elibrary.ru/item.asp?id=67143082" TargetMode="External"/><Relationship Id="rId4" Type="http://schemas.openxmlformats.org/officeDocument/2006/relationships/webSettings" Target="webSettings.xml"/><Relationship Id="rId9" Type="http://schemas.openxmlformats.org/officeDocument/2006/relationships/hyperlink" Target="https://www.elibrary.ru/item.asp?id=80334210"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4999"/>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1401</Words>
  <Characters>7992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dc:description/>
  <cp:lastModifiedBy>DNS</cp:lastModifiedBy>
  <cp:revision>11</cp:revision>
  <dcterms:created xsi:type="dcterms:W3CDTF">2026-03-20T13:20:00Z</dcterms:created>
  <dcterms:modified xsi:type="dcterms:W3CDTF">2026-03-27T12:43:00Z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