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B7" w:rsidRPr="00353B54" w:rsidRDefault="008F5335" w:rsidP="007F30F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 w:themeColor="text1"/>
          <w:spacing w:val="6"/>
          <w:kern w:val="24"/>
        </w:rPr>
      </w:pPr>
      <w:r w:rsidRPr="00353B54">
        <w:rPr>
          <w:rFonts w:eastAsia="+mn-ea"/>
          <w:b/>
          <w:color w:val="000000" w:themeColor="text1"/>
          <w:spacing w:val="6"/>
          <w:kern w:val="24"/>
        </w:rPr>
        <w:t>Математическая функция, описывающая</w:t>
      </w:r>
      <w:r w:rsidR="006F16B7" w:rsidRPr="00353B54">
        <w:rPr>
          <w:rFonts w:eastAsia="+mn-ea"/>
          <w:b/>
          <w:color w:val="000000" w:themeColor="text1"/>
          <w:spacing w:val="6"/>
          <w:kern w:val="24"/>
        </w:rPr>
        <w:t xml:space="preserve"> гр</w:t>
      </w:r>
      <w:r w:rsidR="00DD0B49">
        <w:rPr>
          <w:rFonts w:eastAsia="+mn-ea"/>
          <w:b/>
          <w:color w:val="000000" w:themeColor="text1"/>
          <w:spacing w:val="6"/>
          <w:kern w:val="24"/>
        </w:rPr>
        <w:t>анулометрический состав грунтов</w:t>
      </w:r>
    </w:p>
    <w:p w:rsidR="006F16B7" w:rsidRPr="00DF5515" w:rsidRDefault="006F16B7" w:rsidP="007F30F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spacing w:val="6"/>
          <w:kern w:val="24"/>
        </w:rPr>
      </w:pPr>
      <w:r w:rsidRPr="00DF5515">
        <w:rPr>
          <w:rFonts w:eastAsia="+mn-ea"/>
          <w:spacing w:val="6"/>
          <w:kern w:val="24"/>
        </w:rPr>
        <w:t>Студентка 3 курса Шевцова А. А.</w:t>
      </w:r>
    </w:p>
    <w:p w:rsidR="006F16B7" w:rsidRPr="00DF5515" w:rsidRDefault="006F16B7" w:rsidP="007F30F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spacing w:val="6"/>
          <w:kern w:val="24"/>
        </w:rPr>
      </w:pPr>
      <w:r w:rsidRPr="00DF5515">
        <w:rPr>
          <w:rFonts w:eastAsia="+mn-ea"/>
          <w:spacing w:val="6"/>
          <w:kern w:val="24"/>
        </w:rPr>
        <w:t>Научный руководитель профессор Королев В.А.</w:t>
      </w:r>
    </w:p>
    <w:p w:rsidR="006F16B7" w:rsidRPr="007F30F3" w:rsidRDefault="00D64C3D" w:rsidP="007F30F3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color w:val="000000" w:themeColor="text1"/>
          <w:spacing w:val="6"/>
          <w:kern w:val="24"/>
        </w:rPr>
      </w:pPr>
      <w:r w:rsidRPr="00DF5515">
        <w:rPr>
          <w:rFonts w:eastAsia="+mn-ea"/>
          <w:spacing w:val="6"/>
          <w:kern w:val="24"/>
        </w:rPr>
        <w:t xml:space="preserve">Кафедра инженерной и экологической геологии </w:t>
      </w:r>
      <w:r w:rsidR="00DD0B49" w:rsidRPr="00DF5515">
        <w:rPr>
          <w:rFonts w:eastAsia="+mn-ea"/>
          <w:spacing w:val="6"/>
          <w:kern w:val="24"/>
        </w:rPr>
        <w:t xml:space="preserve">геологического ф-та </w:t>
      </w:r>
      <w:r w:rsidRPr="00DF5515">
        <w:rPr>
          <w:rFonts w:eastAsia="+mn-ea"/>
          <w:spacing w:val="6"/>
          <w:kern w:val="24"/>
        </w:rPr>
        <w:t>МГУ им</w:t>
      </w:r>
      <w:r w:rsidRPr="007F30F3">
        <w:rPr>
          <w:rFonts w:eastAsia="+mn-ea"/>
          <w:color w:val="000000" w:themeColor="text1"/>
          <w:spacing w:val="6"/>
          <w:kern w:val="24"/>
        </w:rPr>
        <w:t>. М.В. Ломоносова</w:t>
      </w:r>
    </w:p>
    <w:p w:rsidR="006F16B7" w:rsidRPr="007F30F3" w:rsidRDefault="006F16B7" w:rsidP="007F30F3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color w:val="000000" w:themeColor="text1"/>
          <w:spacing w:val="6"/>
          <w:kern w:val="24"/>
        </w:rPr>
      </w:pPr>
    </w:p>
    <w:p w:rsidR="006F16B7" w:rsidRPr="00DF5515" w:rsidRDefault="006F16B7" w:rsidP="00DF5515">
      <w:pPr>
        <w:pStyle w:val="a3"/>
        <w:spacing w:before="0" w:beforeAutospacing="0" w:after="0" w:afterAutospacing="0"/>
        <w:ind w:firstLine="360"/>
        <w:jc w:val="both"/>
        <w:textAlignment w:val="baseline"/>
      </w:pPr>
      <w:r w:rsidRPr="00DF5515">
        <w:rPr>
          <w:rFonts w:eastAsia="+mn-ea"/>
          <w:spacing w:val="6"/>
          <w:kern w:val="24"/>
        </w:rPr>
        <w:t xml:space="preserve">Гранулометрический состав – важный </w:t>
      </w:r>
      <w:r w:rsidR="00353B54" w:rsidRPr="00DF5515">
        <w:rPr>
          <w:rFonts w:eastAsia="+mn-ea"/>
          <w:spacing w:val="6"/>
          <w:kern w:val="24"/>
        </w:rPr>
        <w:t>фактор формирования различных свой</w:t>
      </w:r>
      <w:proofErr w:type="gramStart"/>
      <w:r w:rsidR="00353B54" w:rsidRPr="00DF5515">
        <w:rPr>
          <w:rFonts w:eastAsia="+mn-ea"/>
          <w:spacing w:val="6"/>
          <w:kern w:val="24"/>
        </w:rPr>
        <w:t>ств гр</w:t>
      </w:r>
      <w:proofErr w:type="gramEnd"/>
      <w:r w:rsidR="00353B54" w:rsidRPr="00DF5515">
        <w:rPr>
          <w:rFonts w:eastAsia="+mn-ea"/>
          <w:spacing w:val="6"/>
          <w:kern w:val="24"/>
        </w:rPr>
        <w:t xml:space="preserve">унтов, от которого зависят </w:t>
      </w:r>
      <w:r w:rsidRPr="00DF5515">
        <w:rPr>
          <w:rFonts w:eastAsia="+mn-ea"/>
          <w:spacing w:val="6"/>
          <w:kern w:val="24"/>
        </w:rPr>
        <w:t xml:space="preserve">многие параметры грунта. Следовательно, существует зависимость между гранулометрическим составом и </w:t>
      </w:r>
      <w:r w:rsidR="00353B54" w:rsidRPr="00DF5515">
        <w:rPr>
          <w:rFonts w:eastAsia="+mn-ea"/>
          <w:spacing w:val="6"/>
          <w:kern w:val="24"/>
        </w:rPr>
        <w:t xml:space="preserve">показателями </w:t>
      </w:r>
      <w:r w:rsidRPr="00DF5515">
        <w:rPr>
          <w:rFonts w:eastAsia="+mn-ea"/>
          <w:spacing w:val="6"/>
          <w:kern w:val="24"/>
        </w:rPr>
        <w:t>некоторы</w:t>
      </w:r>
      <w:r w:rsidR="00353B54" w:rsidRPr="00DF5515">
        <w:rPr>
          <w:rFonts w:eastAsia="+mn-ea"/>
          <w:spacing w:val="6"/>
          <w:kern w:val="24"/>
        </w:rPr>
        <w:t>х</w:t>
      </w:r>
      <w:r w:rsidRPr="00DF5515">
        <w:rPr>
          <w:rFonts w:eastAsia="+mn-ea"/>
          <w:spacing w:val="6"/>
          <w:kern w:val="24"/>
        </w:rPr>
        <w:t xml:space="preserve"> свойств дисперсных грунтов. </w:t>
      </w:r>
      <w:r w:rsidRPr="00DF5515">
        <w:rPr>
          <w:rFonts w:eastAsia="+mn-ea"/>
          <w:kern w:val="24"/>
        </w:rPr>
        <w:t>Однако</w:t>
      </w:r>
      <w:proofErr w:type="gramStart"/>
      <w:r w:rsidRPr="00DF5515">
        <w:rPr>
          <w:rFonts w:eastAsia="+mn-ea"/>
          <w:kern w:val="24"/>
        </w:rPr>
        <w:t>,</w:t>
      </w:r>
      <w:proofErr w:type="gramEnd"/>
      <w:r w:rsidRPr="00DF5515">
        <w:rPr>
          <w:rFonts w:eastAsia="+mn-ea"/>
          <w:kern w:val="24"/>
        </w:rPr>
        <w:t xml:space="preserve"> гранулометрический состав описывается функцией</w:t>
      </w:r>
      <w:r w:rsidR="00353B54" w:rsidRPr="00DF5515">
        <w:rPr>
          <w:rFonts w:eastAsia="+mn-ea"/>
          <w:kern w:val="24"/>
        </w:rPr>
        <w:t xml:space="preserve"> (например, интегральной или дифференциальной кривой)</w:t>
      </w:r>
      <w:r w:rsidRPr="00DF5515">
        <w:rPr>
          <w:rFonts w:eastAsia="+mn-ea"/>
          <w:kern w:val="24"/>
        </w:rPr>
        <w:t xml:space="preserve">, а </w:t>
      </w:r>
      <w:r w:rsidR="00353B54" w:rsidRPr="00DF5515">
        <w:rPr>
          <w:rFonts w:eastAsia="+mn-ea"/>
          <w:kern w:val="24"/>
        </w:rPr>
        <w:t xml:space="preserve">показатели </w:t>
      </w:r>
      <w:r w:rsidRPr="00DF5515">
        <w:rPr>
          <w:rFonts w:eastAsia="+mn-ea"/>
          <w:kern w:val="24"/>
        </w:rPr>
        <w:t>свойств дисперсных грунтов можно представить числ</w:t>
      </w:r>
      <w:r w:rsidR="00353B54" w:rsidRPr="00DF5515">
        <w:rPr>
          <w:rFonts w:eastAsia="+mn-ea"/>
          <w:kern w:val="24"/>
        </w:rPr>
        <w:t>а</w:t>
      </w:r>
      <w:r w:rsidRPr="00DF5515">
        <w:rPr>
          <w:rFonts w:eastAsia="+mn-ea"/>
          <w:kern w:val="24"/>
        </w:rPr>
        <w:t>м</w:t>
      </w:r>
      <w:r w:rsidR="00353B54" w:rsidRPr="00DF5515">
        <w:rPr>
          <w:rFonts w:eastAsia="+mn-ea"/>
          <w:kern w:val="24"/>
        </w:rPr>
        <w:t>и</w:t>
      </w:r>
      <w:r w:rsidRPr="00DF5515">
        <w:rPr>
          <w:rFonts w:eastAsia="+mn-ea"/>
          <w:kern w:val="24"/>
        </w:rPr>
        <w:t xml:space="preserve">. Поэтому, в грунтоведении </w:t>
      </w:r>
      <w:r w:rsidR="00353B54" w:rsidRPr="00DF5515">
        <w:rPr>
          <w:rFonts w:eastAsia="+mn-ea"/>
          <w:kern w:val="24"/>
        </w:rPr>
        <w:t>часто возникает</w:t>
      </w:r>
      <w:r w:rsidRPr="00DF5515">
        <w:rPr>
          <w:rFonts w:eastAsia="+mn-ea"/>
          <w:kern w:val="24"/>
        </w:rPr>
        <w:t xml:space="preserve"> задача поиска зависимости </w:t>
      </w:r>
      <w:r w:rsidR="00353B54" w:rsidRPr="00DF5515">
        <w:rPr>
          <w:rFonts w:eastAsia="+mn-ea"/>
          <w:kern w:val="24"/>
        </w:rPr>
        <w:t xml:space="preserve">какого-либо </w:t>
      </w:r>
      <w:r w:rsidRPr="00DF5515">
        <w:rPr>
          <w:rFonts w:eastAsia="+mn-ea"/>
          <w:kern w:val="24"/>
        </w:rPr>
        <w:t xml:space="preserve">параметра грунта, выраженного числом, от функции, описывающей </w:t>
      </w:r>
      <w:r w:rsidR="00353B54" w:rsidRPr="00DF5515">
        <w:rPr>
          <w:rFonts w:eastAsia="+mn-ea"/>
          <w:kern w:val="24"/>
        </w:rPr>
        <w:t xml:space="preserve">его </w:t>
      </w:r>
      <w:r w:rsidRPr="00DF5515">
        <w:rPr>
          <w:rFonts w:eastAsia="+mn-ea"/>
          <w:kern w:val="24"/>
        </w:rPr>
        <w:t>гранулометрический состав</w:t>
      </w:r>
      <w:r w:rsidR="00353B54" w:rsidRPr="00DF5515">
        <w:rPr>
          <w:rFonts w:eastAsia="+mn-ea"/>
          <w:kern w:val="24"/>
        </w:rPr>
        <w:t>.</w:t>
      </w:r>
    </w:p>
    <w:p w:rsidR="006F16B7" w:rsidRPr="00DF5515" w:rsidRDefault="00353B54" w:rsidP="00DF5515">
      <w:pPr>
        <w:spacing w:after="0" w:line="240" w:lineRule="auto"/>
        <w:ind w:firstLine="360"/>
        <w:jc w:val="both"/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</w:pP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Исходя из этого, ц</w:t>
      </w:r>
      <w:r w:rsidR="00D64C3D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ель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ю</w:t>
      </w:r>
      <w:r w:rsidR="00D64C3D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настоящего исследования являлось</w:t>
      </w:r>
      <w:r w:rsidR="00D64C3D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</w:t>
      </w:r>
      <w:r w:rsidR="006F16B7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в</w:t>
      </w:r>
      <w:r w:rsidR="00512742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ыявление и анализ математической функции, описывающей</w:t>
      </w:r>
      <w:r w:rsidR="006F16B7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гранулометрический состав дисперсны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х грунтов, и</w:t>
      </w:r>
      <w:r w:rsidR="006F16B7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разработка алгоритма для нахождения зависимости 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показателей свой</w:t>
      </w:r>
      <w:proofErr w:type="gramStart"/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ств</w:t>
      </w:r>
      <w:r w:rsidR="006F16B7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гр</w:t>
      </w:r>
      <w:proofErr w:type="gramEnd"/>
      <w:r w:rsidR="006F16B7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унта от 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этой</w:t>
      </w:r>
      <w:r w:rsidR="006F16B7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функции</w:t>
      </w:r>
      <w:r w:rsidR="00D64C3D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.</w:t>
      </w:r>
    </w:p>
    <w:p w:rsidR="0038015C" w:rsidRPr="00DF5515" w:rsidRDefault="00875604" w:rsidP="00DF55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Для достижения 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указанной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цел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и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была разработана специальная методика исследований и созда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на 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статистически 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представительная база данных из 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почти 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3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40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образцов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грунтов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различной дисперсности</w:t>
      </w:r>
      <w:r w:rsidR="00A67495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.</w:t>
      </w:r>
      <w:r w:rsidR="00353B54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</w:t>
      </w:r>
      <w:r w:rsidR="00D64C3D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В ходе исследования была 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выявлена сложная степенная функция</w:t>
      </w:r>
      <w:r w:rsidR="00BB708E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вида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 </w:t>
      </w: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  <w:lang w:val="en-US"/>
        </w:rPr>
        <w:t>S</w:t>
      </w:r>
      <w:r w:rsidRPr="00DF5515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ab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cDᵈ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Dᵈ</m:t>
            </m:r>
          </m:den>
        </m:f>
      </m:oMath>
      <w:r w:rsidRPr="00DF5515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DF55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5515">
        <w:rPr>
          <w:rFonts w:ascii="Times New Roman" w:hAnsi="Times New Roman" w:cs="Times New Roman"/>
          <w:kern w:val="24"/>
          <w:sz w:val="24"/>
          <w:szCs w:val="24"/>
        </w:rPr>
        <w:t xml:space="preserve"> - количественное содержание частиц, меньше данного </w:t>
      </w:r>
      <w:r w:rsidRPr="00DF551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размера </w:t>
      </w:r>
      <w:r w:rsidRPr="00DF5515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D</w:t>
      </w:r>
      <w:r w:rsidRPr="00DF551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%; </w:t>
      </w:r>
      <w:r w:rsidRPr="00DF5515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D</w:t>
      </w:r>
      <w:r w:rsidRPr="00DF551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размер частиц, </w:t>
      </w:r>
      <w:proofErr w:type="gramStart"/>
      <w:r w:rsidRPr="00DF551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мм</w:t>
      </w:r>
      <w:proofErr w:type="gramEnd"/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которая наиболее оптимально описывает интегральную кривую гранулометрического состава грунта </w:t>
      </w:r>
      <w:r w:rsidR="00BB708E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с коэффициентом корреляции </w:t>
      </w:r>
      <w:r w:rsidR="00BB708E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  <w:lang w:val="en-US"/>
        </w:rPr>
        <w:t>r</w:t>
      </w:r>
      <w:r w:rsidR="00BB708E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=0,98</w:t>
      </w:r>
      <w:r w:rsidR="00671CAF" w:rsidRPr="00DF5515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  <w:r w:rsidR="00D15D27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gramStart"/>
      <w:r w:rsidR="00D15D27" w:rsidRPr="00DF5515">
        <w:rPr>
          <w:rFonts w:ascii="Times New Roman" w:eastAsia="+mn-ea" w:hAnsi="Times New Roman" w:cs="Times New Roman"/>
          <w:kern w:val="24"/>
          <w:sz w:val="24"/>
          <w:szCs w:val="24"/>
        </w:rPr>
        <w:t>Также б</w:t>
      </w:r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ыл </w:t>
      </w:r>
      <w:r w:rsidR="00D15D27" w:rsidRPr="00DF5515">
        <w:rPr>
          <w:rFonts w:ascii="Times New Roman" w:eastAsia="+mn-ea" w:hAnsi="Times New Roman" w:cs="Times New Roman"/>
          <w:kern w:val="24"/>
          <w:sz w:val="24"/>
          <w:szCs w:val="24"/>
        </w:rPr>
        <w:t>установлен</w:t>
      </w:r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«</w:t>
      </w:r>
      <w:proofErr w:type="spellStart"/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>грунтоведческий</w:t>
      </w:r>
      <w:proofErr w:type="spellEnd"/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смысл» м</w:t>
      </w:r>
      <w:r w:rsidRPr="00DF5515">
        <w:rPr>
          <w:rFonts w:ascii="Times New Roman" w:eastAsia="+mn-ea" w:hAnsi="Times New Roman" w:cs="Times New Roman"/>
          <w:kern w:val="24"/>
          <w:sz w:val="24"/>
          <w:szCs w:val="24"/>
        </w:rPr>
        <w:t>ат</w:t>
      </w:r>
      <w:r w:rsidR="007F30F3" w:rsidRPr="00DF5515">
        <w:rPr>
          <w:rFonts w:ascii="Times New Roman" w:eastAsia="+mn-ea" w:hAnsi="Times New Roman" w:cs="Times New Roman"/>
          <w:kern w:val="24"/>
          <w:sz w:val="24"/>
          <w:szCs w:val="24"/>
        </w:rPr>
        <w:t>ематически</w:t>
      </w:r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>х</w:t>
      </w:r>
      <w:r w:rsidR="007F30F3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коэффициент</w:t>
      </w:r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>ов этой функции</w:t>
      </w:r>
      <w:r w:rsidR="0038015C" w:rsidRPr="00DF5515">
        <w:rPr>
          <w:rFonts w:ascii="Times New Roman" w:eastAsia="+mn-ea" w:hAnsi="Times New Roman" w:cs="Times New Roman"/>
          <w:kern w:val="24"/>
          <w:sz w:val="24"/>
          <w:szCs w:val="24"/>
        </w:rPr>
        <w:t>:</w:t>
      </w:r>
      <w:r w:rsidR="00BB708E" w:rsidRPr="00DF5515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38015C" w:rsidRPr="00DF5515">
        <w:rPr>
          <w:rFonts w:ascii="Times New Roman" w:hAnsi="Times New Roman" w:cs="Times New Roman"/>
          <w:i/>
          <w:sz w:val="24"/>
          <w:szCs w:val="24"/>
        </w:rPr>
        <w:t>а</w:t>
      </w:r>
      <w:r w:rsidR="0038015C" w:rsidRPr="00DF5515">
        <w:rPr>
          <w:rFonts w:ascii="Times New Roman" w:hAnsi="Times New Roman" w:cs="Times New Roman"/>
          <w:sz w:val="24"/>
          <w:szCs w:val="24"/>
        </w:rPr>
        <w:t xml:space="preserve"> - коэффициент начальной градации, который показывает суммарное содержание частиц в грунте, размер которых контролируется абсциссой первой точки перегиба интегральной кривой;</w:t>
      </w:r>
      <w:r w:rsidR="00BB708E" w:rsidRPr="00DF5515">
        <w:rPr>
          <w:rFonts w:ascii="Times New Roman" w:hAnsi="Times New Roman" w:cs="Times New Roman"/>
          <w:sz w:val="24"/>
          <w:szCs w:val="24"/>
        </w:rPr>
        <w:t xml:space="preserve"> </w:t>
      </w:r>
      <w:r w:rsidR="00BB708E" w:rsidRPr="00DF55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8015C" w:rsidRPr="00DF5515">
        <w:rPr>
          <w:rFonts w:ascii="Times New Roman" w:hAnsi="Times New Roman" w:cs="Times New Roman"/>
          <w:sz w:val="24"/>
          <w:szCs w:val="24"/>
        </w:rPr>
        <w:t xml:space="preserve"> - коэффициент общей дисперсности, </w:t>
      </w:r>
      <w:r w:rsidR="00BB708E" w:rsidRPr="00DF5515">
        <w:rPr>
          <w:rFonts w:ascii="Times New Roman" w:hAnsi="Times New Roman" w:cs="Times New Roman"/>
          <w:sz w:val="24"/>
          <w:szCs w:val="24"/>
        </w:rPr>
        <w:t>от</w:t>
      </w:r>
      <w:r w:rsidR="00517E22" w:rsidRPr="00DF5515">
        <w:rPr>
          <w:rFonts w:ascii="Times New Roman" w:hAnsi="Times New Roman" w:cs="Times New Roman"/>
          <w:sz w:val="24"/>
          <w:szCs w:val="24"/>
        </w:rPr>
        <w:t>ражающий степень крупности</w:t>
      </w:r>
      <w:r w:rsidR="00BB708E" w:rsidRPr="00DF5515">
        <w:rPr>
          <w:rFonts w:ascii="Times New Roman" w:hAnsi="Times New Roman" w:cs="Times New Roman"/>
          <w:sz w:val="24"/>
          <w:szCs w:val="24"/>
        </w:rPr>
        <w:t xml:space="preserve"> преобладающих</w:t>
      </w:r>
      <w:r w:rsidR="00517E22" w:rsidRPr="00DF5515">
        <w:rPr>
          <w:rFonts w:ascii="Times New Roman" w:hAnsi="Times New Roman" w:cs="Times New Roman"/>
          <w:sz w:val="24"/>
          <w:szCs w:val="24"/>
        </w:rPr>
        <w:t xml:space="preserve"> частиц, слагающих грунт;</w:t>
      </w:r>
      <w:r w:rsidR="00BB708E" w:rsidRPr="00DF5515">
        <w:rPr>
          <w:rFonts w:ascii="Times New Roman" w:hAnsi="Times New Roman" w:cs="Times New Roman"/>
          <w:sz w:val="24"/>
          <w:szCs w:val="24"/>
        </w:rPr>
        <w:t xml:space="preserve"> </w:t>
      </w:r>
      <w:r w:rsidR="0038015C" w:rsidRPr="00DF5515">
        <w:rPr>
          <w:rFonts w:ascii="Times New Roman" w:hAnsi="Times New Roman" w:cs="Times New Roman"/>
          <w:i/>
          <w:sz w:val="24"/>
          <w:szCs w:val="24"/>
        </w:rPr>
        <w:t>с</w:t>
      </w:r>
      <w:r w:rsidR="0038015C" w:rsidRPr="00DF5515">
        <w:rPr>
          <w:rFonts w:ascii="Times New Roman" w:hAnsi="Times New Roman" w:cs="Times New Roman"/>
          <w:sz w:val="24"/>
          <w:szCs w:val="24"/>
        </w:rPr>
        <w:t xml:space="preserve"> – коэффициент конечной градации, который показывает суммарное содержание частиц, размер которых меньше абсциссы второй точки перегиба интегральной кривой;</w:t>
      </w:r>
      <w:proofErr w:type="gramEnd"/>
      <w:r w:rsidR="00BB708E" w:rsidRPr="00DF5515">
        <w:rPr>
          <w:rFonts w:ascii="Times New Roman" w:hAnsi="Times New Roman" w:cs="Times New Roman"/>
          <w:sz w:val="24"/>
          <w:szCs w:val="24"/>
        </w:rPr>
        <w:t xml:space="preserve"> </w:t>
      </w:r>
      <w:r w:rsidR="0038015C" w:rsidRPr="00DF5515">
        <w:rPr>
          <w:rFonts w:ascii="Times New Roman" w:hAnsi="Times New Roman" w:cs="Times New Roman"/>
          <w:i/>
          <w:sz w:val="24"/>
          <w:szCs w:val="24"/>
        </w:rPr>
        <w:t>d</w:t>
      </w:r>
      <w:r w:rsidR="0038015C" w:rsidRPr="00DF5515">
        <w:rPr>
          <w:rFonts w:ascii="Times New Roman" w:hAnsi="Times New Roman" w:cs="Times New Roman"/>
          <w:sz w:val="24"/>
          <w:szCs w:val="24"/>
        </w:rPr>
        <w:t xml:space="preserve"> – коэффициент полидисперсности, который отражает степень отсортированности </w:t>
      </w:r>
      <w:r w:rsidR="00BB708E" w:rsidRPr="00DF5515">
        <w:rPr>
          <w:rFonts w:ascii="Times New Roman" w:hAnsi="Times New Roman" w:cs="Times New Roman"/>
          <w:sz w:val="24"/>
          <w:szCs w:val="24"/>
        </w:rPr>
        <w:t xml:space="preserve">(однородности) </w:t>
      </w:r>
      <w:r w:rsidR="0038015C" w:rsidRPr="00DF5515">
        <w:rPr>
          <w:rFonts w:ascii="Times New Roman" w:hAnsi="Times New Roman" w:cs="Times New Roman"/>
          <w:sz w:val="24"/>
          <w:szCs w:val="24"/>
        </w:rPr>
        <w:t>грунта.</w:t>
      </w:r>
    </w:p>
    <w:p w:rsidR="00517E22" w:rsidRPr="00DF5515" w:rsidRDefault="00D15D27" w:rsidP="00DF55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515">
        <w:rPr>
          <w:rFonts w:ascii="Times New Roman" w:hAnsi="Times New Roman" w:cs="Times New Roman"/>
          <w:sz w:val="24"/>
          <w:szCs w:val="24"/>
        </w:rPr>
        <w:t>Установлены</w:t>
      </w:r>
      <w:r w:rsidR="00517E22" w:rsidRPr="00DF5515">
        <w:rPr>
          <w:rFonts w:ascii="Times New Roman" w:hAnsi="Times New Roman" w:cs="Times New Roman"/>
          <w:sz w:val="24"/>
          <w:szCs w:val="24"/>
        </w:rPr>
        <w:t xml:space="preserve"> </w:t>
      </w:r>
      <w:r w:rsidR="00E108AF" w:rsidRPr="00DF5515">
        <w:rPr>
          <w:rFonts w:ascii="Times New Roman" w:hAnsi="Times New Roman" w:cs="Times New Roman"/>
          <w:sz w:val="24"/>
          <w:szCs w:val="24"/>
        </w:rPr>
        <w:t>граничны</w:t>
      </w:r>
      <w:r w:rsidRPr="00DF5515">
        <w:rPr>
          <w:rFonts w:ascii="Times New Roman" w:hAnsi="Times New Roman" w:cs="Times New Roman"/>
          <w:sz w:val="24"/>
          <w:szCs w:val="24"/>
        </w:rPr>
        <w:t>е</w:t>
      </w:r>
      <w:r w:rsidR="00E108AF" w:rsidRPr="00DF5515">
        <w:rPr>
          <w:rFonts w:ascii="Times New Roman" w:hAnsi="Times New Roman" w:cs="Times New Roman"/>
          <w:sz w:val="24"/>
          <w:szCs w:val="24"/>
        </w:rPr>
        <w:t xml:space="preserve"> </w:t>
      </w:r>
      <w:r w:rsidR="009A0DA5" w:rsidRPr="00DF5515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DF5515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9A0DA5" w:rsidRPr="00DF5515">
        <w:rPr>
          <w:rFonts w:ascii="Times New Roman" w:hAnsi="Times New Roman" w:cs="Times New Roman"/>
          <w:sz w:val="24"/>
          <w:szCs w:val="24"/>
        </w:rPr>
        <w:t>коэффициентов</w:t>
      </w:r>
      <w:r w:rsidRPr="00DF5515">
        <w:rPr>
          <w:rFonts w:ascii="Times New Roman" w:hAnsi="Times New Roman" w:cs="Times New Roman"/>
          <w:sz w:val="24"/>
          <w:szCs w:val="24"/>
        </w:rPr>
        <w:t xml:space="preserve"> для грунтов разной дисперсности в соответствии с классификаций </w:t>
      </w:r>
      <w:r w:rsidR="00DD0B49" w:rsidRPr="00DF5515">
        <w:rPr>
          <w:rFonts w:ascii="Times New Roman" w:hAnsi="Times New Roman" w:cs="Times New Roman"/>
          <w:sz w:val="24"/>
          <w:szCs w:val="24"/>
        </w:rPr>
        <w:t xml:space="preserve">грунтов по </w:t>
      </w:r>
      <w:r w:rsidRPr="00DF5515">
        <w:rPr>
          <w:rFonts w:ascii="Times New Roman" w:hAnsi="Times New Roman" w:cs="Times New Roman"/>
          <w:sz w:val="24"/>
          <w:szCs w:val="24"/>
        </w:rPr>
        <w:t>ГОСТ 25100-2011</w:t>
      </w:r>
      <w:r w:rsidR="00E108AF" w:rsidRPr="00DF5515">
        <w:rPr>
          <w:rFonts w:ascii="Times New Roman" w:hAnsi="Times New Roman" w:cs="Times New Roman"/>
          <w:sz w:val="24"/>
          <w:szCs w:val="24"/>
        </w:rPr>
        <w:t>.</w:t>
      </w:r>
    </w:p>
    <w:p w:rsidR="00E108AF" w:rsidRPr="00DF5515" w:rsidRDefault="00D15D27" w:rsidP="00DF5515">
      <w:pPr>
        <w:spacing w:line="240" w:lineRule="auto"/>
        <w:ind w:firstLine="360"/>
        <w:jc w:val="both"/>
        <w:rPr>
          <w:rFonts w:ascii="Times New Roman" w:eastAsia="+mn-ea" w:hAnsi="Times New Roman" w:cs="Times New Roman"/>
          <w:noProof/>
          <w:spacing w:val="6"/>
          <w:kern w:val="24"/>
          <w:sz w:val="24"/>
          <w:szCs w:val="24"/>
          <w:lang w:eastAsia="ru-RU"/>
        </w:rPr>
      </w:pPr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Показана применимость данной функции для установления влияния гранулометрического состава на некоторые параметры свой</w:t>
      </w:r>
      <w:proofErr w:type="gramStart"/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ств гр</w:t>
      </w:r>
      <w:proofErr w:type="gramEnd"/>
      <w:r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 xml:space="preserve">унтов (рис.1, </w:t>
      </w:r>
      <w:r w:rsidR="006A03D2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2)</w:t>
      </w:r>
      <w:r w:rsidR="00E108AF" w:rsidRPr="00DF5515">
        <w:rPr>
          <w:rFonts w:ascii="Times New Roman" w:eastAsia="+mn-ea" w:hAnsi="Times New Roman" w:cs="Times New Roman"/>
          <w:spacing w:val="6"/>
          <w:kern w:val="24"/>
          <w:sz w:val="24"/>
          <w:szCs w:val="24"/>
        </w:rPr>
        <w:t>.</w:t>
      </w:r>
      <w:r w:rsidR="00E108AF" w:rsidRPr="00DF5515">
        <w:rPr>
          <w:rFonts w:ascii="Times New Roman" w:eastAsia="+mn-ea" w:hAnsi="Times New Roman" w:cs="Times New Roman"/>
          <w:noProof/>
          <w:spacing w:val="6"/>
          <w:kern w:val="24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F5515" w:rsidRPr="00DF5515" w:rsidTr="00DD0B49">
        <w:tc>
          <w:tcPr>
            <w:tcW w:w="5341" w:type="dxa"/>
          </w:tcPr>
          <w:p w:rsidR="00D15D27" w:rsidRPr="00DF5515" w:rsidRDefault="00D15D27" w:rsidP="00DF5515">
            <w:pPr>
              <w:jc w:val="both"/>
              <w:rPr>
                <w:rFonts w:ascii="Times New Roman" w:eastAsia="+mn-ea" w:hAnsi="Times New Roman" w:cs="Times New Roman"/>
                <w:noProof/>
                <w:spacing w:val="6"/>
                <w:kern w:val="24"/>
                <w:sz w:val="24"/>
                <w:szCs w:val="24"/>
                <w:lang w:eastAsia="ru-RU"/>
              </w:rPr>
            </w:pPr>
            <w:r w:rsidRPr="00DF5515">
              <w:rPr>
                <w:rFonts w:ascii="Times New Roman" w:eastAsia="+mn-ea" w:hAnsi="Times New Roman" w:cs="Times New Roman"/>
                <w:noProof/>
                <w:spacing w:val="6"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0ACCEED6" wp14:editId="72F32B7B">
                  <wp:extent cx="3222261" cy="1828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цепление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26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15D27" w:rsidRPr="00DF5515" w:rsidRDefault="00D15D27" w:rsidP="00DF5515">
            <w:pPr>
              <w:jc w:val="both"/>
              <w:rPr>
                <w:rFonts w:ascii="Times New Roman" w:eastAsia="+mn-ea" w:hAnsi="Times New Roman" w:cs="Times New Roman"/>
                <w:noProof/>
                <w:spacing w:val="6"/>
                <w:kern w:val="24"/>
                <w:sz w:val="24"/>
                <w:szCs w:val="24"/>
                <w:lang w:eastAsia="ru-RU"/>
              </w:rPr>
            </w:pPr>
            <w:r w:rsidRPr="00DF5515">
              <w:rPr>
                <w:rFonts w:ascii="Times New Roman" w:eastAsia="+mn-ea" w:hAnsi="Times New Roman" w:cs="Times New Roman"/>
                <w:noProof/>
                <w:spacing w:val="6"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75D8002C" wp14:editId="7A8B86CD">
                  <wp:extent cx="3054435" cy="1733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эффициент фильтраци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94" cy="173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D27" w:rsidRPr="00DF5515" w:rsidTr="00DD0B49">
        <w:tc>
          <w:tcPr>
            <w:tcW w:w="5341" w:type="dxa"/>
          </w:tcPr>
          <w:p w:rsidR="00D15D27" w:rsidRPr="00DF5515" w:rsidRDefault="00D15D27" w:rsidP="00DF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5">
              <w:rPr>
                <w:rFonts w:ascii="Times New Roman" w:hAnsi="Times New Roman" w:cs="Times New Roman"/>
                <w:sz w:val="24"/>
                <w:szCs w:val="24"/>
              </w:rPr>
              <w:t>Рис.1. Зависимость с</w:t>
            </w:r>
            <w:r w:rsidR="00DD0B49" w:rsidRPr="00DF5515">
              <w:rPr>
                <w:rFonts w:ascii="Times New Roman" w:hAnsi="Times New Roman" w:cs="Times New Roman"/>
                <w:sz w:val="24"/>
                <w:szCs w:val="24"/>
              </w:rPr>
              <w:t>цепления</w:t>
            </w:r>
            <w:proofErr w:type="gramStart"/>
            <w:r w:rsidR="00DD0B49" w:rsidRPr="00DF55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D0B49" w:rsidRPr="00DF5515">
              <w:rPr>
                <w:rFonts w:ascii="Times New Roman" w:hAnsi="Times New Roman" w:cs="Times New Roman"/>
                <w:sz w:val="24"/>
                <w:szCs w:val="24"/>
              </w:rPr>
              <w:t>, МП</w:t>
            </w:r>
            <w:r w:rsidRPr="00DF5515">
              <w:rPr>
                <w:rFonts w:ascii="Times New Roman" w:hAnsi="Times New Roman" w:cs="Times New Roman"/>
                <w:sz w:val="24"/>
                <w:szCs w:val="24"/>
              </w:rPr>
              <w:t>а от коэффициента общей дисперсности (</w:t>
            </w:r>
            <w:r w:rsidRPr="00DF5515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DF5515">
              <w:rPr>
                <w:rFonts w:ascii="Times New Roman" w:hAnsi="Times New Roman" w:cs="Times New Roman"/>
                <w:sz w:val="24"/>
                <w:szCs w:val="24"/>
              </w:rPr>
              <w:t>) различных грунтов</w:t>
            </w:r>
          </w:p>
          <w:p w:rsidR="00D15D27" w:rsidRPr="00DF5515" w:rsidRDefault="00D15D27" w:rsidP="00DF5515">
            <w:pPr>
              <w:jc w:val="both"/>
              <w:rPr>
                <w:rFonts w:ascii="Times New Roman" w:eastAsia="+mn-ea" w:hAnsi="Times New Roman" w:cs="Times New Roman"/>
                <w:noProof/>
                <w:spacing w:val="6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D15D27" w:rsidRPr="00DF5515" w:rsidRDefault="00D15D27" w:rsidP="00DF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5">
              <w:rPr>
                <w:rFonts w:ascii="Times New Roman" w:hAnsi="Times New Roman" w:cs="Times New Roman"/>
                <w:sz w:val="24"/>
                <w:szCs w:val="24"/>
              </w:rPr>
              <w:t xml:space="preserve">Рис. 2. Зависимость коэффициента фильтрации </w:t>
            </w:r>
            <w:proofErr w:type="spellStart"/>
            <w:r w:rsidRPr="00DF55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DF5515">
              <w:rPr>
                <w:rFonts w:ascii="Times New Roman" w:hAnsi="Times New Roman" w:cs="Times New Roman"/>
                <w:sz w:val="24"/>
                <w:szCs w:val="24"/>
              </w:rPr>
              <w:t xml:space="preserve"> от коэффициента полидисперсности (</w:t>
            </w:r>
            <w:r w:rsidRPr="00DF55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F5515">
              <w:rPr>
                <w:rFonts w:ascii="Times New Roman" w:hAnsi="Times New Roman" w:cs="Times New Roman"/>
                <w:sz w:val="24"/>
                <w:szCs w:val="24"/>
              </w:rPr>
              <w:t>) различных грунтов</w:t>
            </w:r>
          </w:p>
          <w:p w:rsidR="00D15D27" w:rsidRPr="00DF5515" w:rsidRDefault="00D15D27" w:rsidP="00DF5515">
            <w:pPr>
              <w:jc w:val="both"/>
              <w:rPr>
                <w:rFonts w:ascii="Times New Roman" w:eastAsia="+mn-ea" w:hAnsi="Times New Roman" w:cs="Times New Roman"/>
                <w:noProof/>
                <w:spacing w:val="6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D15D27" w:rsidRPr="00DF5515" w:rsidRDefault="00D15D27" w:rsidP="00DF55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16B7" w:rsidRPr="00DF5515" w:rsidRDefault="006F16B7" w:rsidP="00DF55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515">
        <w:rPr>
          <w:rFonts w:ascii="Times New Roman" w:hAnsi="Times New Roman" w:cs="Times New Roman"/>
          <w:sz w:val="24"/>
          <w:szCs w:val="24"/>
        </w:rPr>
        <w:t xml:space="preserve">Таким образом, более широкое применение математического анализа в грунтоведении приводит к получению более достоверных и надежных результатов, а также может способствовать установлению новых </w:t>
      </w:r>
      <w:r w:rsidR="00D15D27" w:rsidRPr="00DF5515">
        <w:rPr>
          <w:rFonts w:ascii="Times New Roman" w:hAnsi="Times New Roman" w:cs="Times New Roman"/>
          <w:sz w:val="24"/>
          <w:szCs w:val="24"/>
        </w:rPr>
        <w:t xml:space="preserve">обоснованных </w:t>
      </w:r>
      <w:r w:rsidRPr="00DF5515">
        <w:rPr>
          <w:rFonts w:ascii="Times New Roman" w:hAnsi="Times New Roman" w:cs="Times New Roman"/>
          <w:sz w:val="24"/>
          <w:szCs w:val="24"/>
        </w:rPr>
        <w:t>взаимосвязей и закономерностей для различных грунтов, выражаемых не в вербальной, а в математической форме.</w:t>
      </w:r>
    </w:p>
    <w:p w:rsidR="00C71151" w:rsidRPr="00DF5515" w:rsidRDefault="00C71151" w:rsidP="00DF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151" w:rsidRPr="00DF5515" w:rsidSect="00D64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E49"/>
    <w:multiLevelType w:val="hybridMultilevel"/>
    <w:tmpl w:val="4EBCEA5E"/>
    <w:lvl w:ilvl="0" w:tplc="DD104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AA7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922A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F869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0249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F480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9002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04BC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E263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F4519"/>
    <w:multiLevelType w:val="hybridMultilevel"/>
    <w:tmpl w:val="4134CD5E"/>
    <w:lvl w:ilvl="0" w:tplc="382E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4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7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A0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E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9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8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AB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B7"/>
    <w:rsid w:val="00353B54"/>
    <w:rsid w:val="0038015C"/>
    <w:rsid w:val="004F2F5D"/>
    <w:rsid w:val="00512742"/>
    <w:rsid w:val="00517E22"/>
    <w:rsid w:val="00671CAF"/>
    <w:rsid w:val="006A03D2"/>
    <w:rsid w:val="006F16B7"/>
    <w:rsid w:val="00786529"/>
    <w:rsid w:val="007F30F3"/>
    <w:rsid w:val="008055E5"/>
    <w:rsid w:val="00875604"/>
    <w:rsid w:val="008E0DB5"/>
    <w:rsid w:val="008F5335"/>
    <w:rsid w:val="009A0DA5"/>
    <w:rsid w:val="00A67495"/>
    <w:rsid w:val="00BB708E"/>
    <w:rsid w:val="00C71151"/>
    <w:rsid w:val="00D15D27"/>
    <w:rsid w:val="00D64C3D"/>
    <w:rsid w:val="00DD0B49"/>
    <w:rsid w:val="00DF5515"/>
    <w:rsid w:val="00E1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6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6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60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473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362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81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29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3</cp:revision>
  <dcterms:created xsi:type="dcterms:W3CDTF">2015-04-14T06:50:00Z</dcterms:created>
  <dcterms:modified xsi:type="dcterms:W3CDTF">2015-04-14T20:22:00Z</dcterms:modified>
</cp:coreProperties>
</file>