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71" w:rsidRPr="008B6671" w:rsidRDefault="008B6671" w:rsidP="008B6671">
      <w:pPr>
        <w:spacing w:after="120" w:line="240" w:lineRule="auto"/>
        <w:jc w:val="center"/>
        <w:rPr>
          <w:b/>
        </w:rPr>
      </w:pPr>
      <w:r w:rsidRPr="008B6671">
        <w:rPr>
          <w:b/>
        </w:rPr>
        <w:t>Министерство образования и науки РФ</w:t>
      </w:r>
    </w:p>
    <w:p w:rsidR="00307293" w:rsidRPr="008B6671" w:rsidRDefault="00307293" w:rsidP="008B6671">
      <w:pPr>
        <w:spacing w:after="120" w:line="240" w:lineRule="auto"/>
        <w:jc w:val="center"/>
        <w:rPr>
          <w:b/>
        </w:rPr>
      </w:pPr>
      <w:r w:rsidRPr="008B6671">
        <w:rPr>
          <w:b/>
        </w:rPr>
        <w:t>ФГБОУ ВПО «Алтайский государственный университет»</w:t>
      </w:r>
    </w:p>
    <w:p w:rsidR="00307293" w:rsidRPr="008B6671" w:rsidRDefault="00307293" w:rsidP="008B6671">
      <w:pPr>
        <w:spacing w:after="120" w:line="240" w:lineRule="auto"/>
        <w:jc w:val="center"/>
        <w:rPr>
          <w:b/>
        </w:rPr>
      </w:pPr>
      <w:r w:rsidRPr="008B6671">
        <w:rPr>
          <w:b/>
        </w:rPr>
        <w:t>Управление внеучебной и воспитательной работы</w:t>
      </w:r>
    </w:p>
    <w:p w:rsidR="00307293" w:rsidRPr="008B6671" w:rsidRDefault="00307293" w:rsidP="008B6671">
      <w:pPr>
        <w:spacing w:after="120" w:line="240" w:lineRule="auto"/>
        <w:jc w:val="center"/>
        <w:rPr>
          <w:b/>
        </w:rPr>
      </w:pPr>
      <w:r w:rsidRPr="008B6671">
        <w:rPr>
          <w:b/>
        </w:rPr>
        <w:t>Служба тьюторов</w:t>
      </w:r>
    </w:p>
    <w:p w:rsidR="008B6671" w:rsidRDefault="008B6671" w:rsidP="005477EE">
      <w:pPr>
        <w:jc w:val="center"/>
      </w:pPr>
    </w:p>
    <w:p w:rsidR="008B6671" w:rsidRDefault="008B6671" w:rsidP="005477EE">
      <w:pPr>
        <w:jc w:val="center"/>
      </w:pPr>
      <w:r>
        <w:t>ИНФОРМАЦИОННОЕ ПИСЬМО</w:t>
      </w:r>
    </w:p>
    <w:p w:rsidR="008B6671" w:rsidRDefault="008B6671" w:rsidP="005477EE">
      <w:pPr>
        <w:jc w:val="center"/>
      </w:pPr>
      <w:r>
        <w:t>5 декабря 2015 г.</w:t>
      </w:r>
      <w:r>
        <w:t xml:space="preserve"> состоится</w:t>
      </w:r>
    </w:p>
    <w:p w:rsidR="00307293" w:rsidRDefault="00307293" w:rsidP="005477EE">
      <w:pPr>
        <w:jc w:val="center"/>
      </w:pPr>
      <w:r>
        <w:t>Открытая очно-заочная конференция</w:t>
      </w:r>
      <w:r w:rsidR="005D5830">
        <w:t xml:space="preserve"> с международным участием</w:t>
      </w:r>
    </w:p>
    <w:p w:rsidR="007129B1" w:rsidRDefault="006B7699" w:rsidP="007129B1">
      <w:pPr>
        <w:jc w:val="center"/>
        <w:rPr>
          <w:b/>
        </w:rPr>
      </w:pPr>
      <w:r w:rsidRPr="007129B1">
        <w:rPr>
          <w:b/>
        </w:rPr>
        <w:t>«Тьюториал в вузе. Социально-культурное и</w:t>
      </w:r>
      <w:r w:rsidR="005477EE" w:rsidRPr="007129B1">
        <w:rPr>
          <w:b/>
        </w:rPr>
        <w:t xml:space="preserve"> </w:t>
      </w:r>
      <w:r w:rsidRPr="007129B1">
        <w:rPr>
          <w:b/>
        </w:rPr>
        <w:t>психолого-педагогическое сопровождение адаптации и интеграции обучающихся»</w:t>
      </w:r>
    </w:p>
    <w:p w:rsidR="008B6671" w:rsidRDefault="008B6671" w:rsidP="007129B1">
      <w:pPr>
        <w:jc w:val="center"/>
      </w:pPr>
      <w:r w:rsidRPr="008B6671">
        <w:t xml:space="preserve">Место </w:t>
      </w:r>
      <w:r>
        <w:t>проведения – г. Барнаул</w:t>
      </w:r>
    </w:p>
    <w:p w:rsidR="008B6671" w:rsidRDefault="008B6671" w:rsidP="007129B1">
      <w:pPr>
        <w:jc w:val="center"/>
      </w:pPr>
      <w:r>
        <w:t>Алтайский государственный университет</w:t>
      </w:r>
    </w:p>
    <w:p w:rsidR="008B6671" w:rsidRPr="008B6671" w:rsidRDefault="008B6671" w:rsidP="007129B1">
      <w:pPr>
        <w:jc w:val="center"/>
      </w:pPr>
      <w:r>
        <w:t>(проспект Ленина, 61, корпус «Л», аудитория 416)</w:t>
      </w:r>
    </w:p>
    <w:p w:rsidR="008B6671" w:rsidRDefault="008B6671" w:rsidP="007129B1">
      <w:pPr>
        <w:jc w:val="center"/>
      </w:pPr>
    </w:p>
    <w:p w:rsidR="008B6671" w:rsidRPr="008B6671" w:rsidRDefault="008B6671" w:rsidP="008B6671">
      <w:pPr>
        <w:rPr>
          <w:b/>
        </w:rPr>
      </w:pPr>
      <w:r w:rsidRPr="008B6671">
        <w:rPr>
          <w:b/>
        </w:rPr>
        <w:t>Основные направления работы:</w:t>
      </w:r>
    </w:p>
    <w:p w:rsidR="005477EE" w:rsidRDefault="005477EE" w:rsidP="005477EE">
      <w:pPr>
        <w:jc w:val="both"/>
      </w:pPr>
      <w:r>
        <w:t>1. Социально-психологическая адаптация студентов первого курса в образовательном пространстве вуза</w:t>
      </w:r>
    </w:p>
    <w:p w:rsidR="005477EE" w:rsidRDefault="005477EE" w:rsidP="005477EE">
      <w:pPr>
        <w:jc w:val="both"/>
      </w:pPr>
      <w:r>
        <w:t>2. Тьюторство – инновационная форма взаимодействия и сопровождения субъектов образовательного процесса</w:t>
      </w:r>
    </w:p>
    <w:p w:rsidR="005477EE" w:rsidRDefault="005477EE" w:rsidP="005477EE">
      <w:pPr>
        <w:jc w:val="both"/>
      </w:pPr>
      <w:r>
        <w:t>3. Технологии работы с молодежью в системе вузовского тьюториала</w:t>
      </w:r>
    </w:p>
    <w:p w:rsidR="005477EE" w:rsidRDefault="005477EE" w:rsidP="005477EE">
      <w:pPr>
        <w:jc w:val="both"/>
      </w:pPr>
      <w:r>
        <w:t>4. Ресурсы тьюториала в контексте инклюзивного образования (система вуза)</w:t>
      </w:r>
    </w:p>
    <w:p w:rsidR="005477EE" w:rsidRDefault="005477EE" w:rsidP="005477EE">
      <w:pPr>
        <w:jc w:val="both"/>
      </w:pPr>
      <w:r>
        <w:t>5. Тьюторство в системе управления и самоуправления в вузе: проблема взаимодействия</w:t>
      </w:r>
    </w:p>
    <w:p w:rsidR="00124F40" w:rsidRDefault="00124F40" w:rsidP="005477EE">
      <w:pPr>
        <w:jc w:val="both"/>
      </w:pPr>
      <w:r>
        <w:t>6. Тьюториал как ресурс адаптации иностранных студентов в образовательном пространстве вуза</w:t>
      </w:r>
    </w:p>
    <w:p w:rsidR="005477EE" w:rsidRDefault="005477EE" w:rsidP="005477EE">
      <w:pPr>
        <w:jc w:val="both"/>
      </w:pPr>
    </w:p>
    <w:p w:rsidR="008B6671" w:rsidRPr="008B6671" w:rsidRDefault="008B6671" w:rsidP="005477EE">
      <w:pPr>
        <w:jc w:val="both"/>
        <w:rPr>
          <w:b/>
        </w:rPr>
      </w:pPr>
      <w:r w:rsidRPr="008B6671">
        <w:rPr>
          <w:b/>
        </w:rPr>
        <w:t>Временная структура Конференции:</w:t>
      </w:r>
    </w:p>
    <w:p w:rsidR="008B6671" w:rsidRDefault="008B6671" w:rsidP="008B6671">
      <w:pPr>
        <w:jc w:val="both"/>
      </w:pPr>
      <w:r>
        <w:t xml:space="preserve">8.00-9.30 – регистрация </w:t>
      </w:r>
      <w:r>
        <w:t xml:space="preserve">заочных </w:t>
      </w:r>
      <w:r>
        <w:t>участников (</w:t>
      </w:r>
      <w:r>
        <w:rPr>
          <w:lang w:val="en-US"/>
        </w:rPr>
        <w:t>on</w:t>
      </w:r>
      <w:r w:rsidRPr="005477EE">
        <w:t xml:space="preserve"> </w:t>
      </w:r>
      <w:r>
        <w:rPr>
          <w:lang w:val="en-US"/>
        </w:rPr>
        <w:t>line</w:t>
      </w:r>
      <w:r>
        <w:t>)</w:t>
      </w:r>
    </w:p>
    <w:p w:rsidR="008B6671" w:rsidRDefault="008B6671" w:rsidP="008B6671">
      <w:pPr>
        <w:jc w:val="both"/>
      </w:pPr>
      <w:r>
        <w:t xml:space="preserve">9.00-10.00 – регистрация </w:t>
      </w:r>
      <w:r>
        <w:t>очных участников</w:t>
      </w:r>
    </w:p>
    <w:p w:rsidR="008B6671" w:rsidRDefault="008B6671" w:rsidP="008B6671">
      <w:pPr>
        <w:jc w:val="both"/>
      </w:pPr>
      <w:r>
        <w:t xml:space="preserve">10.00-11.30 – пленарное заседание </w:t>
      </w:r>
    </w:p>
    <w:p w:rsidR="008B6671" w:rsidRDefault="008B6671" w:rsidP="008B6671">
      <w:pPr>
        <w:jc w:val="both"/>
      </w:pPr>
      <w:r>
        <w:t>11.30-12.00 – кофе-брейк</w:t>
      </w:r>
    </w:p>
    <w:p w:rsidR="008B6671" w:rsidRDefault="008B6671" w:rsidP="008B6671">
      <w:pPr>
        <w:jc w:val="both"/>
      </w:pPr>
      <w:r>
        <w:t xml:space="preserve">11.30-12.00 – презентация факультетов </w:t>
      </w:r>
    </w:p>
    <w:p w:rsidR="008B6671" w:rsidRDefault="008B6671" w:rsidP="008B6671">
      <w:pPr>
        <w:jc w:val="both"/>
      </w:pPr>
      <w:r>
        <w:t xml:space="preserve">12.00-13.30 – работа секций </w:t>
      </w:r>
    </w:p>
    <w:p w:rsidR="008B6671" w:rsidRDefault="008B6671" w:rsidP="008B6671">
      <w:pPr>
        <w:jc w:val="both"/>
      </w:pPr>
      <w:r>
        <w:t>13.30-14.30 – обед</w:t>
      </w:r>
    </w:p>
    <w:p w:rsidR="008B6671" w:rsidRDefault="008B6671" w:rsidP="008B6671">
      <w:pPr>
        <w:jc w:val="both"/>
      </w:pPr>
      <w:r>
        <w:t xml:space="preserve">14.30-16.00 – работа мастер-классов </w:t>
      </w:r>
    </w:p>
    <w:p w:rsidR="008B6671" w:rsidRDefault="008B6671" w:rsidP="008B6671">
      <w:pPr>
        <w:jc w:val="both"/>
      </w:pPr>
      <w:r>
        <w:t>16.15-17.30 – закрытие конференции</w:t>
      </w:r>
    </w:p>
    <w:p w:rsidR="008B6671" w:rsidRDefault="008B6671" w:rsidP="005477EE">
      <w:pPr>
        <w:jc w:val="both"/>
      </w:pPr>
    </w:p>
    <w:p w:rsidR="005D5830" w:rsidRPr="005D5830" w:rsidRDefault="005D5830" w:rsidP="005477EE">
      <w:pPr>
        <w:jc w:val="both"/>
        <w:rPr>
          <w:b/>
        </w:rPr>
      </w:pPr>
      <w:r w:rsidRPr="005D5830">
        <w:rPr>
          <w:b/>
        </w:rPr>
        <w:lastRenderedPageBreak/>
        <w:t>Оргкомитет</w:t>
      </w:r>
    </w:p>
    <w:p w:rsidR="005D5830" w:rsidRDefault="005D5830" w:rsidP="005477EE">
      <w:pPr>
        <w:jc w:val="both"/>
      </w:pPr>
      <w:r>
        <w:t>Председатель – А.А. Целевич</w:t>
      </w:r>
      <w:r w:rsidR="0044329A">
        <w:t>, начальник Управления воспитательной и внеучебной работы АГУ</w:t>
      </w:r>
    </w:p>
    <w:p w:rsidR="005D5830" w:rsidRDefault="005D5830" w:rsidP="005477EE">
      <w:pPr>
        <w:jc w:val="both"/>
      </w:pPr>
      <w:r>
        <w:t>Научный руководитель – профессор Д.В. Каширский</w:t>
      </w:r>
      <w:r w:rsidR="0044329A">
        <w:t>, заведующий Кафедрой общей и прикладной психологии ФПП АГУ</w:t>
      </w:r>
    </w:p>
    <w:p w:rsidR="005D5830" w:rsidRDefault="005D5830" w:rsidP="005477EE">
      <w:pPr>
        <w:jc w:val="both"/>
      </w:pPr>
      <w:r>
        <w:t>Координатор – В.Г. Залевский</w:t>
      </w:r>
      <w:r w:rsidR="0044329A">
        <w:t>, руководитель Службы тьюторов АГУ</w:t>
      </w:r>
    </w:p>
    <w:p w:rsidR="005D5830" w:rsidRDefault="005D5830" w:rsidP="0044329A">
      <w:pPr>
        <w:pBdr>
          <w:bottom w:val="single" w:sz="4" w:space="1" w:color="auto"/>
        </w:pBdr>
        <w:jc w:val="both"/>
      </w:pPr>
    </w:p>
    <w:p w:rsidR="0044329A" w:rsidRDefault="0044329A" w:rsidP="005477EE">
      <w:pPr>
        <w:jc w:val="both"/>
      </w:pPr>
      <w:r>
        <w:t>Для участия в мероприятиях Конференции следует направить в адрес Оргкомитета по электронной почте заявку с обязательным указанием формы участия (очное, заочное; с выступлением, без выступления; с представлением статьи к публикации).</w:t>
      </w:r>
    </w:p>
    <w:p w:rsidR="00BE3BBC" w:rsidRPr="00BE3BBC" w:rsidRDefault="00BE3BBC" w:rsidP="005477EE">
      <w:pPr>
        <w:jc w:val="both"/>
      </w:pPr>
      <w:r>
        <w:t>По итогам конференции планируется электронный сборник (с размещением в базе РИНЦ).</w:t>
      </w:r>
    </w:p>
    <w:p w:rsidR="0003538F" w:rsidRDefault="0003538F" w:rsidP="0003538F">
      <w:pPr>
        <w:jc w:val="center"/>
      </w:pPr>
      <w:r>
        <w:t>Заявка на участие</w:t>
      </w:r>
    </w:p>
    <w:p w:rsidR="0003538F" w:rsidRDefault="0003538F" w:rsidP="0003538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03538F" w:rsidTr="0003538F">
        <w:tc>
          <w:tcPr>
            <w:tcW w:w="4757" w:type="dxa"/>
          </w:tcPr>
          <w:p w:rsidR="0003538F" w:rsidRDefault="0003538F" w:rsidP="005477EE">
            <w:pPr>
              <w:jc w:val="both"/>
            </w:pPr>
            <w:r>
              <w:t>Фамилия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  <w:tr w:rsidR="0003538F" w:rsidTr="0003538F">
        <w:tc>
          <w:tcPr>
            <w:tcW w:w="4757" w:type="dxa"/>
          </w:tcPr>
          <w:p w:rsidR="0003538F" w:rsidRDefault="0003538F" w:rsidP="005477EE">
            <w:pPr>
              <w:jc w:val="both"/>
            </w:pPr>
            <w:r>
              <w:t>Имя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  <w:tr w:rsidR="0003538F" w:rsidTr="0003538F">
        <w:tc>
          <w:tcPr>
            <w:tcW w:w="4757" w:type="dxa"/>
          </w:tcPr>
          <w:p w:rsidR="0003538F" w:rsidRDefault="0003538F" w:rsidP="005477EE">
            <w:pPr>
              <w:jc w:val="both"/>
            </w:pPr>
            <w:r>
              <w:t>Отчество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  <w:tr w:rsidR="0003538F" w:rsidTr="0003538F">
        <w:tc>
          <w:tcPr>
            <w:tcW w:w="4757" w:type="dxa"/>
          </w:tcPr>
          <w:p w:rsidR="0003538F" w:rsidRDefault="0003538F" w:rsidP="005477EE">
            <w:pPr>
              <w:jc w:val="both"/>
            </w:pPr>
            <w:r>
              <w:t>Город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  <w:tr w:rsidR="0003538F" w:rsidTr="0003538F">
        <w:tc>
          <w:tcPr>
            <w:tcW w:w="4757" w:type="dxa"/>
          </w:tcPr>
          <w:p w:rsidR="0003538F" w:rsidRDefault="0003538F" w:rsidP="005477EE">
            <w:pPr>
              <w:jc w:val="both"/>
            </w:pPr>
            <w:r>
              <w:t>Место работы/учебы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  <w:tr w:rsidR="0003538F" w:rsidTr="0003538F">
        <w:tc>
          <w:tcPr>
            <w:tcW w:w="4757" w:type="dxa"/>
          </w:tcPr>
          <w:p w:rsidR="0003538F" w:rsidRDefault="0003538F" w:rsidP="005477EE">
            <w:pPr>
              <w:jc w:val="both"/>
            </w:pPr>
            <w:r>
              <w:t>Должность/курс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  <w:tr w:rsidR="0003538F" w:rsidTr="0003538F">
        <w:tc>
          <w:tcPr>
            <w:tcW w:w="4757" w:type="dxa"/>
          </w:tcPr>
          <w:p w:rsidR="0003538F" w:rsidRDefault="0003538F" w:rsidP="005477EE">
            <w:pPr>
              <w:jc w:val="both"/>
            </w:pPr>
            <w:r>
              <w:t>Телефон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  <w:tr w:rsidR="0003538F" w:rsidTr="0003538F">
        <w:tc>
          <w:tcPr>
            <w:tcW w:w="4757" w:type="dxa"/>
          </w:tcPr>
          <w:p w:rsidR="0003538F" w:rsidRPr="0003538F" w:rsidRDefault="0003538F" w:rsidP="005477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  <w:tr w:rsidR="0003538F" w:rsidTr="0003538F">
        <w:tc>
          <w:tcPr>
            <w:tcW w:w="4757" w:type="dxa"/>
          </w:tcPr>
          <w:p w:rsidR="0003538F" w:rsidRDefault="0003538F" w:rsidP="005477EE">
            <w:pPr>
              <w:jc w:val="both"/>
            </w:pPr>
            <w:r>
              <w:t>Выбранное направление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  <w:tr w:rsidR="0003538F" w:rsidTr="0003538F">
        <w:tc>
          <w:tcPr>
            <w:tcW w:w="4757" w:type="dxa"/>
          </w:tcPr>
          <w:p w:rsidR="0003538F" w:rsidRDefault="0003538F" w:rsidP="005477EE">
            <w:pPr>
              <w:jc w:val="both"/>
            </w:pPr>
            <w:r>
              <w:t>Форма участия (очная/заочная)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  <w:tr w:rsidR="0003538F" w:rsidTr="0003538F">
        <w:tc>
          <w:tcPr>
            <w:tcW w:w="4757" w:type="dxa"/>
          </w:tcPr>
          <w:p w:rsidR="0003538F" w:rsidRDefault="0003538F" w:rsidP="005477EE">
            <w:pPr>
              <w:jc w:val="both"/>
            </w:pPr>
            <w:r>
              <w:t>Выступление (да/нет)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  <w:tr w:rsidR="0003538F" w:rsidTr="0003538F">
        <w:tc>
          <w:tcPr>
            <w:tcW w:w="4757" w:type="dxa"/>
          </w:tcPr>
          <w:p w:rsidR="0003538F" w:rsidRDefault="0003538F" w:rsidP="005477EE">
            <w:pPr>
              <w:jc w:val="both"/>
            </w:pPr>
            <w:r>
              <w:t>Тема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  <w:tr w:rsidR="0003538F" w:rsidTr="0003538F">
        <w:tc>
          <w:tcPr>
            <w:tcW w:w="4757" w:type="dxa"/>
          </w:tcPr>
          <w:p w:rsidR="0003538F" w:rsidRDefault="0003538F" w:rsidP="005477EE">
            <w:pPr>
              <w:jc w:val="both"/>
            </w:pPr>
            <w:r>
              <w:t>Публикация (да/нет)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  <w:tr w:rsidR="0003538F" w:rsidTr="0003538F">
        <w:tc>
          <w:tcPr>
            <w:tcW w:w="4757" w:type="dxa"/>
          </w:tcPr>
          <w:p w:rsidR="0003538F" w:rsidRDefault="00B717FE" w:rsidP="005477EE">
            <w:pPr>
              <w:jc w:val="both"/>
            </w:pPr>
            <w:r>
              <w:t xml:space="preserve">Название 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  <w:tr w:rsidR="0003538F" w:rsidTr="0003538F">
        <w:tc>
          <w:tcPr>
            <w:tcW w:w="4757" w:type="dxa"/>
          </w:tcPr>
          <w:p w:rsidR="0003538F" w:rsidRDefault="00B717FE" w:rsidP="005477EE">
            <w:pPr>
              <w:jc w:val="both"/>
            </w:pPr>
            <w:r>
              <w:t>Помощь в бронировании гостиницы (указать дату прибытия/отъезда)</w:t>
            </w:r>
          </w:p>
        </w:tc>
        <w:tc>
          <w:tcPr>
            <w:tcW w:w="4757" w:type="dxa"/>
          </w:tcPr>
          <w:p w:rsidR="0003538F" w:rsidRDefault="0003538F" w:rsidP="005477EE">
            <w:pPr>
              <w:jc w:val="both"/>
            </w:pPr>
          </w:p>
        </w:tc>
      </w:tr>
    </w:tbl>
    <w:p w:rsidR="0003538F" w:rsidRDefault="0003538F" w:rsidP="005477EE">
      <w:pPr>
        <w:jc w:val="both"/>
      </w:pPr>
    </w:p>
    <w:p w:rsidR="0044329A" w:rsidRPr="00BE3BBC" w:rsidRDefault="0044329A" w:rsidP="005477EE">
      <w:pPr>
        <w:jc w:val="both"/>
      </w:pPr>
      <w:r>
        <w:t xml:space="preserve">Материалы </w:t>
      </w:r>
      <w:r w:rsidR="0003538F">
        <w:t xml:space="preserve">и заявки </w:t>
      </w:r>
      <w:r w:rsidR="00BE3BBC">
        <w:t xml:space="preserve">просим </w:t>
      </w:r>
      <w:r>
        <w:t xml:space="preserve">направлять на </w:t>
      </w:r>
      <w:r w:rsidR="00BE3BBC">
        <w:t xml:space="preserve">электронную почту: </w:t>
      </w:r>
      <w:r w:rsidR="00BE3BBC" w:rsidRPr="00BE3BBC">
        <w:rPr>
          <w:b/>
          <w:lang w:val="en-US"/>
        </w:rPr>
        <w:t>tutor</w:t>
      </w:r>
      <w:r w:rsidR="00BE3BBC" w:rsidRPr="00BE3BBC">
        <w:rPr>
          <w:b/>
        </w:rPr>
        <w:t>_</w:t>
      </w:r>
      <w:proofErr w:type="spellStart"/>
      <w:r w:rsidR="00BE3BBC" w:rsidRPr="00BE3BBC">
        <w:rPr>
          <w:b/>
          <w:lang w:val="en-US"/>
        </w:rPr>
        <w:t>altai</w:t>
      </w:r>
      <w:proofErr w:type="spellEnd"/>
      <w:r w:rsidR="00BE3BBC" w:rsidRPr="00BE3BBC">
        <w:rPr>
          <w:b/>
        </w:rPr>
        <w:t>_2015@</w:t>
      </w:r>
      <w:r w:rsidR="00BE3BBC" w:rsidRPr="00BE3BBC">
        <w:rPr>
          <w:b/>
          <w:lang w:val="en-US"/>
        </w:rPr>
        <w:t>mail</w:t>
      </w:r>
      <w:r w:rsidR="00BE3BBC" w:rsidRPr="00BE3BBC">
        <w:rPr>
          <w:b/>
        </w:rPr>
        <w:t>.</w:t>
      </w:r>
      <w:proofErr w:type="spellStart"/>
      <w:r w:rsidR="00BE3BBC" w:rsidRPr="00BE3BBC">
        <w:rPr>
          <w:b/>
          <w:lang w:val="en-US"/>
        </w:rPr>
        <w:t>ru</w:t>
      </w:r>
      <w:proofErr w:type="spellEnd"/>
    </w:p>
    <w:p w:rsidR="0003538F" w:rsidRDefault="0003538F" w:rsidP="0003538F">
      <w:pPr>
        <w:jc w:val="center"/>
        <w:rPr>
          <w:b/>
        </w:rPr>
      </w:pPr>
      <w:r>
        <w:rPr>
          <w:b/>
        </w:rPr>
        <w:t>Регистрация для участия в Конференции осуществляется на портале Ломоносов:</w:t>
      </w:r>
    </w:p>
    <w:p w:rsidR="00BE3BBC" w:rsidRPr="00862FEC" w:rsidRDefault="0003538F" w:rsidP="0003538F">
      <w:pPr>
        <w:jc w:val="center"/>
        <w:rPr>
          <w:b/>
        </w:rPr>
      </w:pPr>
      <w:hyperlink r:id="rId5" w:tgtFrame="_blank" w:history="1">
        <w:r w:rsidRPr="00862FEC">
          <w:rPr>
            <w:rFonts w:ascii="Arial" w:hAnsi="Arial" w:cs="Arial"/>
            <w:b/>
            <w:color w:val="0077CC"/>
            <w:sz w:val="20"/>
            <w:szCs w:val="20"/>
            <w:u w:val="single"/>
          </w:rPr>
          <w:t>http://lomonosov-msu.ru/rus/event/3302/</w:t>
        </w:r>
      </w:hyperlink>
    </w:p>
    <w:p w:rsidR="00BE3BBC" w:rsidRDefault="00BE3BBC">
      <w:pPr>
        <w:rPr>
          <w:b/>
        </w:rPr>
      </w:pPr>
    </w:p>
    <w:p w:rsidR="00263162" w:rsidRDefault="00263162">
      <w:pPr>
        <w:rPr>
          <w:b/>
        </w:rPr>
      </w:pPr>
      <w:r>
        <w:rPr>
          <w:b/>
        </w:rPr>
        <w:br w:type="page"/>
      </w:r>
    </w:p>
    <w:p w:rsidR="0003538F" w:rsidRDefault="0003538F">
      <w:pPr>
        <w:rPr>
          <w:b/>
        </w:rPr>
      </w:pPr>
      <w:bookmarkStart w:id="0" w:name="_GoBack"/>
      <w:bookmarkEnd w:id="0"/>
      <w:r>
        <w:rPr>
          <w:b/>
        </w:rPr>
        <w:lastRenderedPageBreak/>
        <w:t>Требования к статьям</w:t>
      </w:r>
    </w:p>
    <w:p w:rsidR="00FF5ABA" w:rsidRDefault="00FF5ABA">
      <w:r>
        <w:t>- текст объемом до 5 страниц со списком литературы</w:t>
      </w:r>
    </w:p>
    <w:p w:rsidR="00FF5ABA" w:rsidRPr="00FF5ABA" w:rsidRDefault="00FF5ABA">
      <w:r w:rsidRPr="00FF5ABA">
        <w:t xml:space="preserve">- формат: шрифт – 12 </w:t>
      </w:r>
      <w:r>
        <w:rPr>
          <w:lang w:val="en-US"/>
        </w:rPr>
        <w:t>Times</w:t>
      </w:r>
      <w:r w:rsidRPr="00FF5ABA">
        <w:t xml:space="preserve"> </w:t>
      </w:r>
      <w:r>
        <w:rPr>
          <w:lang w:val="en-US"/>
        </w:rPr>
        <w:t>New</w:t>
      </w:r>
      <w:r w:rsidRPr="00FF5ABA">
        <w:t xml:space="preserve"> </w:t>
      </w:r>
      <w:r>
        <w:rPr>
          <w:lang w:val="en-US"/>
        </w:rPr>
        <w:t>Roman</w:t>
      </w:r>
      <w:r w:rsidRPr="00FF5ABA">
        <w:t>, интервал – 1.5, абзацный от</w:t>
      </w:r>
      <w:r>
        <w:t>ступ</w:t>
      </w:r>
      <w:r w:rsidRPr="00FF5ABA">
        <w:t xml:space="preserve"> – 1 </w:t>
      </w:r>
      <w:r>
        <w:t>см</w:t>
      </w:r>
    </w:p>
    <w:p w:rsidR="00FF5ABA" w:rsidRPr="00FF5ABA" w:rsidRDefault="00FF5ABA">
      <w:pPr>
        <w:rPr>
          <w:i/>
        </w:rPr>
      </w:pPr>
      <w:r w:rsidRPr="00FF5ABA">
        <w:rPr>
          <w:i/>
        </w:rPr>
        <w:t>В начале статьи:</w:t>
      </w:r>
    </w:p>
    <w:p w:rsidR="00FF5ABA" w:rsidRDefault="00FF5ABA">
      <w:r w:rsidRPr="00FF5ABA">
        <w:t>- на русском языке</w:t>
      </w:r>
      <w:r>
        <w:t>: название – по центру, на следующей строке – фамилия, имя, отчество автора(-</w:t>
      </w:r>
      <w:proofErr w:type="spellStart"/>
      <w:r>
        <w:t>ов</w:t>
      </w:r>
      <w:proofErr w:type="spellEnd"/>
      <w:r>
        <w:t>) полностью, на следующей строке – наименование организации и город</w:t>
      </w:r>
    </w:p>
    <w:p w:rsidR="00FF5ABA" w:rsidRDefault="00FF5ABA" w:rsidP="00FF5ABA">
      <w:r>
        <w:t xml:space="preserve">- на английском языке: </w:t>
      </w:r>
      <w:r>
        <w:t>название – по центру, на следующей строке – фамилия, имя автора(-</w:t>
      </w:r>
      <w:proofErr w:type="spellStart"/>
      <w:r>
        <w:t>ов</w:t>
      </w:r>
      <w:proofErr w:type="spellEnd"/>
      <w:r>
        <w:t>) полностью, на следующей строке – наименование организации и город</w:t>
      </w:r>
    </w:p>
    <w:p w:rsidR="00FF5ABA" w:rsidRDefault="00FF5ABA" w:rsidP="00FF5ABA">
      <w:pPr>
        <w:rPr>
          <w:i/>
        </w:rPr>
      </w:pPr>
      <w:r>
        <w:rPr>
          <w:i/>
        </w:rPr>
        <w:t>Аннотация статьи на русском и английском языках:</w:t>
      </w:r>
    </w:p>
    <w:p w:rsidR="00FF5ABA" w:rsidRDefault="00FF5ABA" w:rsidP="00FF5ABA">
      <w:r>
        <w:t>- до 500 знаков, включая пробелы; аннотация выделяется курсивом и отделяется от текста пустой строкой</w:t>
      </w:r>
    </w:p>
    <w:p w:rsidR="00FF5ABA" w:rsidRDefault="00FF5ABA" w:rsidP="00FF5ABA">
      <w:r>
        <w:t>- ключевые слова на русском и английском языках – 5-10</w:t>
      </w:r>
    </w:p>
    <w:p w:rsidR="00FF5ABA" w:rsidRPr="00FF5ABA" w:rsidRDefault="00FF5ABA" w:rsidP="00FF5ABA">
      <w:pPr>
        <w:rPr>
          <w:i/>
        </w:rPr>
      </w:pPr>
      <w:r w:rsidRPr="00FF5ABA">
        <w:rPr>
          <w:i/>
        </w:rPr>
        <w:t>В конце статьи:</w:t>
      </w:r>
    </w:p>
    <w:p w:rsidR="002843E7" w:rsidRDefault="002843E7" w:rsidP="00FF5ABA">
      <w:r>
        <w:t>- по центру заголовок - Литература</w:t>
      </w:r>
    </w:p>
    <w:p w:rsidR="00FF5ABA" w:rsidRDefault="002843E7" w:rsidP="00FF5ABA">
      <w:r>
        <w:t>- до 5 основных литературных источников в алфавитном порядке, оформленных согласно ГОСТ Р 7.0.5-2008</w:t>
      </w:r>
    </w:p>
    <w:p w:rsidR="002843E7" w:rsidRDefault="002843E7" w:rsidP="00FF5ABA">
      <w:r>
        <w:t xml:space="preserve">- в тексте статьи библиографические ссылки указываются в </w:t>
      </w:r>
      <w:r w:rsidRPr="002843E7">
        <w:t>[</w:t>
      </w:r>
      <w:r>
        <w:t>квадратных скобках</w:t>
      </w:r>
      <w:r w:rsidRPr="002843E7">
        <w:t>]</w:t>
      </w:r>
    </w:p>
    <w:p w:rsidR="002843E7" w:rsidRPr="002843E7" w:rsidRDefault="002843E7" w:rsidP="00FF5ABA">
      <w:pPr>
        <w:rPr>
          <w:i/>
        </w:rPr>
      </w:pPr>
      <w:r w:rsidRPr="002843E7">
        <w:rPr>
          <w:i/>
        </w:rPr>
        <w:t>Графики, иллюстрации, рисунки, таблицы:</w:t>
      </w:r>
    </w:p>
    <w:p w:rsidR="002843E7" w:rsidRDefault="002843E7" w:rsidP="00FF5ABA">
      <w:r>
        <w:t>- иллюстративный материал должен быть озаглавлен (рисунок 1, таблица 1 _______)</w:t>
      </w:r>
    </w:p>
    <w:p w:rsidR="002843E7" w:rsidRDefault="002843E7" w:rsidP="00FF5ABA">
      <w:r>
        <w:t>- на рисунки, таблицы и т.п. должны быть ссылки в тексте (рис. 1, табл. 1)</w:t>
      </w:r>
    </w:p>
    <w:p w:rsidR="002843E7" w:rsidRDefault="002843E7" w:rsidP="00FF5ABA">
      <w:r>
        <w:t xml:space="preserve">- рисунки, фотографии, иллюстрации должны быть в хорошем качестве в формате </w:t>
      </w:r>
      <w:r w:rsidRPr="002843E7">
        <w:t>*.</w:t>
      </w:r>
      <w:r>
        <w:rPr>
          <w:lang w:val="en-US"/>
        </w:rPr>
        <w:t>jpg</w:t>
      </w:r>
    </w:p>
    <w:p w:rsidR="002843E7" w:rsidRDefault="002843E7" w:rsidP="00FF5ABA">
      <w:r>
        <w:t>- иллюстративный материал дублируется отдельными файлами</w:t>
      </w:r>
    </w:p>
    <w:p w:rsidR="002843E7" w:rsidRDefault="002843E7" w:rsidP="00FF5ABA">
      <w:pPr>
        <w:rPr>
          <w:b/>
          <w:lang w:val="en-US"/>
        </w:rPr>
      </w:pPr>
      <w:r>
        <w:rPr>
          <w:b/>
        </w:rPr>
        <w:t xml:space="preserve">Заявка, текст статьи, иллюстрации компонуются в отдельную папку, которая называется фамилией автора </w:t>
      </w:r>
      <w:r w:rsidRPr="002843E7">
        <w:rPr>
          <w:b/>
        </w:rPr>
        <w:t>(</w:t>
      </w:r>
      <w:r>
        <w:rPr>
          <w:b/>
        </w:rPr>
        <w:t>полностью: Иванов Иван Иванович</w:t>
      </w:r>
      <w:r w:rsidRPr="002843E7">
        <w:rPr>
          <w:b/>
        </w:rPr>
        <w:t>)</w:t>
      </w:r>
      <w:r>
        <w:rPr>
          <w:b/>
        </w:rPr>
        <w:t xml:space="preserve">, архивируется в формате </w:t>
      </w:r>
      <w:r w:rsidRPr="002843E7">
        <w:rPr>
          <w:b/>
        </w:rPr>
        <w:t>*.</w:t>
      </w:r>
      <w:r>
        <w:rPr>
          <w:b/>
          <w:lang w:val="en-US"/>
        </w:rPr>
        <w:t>zip</w:t>
      </w:r>
      <w:r w:rsidRPr="002843E7">
        <w:rPr>
          <w:b/>
        </w:rPr>
        <w:t>, *.</w:t>
      </w:r>
      <w:proofErr w:type="spellStart"/>
      <w:r>
        <w:rPr>
          <w:b/>
          <w:lang w:val="en-US"/>
        </w:rPr>
        <w:t>rar</w:t>
      </w:r>
      <w:proofErr w:type="spellEnd"/>
      <w:r>
        <w:rPr>
          <w:b/>
        </w:rPr>
        <w:t>, и отсылается на электронную почту.</w:t>
      </w:r>
    </w:p>
    <w:p w:rsidR="006F7D6C" w:rsidRDefault="006F7D6C" w:rsidP="005349E7">
      <w:pPr>
        <w:pBdr>
          <w:bottom w:val="single" w:sz="4" w:space="1" w:color="auto"/>
        </w:pBdr>
        <w:rPr>
          <w:b/>
        </w:rPr>
      </w:pPr>
    </w:p>
    <w:p w:rsidR="002843E7" w:rsidRPr="006F7D6C" w:rsidRDefault="006F7D6C" w:rsidP="006F7D6C">
      <w:pPr>
        <w:pBdr>
          <w:bottom w:val="single" w:sz="4" w:space="1" w:color="auto"/>
        </w:pBdr>
        <w:jc w:val="center"/>
        <w:rPr>
          <w:b/>
          <w:i/>
        </w:rPr>
      </w:pPr>
      <w:r w:rsidRPr="006F7D6C">
        <w:rPr>
          <w:b/>
          <w:i/>
        </w:rPr>
        <w:t>Участие в конференции и сборнике - бесплатное</w:t>
      </w:r>
    </w:p>
    <w:p w:rsidR="005349E7" w:rsidRDefault="005349E7"/>
    <w:p w:rsidR="000451D6" w:rsidRPr="006F7D6C" w:rsidRDefault="005349E7" w:rsidP="006F7D6C">
      <w:pPr>
        <w:jc w:val="center"/>
        <w:rPr>
          <w:i/>
        </w:rPr>
      </w:pPr>
      <w:r w:rsidRPr="006F7D6C">
        <w:rPr>
          <w:i/>
        </w:rPr>
        <w:t>Прямые контакты оргкомитета (для решения оперативных вопросов):</w:t>
      </w:r>
    </w:p>
    <w:p w:rsidR="005349E7" w:rsidRDefault="005349E7">
      <w:r>
        <w:t xml:space="preserve">- Координатор: </w:t>
      </w:r>
    </w:p>
    <w:p w:rsidR="005349E7" w:rsidRDefault="005349E7">
      <w:r>
        <w:t xml:space="preserve">Залевский Владислав Генрихович </w:t>
      </w:r>
    </w:p>
    <w:p w:rsidR="005349E7" w:rsidRPr="005349E7" w:rsidRDefault="005349E7">
      <w:r>
        <w:t xml:space="preserve">+79039104240; </w:t>
      </w:r>
      <w:proofErr w:type="spellStart"/>
      <w:r w:rsidRPr="005349E7">
        <w:rPr>
          <w:lang w:val="en-US"/>
        </w:rPr>
        <w:t>salevsky</w:t>
      </w:r>
      <w:proofErr w:type="spellEnd"/>
      <w:r w:rsidRPr="005349E7">
        <w:t>@</w:t>
      </w:r>
      <w:r w:rsidRPr="005349E7">
        <w:rPr>
          <w:lang w:val="en-US"/>
        </w:rPr>
        <w:t>mail</w:t>
      </w:r>
      <w:r w:rsidRPr="005349E7">
        <w:t>.</w:t>
      </w:r>
      <w:proofErr w:type="spellStart"/>
      <w:r w:rsidRPr="005349E7">
        <w:rPr>
          <w:lang w:val="en-US"/>
        </w:rPr>
        <w:t>ru</w:t>
      </w:r>
      <w:proofErr w:type="spellEnd"/>
    </w:p>
    <w:p w:rsidR="006F7D6C" w:rsidRDefault="006F7D6C">
      <w:r>
        <w:t>- Менеджер:</w:t>
      </w:r>
    </w:p>
    <w:p w:rsidR="005349E7" w:rsidRDefault="006F7D6C">
      <w:r>
        <w:t>Воробьева Анна Андреевна</w:t>
      </w:r>
    </w:p>
    <w:p w:rsidR="006F7D6C" w:rsidRPr="006F7D6C" w:rsidRDefault="006F7D6C">
      <w:r>
        <w:t xml:space="preserve">+79069602982; </w:t>
      </w:r>
      <w:r w:rsidRPr="006F7D6C">
        <w:t>vorobyova_1993@mail.ru</w:t>
      </w:r>
    </w:p>
    <w:sectPr w:rsidR="006F7D6C" w:rsidRPr="006F7D6C" w:rsidSect="000451D6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854CE"/>
    <w:multiLevelType w:val="multilevel"/>
    <w:tmpl w:val="739A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99"/>
    <w:rsid w:val="00002F97"/>
    <w:rsid w:val="00011A06"/>
    <w:rsid w:val="00023950"/>
    <w:rsid w:val="00026A8C"/>
    <w:rsid w:val="0003538F"/>
    <w:rsid w:val="00041192"/>
    <w:rsid w:val="000451D6"/>
    <w:rsid w:val="00066851"/>
    <w:rsid w:val="000C4268"/>
    <w:rsid w:val="000D40B1"/>
    <w:rsid w:val="00107757"/>
    <w:rsid w:val="00110C1F"/>
    <w:rsid w:val="00124F40"/>
    <w:rsid w:val="0012644A"/>
    <w:rsid w:val="0013497C"/>
    <w:rsid w:val="001349F2"/>
    <w:rsid w:val="00154B14"/>
    <w:rsid w:val="001A4AA6"/>
    <w:rsid w:val="001A64E3"/>
    <w:rsid w:val="001A6DF9"/>
    <w:rsid w:val="001C0351"/>
    <w:rsid w:val="002200B9"/>
    <w:rsid w:val="00231517"/>
    <w:rsid w:val="00240204"/>
    <w:rsid w:val="00263162"/>
    <w:rsid w:val="002843E7"/>
    <w:rsid w:val="002A716E"/>
    <w:rsid w:val="002B154C"/>
    <w:rsid w:val="002B33F0"/>
    <w:rsid w:val="002F08E1"/>
    <w:rsid w:val="00307293"/>
    <w:rsid w:val="00321A34"/>
    <w:rsid w:val="00321ED4"/>
    <w:rsid w:val="00343E6B"/>
    <w:rsid w:val="00345142"/>
    <w:rsid w:val="00363E1D"/>
    <w:rsid w:val="003800FA"/>
    <w:rsid w:val="003C6C7E"/>
    <w:rsid w:val="003E27CE"/>
    <w:rsid w:val="003F271C"/>
    <w:rsid w:val="0040112C"/>
    <w:rsid w:val="00435108"/>
    <w:rsid w:val="0044329A"/>
    <w:rsid w:val="00453E75"/>
    <w:rsid w:val="00460304"/>
    <w:rsid w:val="004825A4"/>
    <w:rsid w:val="00484D70"/>
    <w:rsid w:val="004900D4"/>
    <w:rsid w:val="00490BD7"/>
    <w:rsid w:val="004A0DDF"/>
    <w:rsid w:val="004B0E07"/>
    <w:rsid w:val="004B3DD0"/>
    <w:rsid w:val="004C4182"/>
    <w:rsid w:val="004D6440"/>
    <w:rsid w:val="004D6C3C"/>
    <w:rsid w:val="004D77F7"/>
    <w:rsid w:val="00503A54"/>
    <w:rsid w:val="00514875"/>
    <w:rsid w:val="00531EA1"/>
    <w:rsid w:val="0053285C"/>
    <w:rsid w:val="005349E7"/>
    <w:rsid w:val="00543E2D"/>
    <w:rsid w:val="005477EE"/>
    <w:rsid w:val="00553784"/>
    <w:rsid w:val="00563CFA"/>
    <w:rsid w:val="00564375"/>
    <w:rsid w:val="0057690F"/>
    <w:rsid w:val="00580F6C"/>
    <w:rsid w:val="005A36AA"/>
    <w:rsid w:val="005D4316"/>
    <w:rsid w:val="005D5830"/>
    <w:rsid w:val="005E52D0"/>
    <w:rsid w:val="005E6364"/>
    <w:rsid w:val="00631160"/>
    <w:rsid w:val="00634B7A"/>
    <w:rsid w:val="00652F42"/>
    <w:rsid w:val="00654EBF"/>
    <w:rsid w:val="00655C85"/>
    <w:rsid w:val="00682F35"/>
    <w:rsid w:val="006A1877"/>
    <w:rsid w:val="006B4C39"/>
    <w:rsid w:val="006B7699"/>
    <w:rsid w:val="006C14C3"/>
    <w:rsid w:val="006C1E44"/>
    <w:rsid w:val="006D5175"/>
    <w:rsid w:val="006F7D6C"/>
    <w:rsid w:val="00701EC6"/>
    <w:rsid w:val="007129B1"/>
    <w:rsid w:val="00733897"/>
    <w:rsid w:val="00737218"/>
    <w:rsid w:val="00741A4F"/>
    <w:rsid w:val="00754227"/>
    <w:rsid w:val="007654D0"/>
    <w:rsid w:val="00777E16"/>
    <w:rsid w:val="00783649"/>
    <w:rsid w:val="007A4D55"/>
    <w:rsid w:val="007B16DB"/>
    <w:rsid w:val="007C4441"/>
    <w:rsid w:val="007C5578"/>
    <w:rsid w:val="007F2515"/>
    <w:rsid w:val="008264D3"/>
    <w:rsid w:val="00843E27"/>
    <w:rsid w:val="008513DD"/>
    <w:rsid w:val="0085257C"/>
    <w:rsid w:val="00853B23"/>
    <w:rsid w:val="00862FEC"/>
    <w:rsid w:val="00896CDF"/>
    <w:rsid w:val="008A3D00"/>
    <w:rsid w:val="008B1FAE"/>
    <w:rsid w:val="008B42C2"/>
    <w:rsid w:val="008B6671"/>
    <w:rsid w:val="008C48F5"/>
    <w:rsid w:val="008D5FDA"/>
    <w:rsid w:val="008E454C"/>
    <w:rsid w:val="008E73D8"/>
    <w:rsid w:val="00901958"/>
    <w:rsid w:val="00905C49"/>
    <w:rsid w:val="0091353C"/>
    <w:rsid w:val="0092230B"/>
    <w:rsid w:val="00962318"/>
    <w:rsid w:val="0096688B"/>
    <w:rsid w:val="00970ED6"/>
    <w:rsid w:val="00980638"/>
    <w:rsid w:val="0098292D"/>
    <w:rsid w:val="00997943"/>
    <w:rsid w:val="009D1C4E"/>
    <w:rsid w:val="009D7C6E"/>
    <w:rsid w:val="009F249A"/>
    <w:rsid w:val="009F6109"/>
    <w:rsid w:val="00A15BC0"/>
    <w:rsid w:val="00A360C2"/>
    <w:rsid w:val="00A64C89"/>
    <w:rsid w:val="00A71436"/>
    <w:rsid w:val="00A90454"/>
    <w:rsid w:val="00A9623E"/>
    <w:rsid w:val="00AB2181"/>
    <w:rsid w:val="00AB3114"/>
    <w:rsid w:val="00AB65BA"/>
    <w:rsid w:val="00AD3575"/>
    <w:rsid w:val="00AD709E"/>
    <w:rsid w:val="00AE06AE"/>
    <w:rsid w:val="00AF133B"/>
    <w:rsid w:val="00AF3793"/>
    <w:rsid w:val="00AF796A"/>
    <w:rsid w:val="00B259AA"/>
    <w:rsid w:val="00B260A0"/>
    <w:rsid w:val="00B554D5"/>
    <w:rsid w:val="00B717FE"/>
    <w:rsid w:val="00B74282"/>
    <w:rsid w:val="00B7473A"/>
    <w:rsid w:val="00B8102E"/>
    <w:rsid w:val="00B90C1B"/>
    <w:rsid w:val="00BC2840"/>
    <w:rsid w:val="00BC4B0D"/>
    <w:rsid w:val="00BC732A"/>
    <w:rsid w:val="00BE3BBC"/>
    <w:rsid w:val="00BF195B"/>
    <w:rsid w:val="00BF4155"/>
    <w:rsid w:val="00C004E4"/>
    <w:rsid w:val="00C21960"/>
    <w:rsid w:val="00C37079"/>
    <w:rsid w:val="00C42A85"/>
    <w:rsid w:val="00C50746"/>
    <w:rsid w:val="00C62F08"/>
    <w:rsid w:val="00C6352E"/>
    <w:rsid w:val="00C63C1C"/>
    <w:rsid w:val="00CA6439"/>
    <w:rsid w:val="00CC0871"/>
    <w:rsid w:val="00CC1B8A"/>
    <w:rsid w:val="00CC5EFD"/>
    <w:rsid w:val="00CD04E3"/>
    <w:rsid w:val="00CE2FBE"/>
    <w:rsid w:val="00D02866"/>
    <w:rsid w:val="00D051D1"/>
    <w:rsid w:val="00D05C29"/>
    <w:rsid w:val="00D26128"/>
    <w:rsid w:val="00D43A0D"/>
    <w:rsid w:val="00D75A2E"/>
    <w:rsid w:val="00D75E72"/>
    <w:rsid w:val="00D81248"/>
    <w:rsid w:val="00D84553"/>
    <w:rsid w:val="00D86219"/>
    <w:rsid w:val="00DA52FE"/>
    <w:rsid w:val="00DB7DEC"/>
    <w:rsid w:val="00DE77B8"/>
    <w:rsid w:val="00DF113C"/>
    <w:rsid w:val="00E039F6"/>
    <w:rsid w:val="00E4126A"/>
    <w:rsid w:val="00E45DDA"/>
    <w:rsid w:val="00E472A3"/>
    <w:rsid w:val="00EB7205"/>
    <w:rsid w:val="00EC58B2"/>
    <w:rsid w:val="00EC611A"/>
    <w:rsid w:val="00F41836"/>
    <w:rsid w:val="00F853FD"/>
    <w:rsid w:val="00F917E2"/>
    <w:rsid w:val="00FD608F"/>
    <w:rsid w:val="00FE21ED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9DFAB-211F-4085-9C2F-6493DF80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BD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3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4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0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31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1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8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94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00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6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789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131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93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13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72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42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919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29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monosov-msu.ru/rus/event/33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Залевский</dc:creator>
  <cp:keywords/>
  <dc:description/>
  <cp:lastModifiedBy>Владислав Залевский</cp:lastModifiedBy>
  <cp:revision>9</cp:revision>
  <cp:lastPrinted>2015-10-19T11:03:00Z</cp:lastPrinted>
  <dcterms:created xsi:type="dcterms:W3CDTF">2015-11-05T07:18:00Z</dcterms:created>
  <dcterms:modified xsi:type="dcterms:W3CDTF">2015-11-05T08:15:00Z</dcterms:modified>
</cp:coreProperties>
</file>