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92" w:rsidRPr="00986B2F" w:rsidRDefault="00E75292" w:rsidP="00986B2F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5.1pt;margin-top:-18pt;width:90.85pt;height:135pt;z-index:251658240;visibility:visible">
            <v:imagedata r:id="rId5" o:title=""/>
            <w10:wrap type="square"/>
          </v:shape>
        </w:pict>
      </w:r>
      <w:r w:rsidRPr="00986B2F">
        <w:rPr>
          <w:rFonts w:ascii="Times New Roman" w:hAnsi="Times New Roman"/>
        </w:rPr>
        <w:t>Уральский государственный педагогический университет</w:t>
      </w:r>
    </w:p>
    <w:p w:rsidR="00E75292" w:rsidRPr="00986B2F" w:rsidRDefault="00E75292" w:rsidP="00986B2F">
      <w:pPr>
        <w:spacing w:after="0" w:line="240" w:lineRule="auto"/>
        <w:jc w:val="center"/>
        <w:rPr>
          <w:rFonts w:ascii="Times New Roman" w:hAnsi="Times New Roman"/>
          <w:b/>
        </w:rPr>
      </w:pPr>
      <w:r w:rsidRPr="00986B2F">
        <w:rPr>
          <w:rFonts w:ascii="Times New Roman" w:hAnsi="Times New Roman"/>
          <w:b/>
        </w:rPr>
        <w:t>УПРАВЛЕНИЕ НАУЧНОЙ И ИННОВАЦИОННОЙ ДЕЯТЕЛЬНОСТИ</w:t>
      </w:r>
    </w:p>
    <w:p w:rsidR="00E75292" w:rsidRPr="00986B2F" w:rsidRDefault="00E75292" w:rsidP="00986B2F">
      <w:pPr>
        <w:spacing w:after="0" w:line="240" w:lineRule="auto"/>
        <w:jc w:val="center"/>
        <w:rPr>
          <w:rFonts w:ascii="Times New Roman" w:hAnsi="Times New Roman"/>
        </w:rPr>
      </w:pPr>
      <w:r w:rsidRPr="00986B2F">
        <w:rPr>
          <w:rFonts w:ascii="Times New Roman" w:hAnsi="Times New Roman"/>
        </w:rPr>
        <w:t>620017, Екатеринбург, пр.Космонавтов, 26, к. 219</w:t>
      </w:r>
    </w:p>
    <w:p w:rsidR="00E75292" w:rsidRPr="00986B2F" w:rsidRDefault="00E75292" w:rsidP="00986B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Тел./факс (343) 336-15-92;</w:t>
      </w:r>
    </w:p>
    <w:p w:rsidR="00E75292" w:rsidRPr="00986B2F" w:rsidRDefault="00E75292" w:rsidP="00986B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E75292" w:rsidRPr="00D46547" w:rsidRDefault="00E75292" w:rsidP="004F3EFC">
      <w:pPr>
        <w:rPr>
          <w:rFonts w:ascii="Times New Roman" w:hAnsi="Times New Roman"/>
          <w:sz w:val="28"/>
          <w:szCs w:val="28"/>
        </w:rPr>
      </w:pPr>
    </w:p>
    <w:p w:rsidR="00E75292" w:rsidRPr="00D46547" w:rsidRDefault="00E75292" w:rsidP="00D46547">
      <w:pPr>
        <w:jc w:val="center"/>
        <w:rPr>
          <w:rFonts w:ascii="Times New Roman" w:hAnsi="Times New Roman"/>
          <w:sz w:val="28"/>
          <w:szCs w:val="28"/>
        </w:rPr>
      </w:pPr>
      <w:r w:rsidRPr="00D46547">
        <w:rPr>
          <w:rFonts w:ascii="Times New Roman" w:hAnsi="Times New Roman"/>
          <w:sz w:val="28"/>
          <w:szCs w:val="28"/>
        </w:rPr>
        <w:t>Уважаемые коллеги!</w:t>
      </w:r>
    </w:p>
    <w:p w:rsidR="00E75292" w:rsidRPr="00090FDB" w:rsidRDefault="00E75292" w:rsidP="00090FDB">
      <w:pPr>
        <w:pStyle w:val="NormalWeb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090FDB">
        <w:rPr>
          <w:sz w:val="28"/>
          <w:szCs w:val="28"/>
        </w:rPr>
        <w:t xml:space="preserve">Приглашаем </w:t>
      </w:r>
      <w:r>
        <w:rPr>
          <w:sz w:val="28"/>
          <w:szCs w:val="28"/>
        </w:rPr>
        <w:t>студентов, магистров и</w:t>
      </w:r>
      <w:r w:rsidRPr="00090FDB">
        <w:rPr>
          <w:sz w:val="28"/>
          <w:szCs w:val="28"/>
        </w:rPr>
        <w:t xml:space="preserve"> аспирантов принять участие в Международной научно-практической студенческой конференции «Молодежь в науке и образовании: проблемы и перспективы развития», которая состо</w:t>
      </w:r>
      <w:r>
        <w:rPr>
          <w:sz w:val="28"/>
          <w:szCs w:val="28"/>
        </w:rPr>
        <w:t>ится 29 марта 2016 года в УрГПУ</w:t>
      </w:r>
      <w:r w:rsidRPr="00090FDB">
        <w:rPr>
          <w:sz w:val="28"/>
          <w:szCs w:val="28"/>
        </w:rPr>
        <w:t xml:space="preserve"> (</w:t>
      </w:r>
      <w:r w:rsidRPr="00090FDB">
        <w:rPr>
          <w:rStyle w:val="Strong"/>
          <w:b w:val="0"/>
          <w:bCs/>
          <w:sz w:val="28"/>
          <w:szCs w:val="28"/>
        </w:rPr>
        <w:t xml:space="preserve">г.Екатеринбург, ул.Космонавтов 26). Время проведения – </w:t>
      </w:r>
      <w:r>
        <w:rPr>
          <w:rStyle w:val="Strong"/>
          <w:b w:val="0"/>
          <w:bCs/>
          <w:i/>
          <w:sz w:val="28"/>
          <w:szCs w:val="28"/>
        </w:rPr>
        <w:t>14.00 в ауд. 2Д</w:t>
      </w:r>
      <w:r w:rsidRPr="003B4C73">
        <w:rPr>
          <w:rStyle w:val="Strong"/>
          <w:b w:val="0"/>
          <w:bCs/>
          <w:i/>
          <w:sz w:val="28"/>
          <w:szCs w:val="28"/>
        </w:rPr>
        <w:t>.</w:t>
      </w:r>
    </w:p>
    <w:p w:rsidR="00E75292" w:rsidRPr="00090FDB" w:rsidRDefault="00E75292" w:rsidP="00090F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 xml:space="preserve">Предполагается работа следующих секций: </w:t>
      </w:r>
    </w:p>
    <w:p w:rsidR="00E75292" w:rsidRPr="00090FDB" w:rsidRDefault="00E75292" w:rsidP="00090F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Современное психолого-педагогическое образование</w:t>
      </w:r>
      <w:r w:rsidRPr="00090FDB">
        <w:rPr>
          <w:rFonts w:ascii="Times New Roman" w:hAnsi="Times New Roman"/>
          <w:sz w:val="28"/>
          <w:szCs w:val="28"/>
        </w:rPr>
        <w:t>»;</w:t>
      </w:r>
    </w:p>
    <w:p w:rsidR="00E75292" w:rsidRPr="00090FDB" w:rsidRDefault="00E75292" w:rsidP="00090F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«Аспекты новой антропологии в гуманитарном знании</w:t>
      </w:r>
      <w:r w:rsidRPr="00090FDB">
        <w:rPr>
          <w:rFonts w:ascii="Times New Roman" w:hAnsi="Times New Roman"/>
          <w:sz w:val="28"/>
          <w:szCs w:val="28"/>
        </w:rPr>
        <w:t xml:space="preserve">»; </w:t>
      </w:r>
    </w:p>
    <w:p w:rsidR="00E75292" w:rsidRPr="00090FDB" w:rsidRDefault="00E75292" w:rsidP="00090F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>«Социальные науки</w:t>
      </w:r>
      <w:r>
        <w:rPr>
          <w:rFonts w:ascii="Times New Roman" w:hAnsi="Times New Roman"/>
          <w:sz w:val="28"/>
          <w:szCs w:val="28"/>
        </w:rPr>
        <w:t xml:space="preserve"> и вызовы времени</w:t>
      </w:r>
      <w:r w:rsidRPr="00090FDB">
        <w:rPr>
          <w:rFonts w:ascii="Times New Roman" w:hAnsi="Times New Roman"/>
          <w:sz w:val="28"/>
          <w:szCs w:val="28"/>
        </w:rPr>
        <w:t>»;</w:t>
      </w:r>
    </w:p>
    <w:p w:rsidR="00E75292" w:rsidRDefault="00E75292" w:rsidP="00090F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>«Экономика и право</w:t>
      </w:r>
      <w:r>
        <w:rPr>
          <w:rFonts w:ascii="Times New Roman" w:hAnsi="Times New Roman"/>
          <w:sz w:val="28"/>
          <w:szCs w:val="28"/>
        </w:rPr>
        <w:t xml:space="preserve"> в развитии современного университетского образования</w:t>
      </w:r>
      <w:r w:rsidRPr="00090FDB">
        <w:rPr>
          <w:rFonts w:ascii="Times New Roman" w:hAnsi="Times New Roman"/>
          <w:sz w:val="28"/>
          <w:szCs w:val="28"/>
        </w:rPr>
        <w:t>».</w:t>
      </w:r>
    </w:p>
    <w:p w:rsidR="00E75292" w:rsidRPr="00090FDB" w:rsidRDefault="00E75292" w:rsidP="00090F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Место и значение естественно-научного и математического знания в формировании современной научной картины мира».</w:t>
      </w:r>
    </w:p>
    <w:p w:rsidR="00E75292" w:rsidRPr="00090FDB" w:rsidRDefault="00E75292" w:rsidP="00090FD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b/>
          <w:sz w:val="28"/>
          <w:szCs w:val="28"/>
        </w:rPr>
        <w:t>Формы участия в конференции</w:t>
      </w:r>
      <w:r w:rsidRPr="00090FDB">
        <w:rPr>
          <w:rFonts w:ascii="Times New Roman" w:hAnsi="Times New Roman"/>
          <w:sz w:val="28"/>
          <w:szCs w:val="28"/>
        </w:rPr>
        <w:t xml:space="preserve"> – очная (выступление с</w:t>
      </w:r>
      <w:r>
        <w:rPr>
          <w:rFonts w:ascii="Times New Roman" w:hAnsi="Times New Roman"/>
          <w:sz w:val="28"/>
          <w:szCs w:val="28"/>
        </w:rPr>
        <w:t xml:space="preserve"> докладом</w:t>
      </w:r>
      <w:r w:rsidRPr="00090FDB">
        <w:rPr>
          <w:rFonts w:ascii="Times New Roman" w:hAnsi="Times New Roman"/>
          <w:sz w:val="28"/>
          <w:szCs w:val="28"/>
        </w:rPr>
        <w:t xml:space="preserve">) и заочная (публикация тезисов доклада). </w:t>
      </w:r>
      <w:r w:rsidRPr="00090FDB">
        <w:rPr>
          <w:rFonts w:ascii="Times New Roman" w:hAnsi="Times New Roman"/>
          <w:b/>
          <w:sz w:val="28"/>
          <w:szCs w:val="28"/>
        </w:rPr>
        <w:t>Все участники, выступающие ОЧНО, получают сертификаты!</w:t>
      </w:r>
    </w:p>
    <w:p w:rsidR="00E75292" w:rsidRPr="00090FDB" w:rsidRDefault="00E75292" w:rsidP="008A519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 xml:space="preserve">Для участия в конференции необходимо до </w:t>
      </w:r>
      <w:r w:rsidRPr="001D06F9">
        <w:rPr>
          <w:rFonts w:ascii="Times New Roman" w:hAnsi="Times New Roman"/>
          <w:b/>
          <w:sz w:val="28"/>
          <w:szCs w:val="28"/>
          <w:u w:val="single"/>
        </w:rPr>
        <w:t>13 марта 2016 года</w:t>
      </w:r>
      <w:r w:rsidRPr="00090FDB">
        <w:rPr>
          <w:rFonts w:ascii="Times New Roman" w:hAnsi="Times New Roman"/>
          <w:sz w:val="28"/>
          <w:szCs w:val="28"/>
        </w:rPr>
        <w:t xml:space="preserve"> прислать по электронному адресу (</w:t>
      </w:r>
      <w:r w:rsidRPr="00090FDB">
        <w:rPr>
          <w:rFonts w:ascii="Times New Roman" w:hAnsi="Times New Roman"/>
          <w:sz w:val="28"/>
          <w:szCs w:val="28"/>
          <w:lang w:val="en-US"/>
        </w:rPr>
        <w:t>sno</w:t>
      </w:r>
      <w:r w:rsidRPr="00090FDB">
        <w:rPr>
          <w:rFonts w:ascii="Times New Roman" w:hAnsi="Times New Roman"/>
          <w:sz w:val="28"/>
          <w:szCs w:val="28"/>
        </w:rPr>
        <w:t>.</w:t>
      </w:r>
      <w:r w:rsidRPr="00090FDB">
        <w:rPr>
          <w:rFonts w:ascii="Times New Roman" w:hAnsi="Times New Roman"/>
          <w:sz w:val="28"/>
          <w:szCs w:val="28"/>
          <w:lang w:val="en-US"/>
        </w:rPr>
        <w:t>uspu</w:t>
      </w:r>
      <w:r w:rsidRPr="00090FDB">
        <w:rPr>
          <w:rFonts w:ascii="Times New Roman" w:hAnsi="Times New Roman"/>
          <w:sz w:val="28"/>
          <w:szCs w:val="28"/>
        </w:rPr>
        <w:t>@</w:t>
      </w:r>
      <w:r w:rsidRPr="00090FDB">
        <w:rPr>
          <w:rFonts w:ascii="Times New Roman" w:hAnsi="Times New Roman"/>
          <w:sz w:val="28"/>
          <w:szCs w:val="28"/>
          <w:lang w:val="en-US"/>
        </w:rPr>
        <w:t>mail</w:t>
      </w:r>
      <w:r w:rsidRPr="00090FDB">
        <w:rPr>
          <w:rFonts w:ascii="Times New Roman" w:hAnsi="Times New Roman"/>
          <w:sz w:val="28"/>
          <w:szCs w:val="28"/>
        </w:rPr>
        <w:t>.</w:t>
      </w:r>
      <w:r w:rsidRPr="00090FDB">
        <w:rPr>
          <w:rFonts w:ascii="Times New Roman" w:hAnsi="Times New Roman"/>
          <w:sz w:val="28"/>
          <w:szCs w:val="28"/>
          <w:lang w:val="en-US"/>
        </w:rPr>
        <w:t>ru</w:t>
      </w:r>
      <w:r w:rsidRPr="00090FDB">
        <w:rPr>
          <w:rFonts w:ascii="Times New Roman" w:hAnsi="Times New Roman"/>
          <w:sz w:val="28"/>
          <w:szCs w:val="28"/>
        </w:rPr>
        <w:t>):</w:t>
      </w:r>
    </w:p>
    <w:p w:rsidR="00E75292" w:rsidRPr="00090FDB" w:rsidRDefault="00E75292" w:rsidP="00090FDB">
      <w:pPr>
        <w:tabs>
          <w:tab w:val="left" w:pos="993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b/>
          <w:sz w:val="28"/>
          <w:szCs w:val="28"/>
        </w:rPr>
        <w:t>Тезисы:</w:t>
      </w:r>
    </w:p>
    <w:p w:rsidR="00E75292" w:rsidRPr="00090FDB" w:rsidRDefault="00E75292" w:rsidP="008A519C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 xml:space="preserve">Материалы представляются в </w:t>
      </w:r>
      <w:r w:rsidRPr="00090FDB">
        <w:rPr>
          <w:rFonts w:ascii="Times New Roman" w:hAnsi="Times New Roman"/>
          <w:b/>
          <w:sz w:val="28"/>
          <w:szCs w:val="28"/>
        </w:rPr>
        <w:t>электронном</w:t>
      </w:r>
      <w:r w:rsidRPr="00090FDB">
        <w:rPr>
          <w:rFonts w:ascii="Times New Roman" w:hAnsi="Times New Roman"/>
          <w:sz w:val="28"/>
          <w:szCs w:val="28"/>
        </w:rPr>
        <w:t xml:space="preserve"> варианте </w:t>
      </w:r>
      <w:r w:rsidRPr="00090FDB">
        <w:rPr>
          <w:rFonts w:ascii="Times New Roman" w:hAnsi="Times New Roman"/>
          <w:b/>
          <w:sz w:val="28"/>
          <w:szCs w:val="28"/>
        </w:rPr>
        <w:t>(по электронной почте)</w:t>
      </w:r>
      <w:r w:rsidRPr="00090FDB">
        <w:rPr>
          <w:rFonts w:ascii="Times New Roman" w:hAnsi="Times New Roman"/>
          <w:sz w:val="28"/>
          <w:szCs w:val="28"/>
        </w:rPr>
        <w:t xml:space="preserve">. Файл должен быть сохранен в формате «Документ </w:t>
      </w:r>
      <w:r w:rsidRPr="00090FDB">
        <w:rPr>
          <w:rFonts w:ascii="Times New Roman" w:hAnsi="Times New Roman"/>
          <w:sz w:val="28"/>
          <w:szCs w:val="28"/>
          <w:lang w:val="en-US"/>
        </w:rPr>
        <w:t>Word</w:t>
      </w:r>
      <w:r w:rsidRPr="00090FDB">
        <w:rPr>
          <w:rFonts w:ascii="Times New Roman" w:hAnsi="Times New Roman"/>
          <w:sz w:val="28"/>
          <w:szCs w:val="28"/>
        </w:rPr>
        <w:t>».</w:t>
      </w:r>
    </w:p>
    <w:p w:rsidR="00E75292" w:rsidRPr="00090FDB" w:rsidRDefault="00E75292" w:rsidP="008A519C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b/>
          <w:sz w:val="28"/>
          <w:szCs w:val="28"/>
        </w:rPr>
        <w:t>Авторские инициалы и фамилию</w:t>
      </w:r>
      <w:r w:rsidRPr="00090FDB">
        <w:rPr>
          <w:rFonts w:ascii="Times New Roman" w:hAnsi="Times New Roman"/>
          <w:sz w:val="28"/>
          <w:szCs w:val="28"/>
        </w:rPr>
        <w:t xml:space="preserve"> (шрифт </w:t>
      </w:r>
      <w:r w:rsidRPr="00090FDB">
        <w:rPr>
          <w:rFonts w:ascii="Times New Roman" w:hAnsi="Times New Roman"/>
          <w:sz w:val="28"/>
          <w:szCs w:val="28"/>
          <w:lang w:val="en-US"/>
        </w:rPr>
        <w:t>TimesNewRoman</w:t>
      </w:r>
      <w:r w:rsidRPr="00090FDB">
        <w:rPr>
          <w:rFonts w:ascii="Times New Roman" w:hAnsi="Times New Roman"/>
          <w:sz w:val="28"/>
          <w:szCs w:val="28"/>
        </w:rPr>
        <w:t>, полужирный, курсив, кегль 12) необходимо разместить в правом верхнем углу листа (см. образец).</w:t>
      </w:r>
    </w:p>
    <w:p w:rsidR="00E75292" w:rsidRPr="00090FDB" w:rsidRDefault="00E75292" w:rsidP="008A519C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b/>
          <w:sz w:val="28"/>
          <w:szCs w:val="28"/>
        </w:rPr>
        <w:t xml:space="preserve">Название </w:t>
      </w:r>
      <w:r>
        <w:rPr>
          <w:rFonts w:ascii="Times New Roman" w:hAnsi="Times New Roman"/>
          <w:b/>
          <w:sz w:val="28"/>
          <w:szCs w:val="28"/>
        </w:rPr>
        <w:t>доклада</w:t>
      </w:r>
      <w:r w:rsidRPr="00090FDB">
        <w:rPr>
          <w:rFonts w:ascii="Times New Roman" w:hAnsi="Times New Roman"/>
          <w:sz w:val="28"/>
          <w:szCs w:val="28"/>
        </w:rPr>
        <w:t>(шрифт Times New Roman, полужирный, кегль 12) – по центру листа (см. образец).</w:t>
      </w:r>
    </w:p>
    <w:p w:rsidR="00E75292" w:rsidRPr="00090FDB" w:rsidRDefault="00E75292" w:rsidP="008A519C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 xml:space="preserve">Основной текст выполняется шрифтом </w:t>
      </w:r>
      <w:r w:rsidRPr="00090FDB">
        <w:rPr>
          <w:rFonts w:ascii="Times New Roman" w:hAnsi="Times New Roman"/>
          <w:b/>
          <w:sz w:val="28"/>
          <w:szCs w:val="28"/>
          <w:lang w:val="en-US"/>
        </w:rPr>
        <w:t>TimesNewRoman</w:t>
      </w:r>
      <w:r w:rsidRPr="00090FDB">
        <w:rPr>
          <w:rFonts w:ascii="Times New Roman" w:hAnsi="Times New Roman"/>
          <w:b/>
          <w:sz w:val="28"/>
          <w:szCs w:val="28"/>
        </w:rPr>
        <w:t xml:space="preserve"> (кегль 12) </w:t>
      </w:r>
      <w:r w:rsidRPr="00090FDB">
        <w:rPr>
          <w:rFonts w:ascii="Times New Roman" w:hAnsi="Times New Roman"/>
          <w:sz w:val="28"/>
          <w:szCs w:val="28"/>
        </w:rPr>
        <w:t xml:space="preserve">через </w:t>
      </w:r>
      <w:r w:rsidRPr="00090FDB">
        <w:rPr>
          <w:rFonts w:ascii="Times New Roman" w:hAnsi="Times New Roman"/>
          <w:b/>
          <w:sz w:val="28"/>
          <w:szCs w:val="28"/>
        </w:rPr>
        <w:t xml:space="preserve">одинарный </w:t>
      </w:r>
      <w:r w:rsidRPr="00090FDB">
        <w:rPr>
          <w:rFonts w:ascii="Times New Roman" w:hAnsi="Times New Roman"/>
          <w:sz w:val="28"/>
          <w:szCs w:val="28"/>
        </w:rPr>
        <w:t>межстрочный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FDB">
        <w:rPr>
          <w:rFonts w:ascii="Times New Roman" w:hAnsi="Times New Roman"/>
          <w:sz w:val="28"/>
          <w:szCs w:val="28"/>
        </w:rPr>
        <w:t xml:space="preserve">интервал (см. образец). </w:t>
      </w:r>
      <w:r w:rsidRPr="00090FDB">
        <w:rPr>
          <w:rFonts w:ascii="Times New Roman" w:hAnsi="Times New Roman"/>
          <w:b/>
          <w:sz w:val="28"/>
          <w:szCs w:val="28"/>
        </w:rPr>
        <w:t>Абзацный отступ</w:t>
      </w:r>
      <w:r w:rsidRPr="00090FDB">
        <w:rPr>
          <w:rFonts w:ascii="Times New Roman" w:hAnsi="Times New Roman"/>
          <w:sz w:val="28"/>
          <w:szCs w:val="28"/>
        </w:rPr>
        <w:t xml:space="preserve"> основного текста – 1,5; </w:t>
      </w:r>
      <w:r w:rsidRPr="00090FDB">
        <w:rPr>
          <w:rFonts w:ascii="Times New Roman" w:hAnsi="Times New Roman"/>
          <w:b/>
          <w:sz w:val="28"/>
          <w:szCs w:val="28"/>
        </w:rPr>
        <w:t xml:space="preserve">выравнивание </w:t>
      </w:r>
      <w:r w:rsidRPr="00090FDB">
        <w:rPr>
          <w:rFonts w:ascii="Times New Roman" w:hAnsi="Times New Roman"/>
          <w:sz w:val="28"/>
          <w:szCs w:val="28"/>
        </w:rPr>
        <w:t xml:space="preserve">– по ширине; </w:t>
      </w:r>
      <w:r w:rsidRPr="00090FDB">
        <w:rPr>
          <w:rFonts w:ascii="Times New Roman" w:hAnsi="Times New Roman"/>
          <w:b/>
          <w:sz w:val="28"/>
          <w:szCs w:val="28"/>
        </w:rPr>
        <w:t>расстановка переносов</w:t>
      </w:r>
      <w:r w:rsidRPr="00090FDB">
        <w:rPr>
          <w:rFonts w:ascii="Times New Roman" w:hAnsi="Times New Roman"/>
          <w:sz w:val="28"/>
          <w:szCs w:val="28"/>
        </w:rPr>
        <w:t xml:space="preserve"> в тексте – автоматическая. </w:t>
      </w:r>
      <w:r w:rsidRPr="00090FDB">
        <w:rPr>
          <w:rFonts w:ascii="Times New Roman" w:hAnsi="Times New Roman"/>
          <w:b/>
          <w:sz w:val="28"/>
          <w:szCs w:val="28"/>
        </w:rPr>
        <w:t>Поля</w:t>
      </w:r>
      <w:r w:rsidRPr="00090FDB">
        <w:rPr>
          <w:rFonts w:ascii="Times New Roman" w:hAnsi="Times New Roman"/>
          <w:sz w:val="28"/>
          <w:szCs w:val="28"/>
        </w:rPr>
        <w:t xml:space="preserve"> сверху и снизу, справа и слева– </w:t>
      </w:r>
      <w:smartTag w:uri="urn:schemas-microsoft-com:office:smarttags" w:element="metricconverter">
        <w:smartTagPr>
          <w:attr w:name="ProductID" w:val="20 мм"/>
        </w:smartTagPr>
        <w:r w:rsidRPr="00090FDB">
          <w:rPr>
            <w:rFonts w:ascii="Times New Roman" w:hAnsi="Times New Roman"/>
            <w:b/>
            <w:sz w:val="28"/>
            <w:szCs w:val="28"/>
          </w:rPr>
          <w:t>20 мм</w:t>
        </w:r>
      </w:smartTag>
      <w:r w:rsidRPr="00090FDB">
        <w:rPr>
          <w:rFonts w:ascii="Times New Roman" w:hAnsi="Times New Roman"/>
          <w:b/>
          <w:sz w:val="28"/>
          <w:szCs w:val="28"/>
        </w:rPr>
        <w:t xml:space="preserve">. </w:t>
      </w:r>
    </w:p>
    <w:p w:rsidR="00E75292" w:rsidRPr="00090FDB" w:rsidRDefault="00E75292" w:rsidP="008A519C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b/>
          <w:sz w:val="28"/>
          <w:szCs w:val="28"/>
        </w:rPr>
        <w:t xml:space="preserve">Список литературы – </w:t>
      </w:r>
      <w:r w:rsidRPr="00090FDB">
        <w:rPr>
          <w:rFonts w:ascii="Times New Roman" w:hAnsi="Times New Roman"/>
          <w:sz w:val="28"/>
          <w:szCs w:val="28"/>
        </w:rPr>
        <w:t xml:space="preserve">после основного текста, выполняется в </w:t>
      </w:r>
      <w:r w:rsidRPr="00090FDB">
        <w:rPr>
          <w:rFonts w:ascii="Times New Roman" w:hAnsi="Times New Roman"/>
          <w:b/>
          <w:sz w:val="28"/>
          <w:szCs w:val="28"/>
        </w:rPr>
        <w:t>алфавитном порядке</w:t>
      </w:r>
      <w:r w:rsidRPr="00090FDB">
        <w:rPr>
          <w:rFonts w:ascii="Times New Roman" w:hAnsi="Times New Roman"/>
          <w:sz w:val="28"/>
          <w:szCs w:val="28"/>
        </w:rPr>
        <w:t xml:space="preserve"> (шрифт </w:t>
      </w:r>
      <w:r w:rsidRPr="00090FDB">
        <w:rPr>
          <w:rFonts w:ascii="Times New Roman" w:hAnsi="Times New Roman"/>
          <w:sz w:val="28"/>
          <w:szCs w:val="28"/>
          <w:lang w:val="en-US"/>
        </w:rPr>
        <w:t>TimesNewRoman</w:t>
      </w:r>
      <w:r w:rsidRPr="00090FDB">
        <w:rPr>
          <w:rFonts w:ascii="Times New Roman" w:hAnsi="Times New Roman"/>
          <w:sz w:val="28"/>
          <w:szCs w:val="28"/>
        </w:rPr>
        <w:t xml:space="preserve"> (кегль 10)) (см. образец).</w:t>
      </w:r>
    </w:p>
    <w:p w:rsidR="00E75292" w:rsidRPr="00090FDB" w:rsidRDefault="00E75292" w:rsidP="008A519C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b/>
          <w:sz w:val="28"/>
          <w:szCs w:val="28"/>
        </w:rPr>
        <w:t xml:space="preserve">Ссылка </w:t>
      </w:r>
      <w:r w:rsidRPr="00090FDB">
        <w:rPr>
          <w:rFonts w:ascii="Times New Roman" w:hAnsi="Times New Roman"/>
          <w:sz w:val="28"/>
          <w:szCs w:val="28"/>
        </w:rPr>
        <w:t xml:space="preserve">на литературу </w:t>
      </w:r>
      <w:r w:rsidRPr="00090FDB">
        <w:rPr>
          <w:rFonts w:ascii="Times New Roman" w:hAnsi="Times New Roman"/>
          <w:b/>
          <w:sz w:val="28"/>
          <w:szCs w:val="28"/>
        </w:rPr>
        <w:t xml:space="preserve">– </w:t>
      </w:r>
      <w:r w:rsidRPr="00090FDB">
        <w:rPr>
          <w:rFonts w:ascii="Times New Roman" w:hAnsi="Times New Roman"/>
          <w:sz w:val="28"/>
          <w:szCs w:val="28"/>
        </w:rPr>
        <w:t>в квадратных скобках и содержит № источника из списка литературы в конце и № страницы (см. образец).</w:t>
      </w:r>
    </w:p>
    <w:p w:rsidR="00E75292" w:rsidRPr="00090FDB" w:rsidRDefault="00E75292" w:rsidP="008A519C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b/>
          <w:sz w:val="28"/>
          <w:szCs w:val="28"/>
        </w:rPr>
        <w:t>Объем материалов</w:t>
      </w:r>
      <w:r w:rsidRPr="00090FDB">
        <w:rPr>
          <w:rFonts w:ascii="Times New Roman" w:hAnsi="Times New Roman"/>
          <w:sz w:val="28"/>
          <w:szCs w:val="28"/>
        </w:rPr>
        <w:t xml:space="preserve"> может составлять </w:t>
      </w:r>
      <w:r w:rsidRPr="00090FDB">
        <w:rPr>
          <w:rFonts w:ascii="Times New Roman" w:hAnsi="Times New Roman"/>
          <w:b/>
          <w:sz w:val="28"/>
          <w:szCs w:val="28"/>
        </w:rPr>
        <w:t>до 5 страниц</w:t>
      </w:r>
      <w:r w:rsidRPr="00090FDB">
        <w:rPr>
          <w:rFonts w:ascii="Times New Roman" w:hAnsi="Times New Roman"/>
          <w:sz w:val="28"/>
          <w:szCs w:val="28"/>
        </w:rPr>
        <w:t>.</w:t>
      </w:r>
    </w:p>
    <w:p w:rsidR="00E75292" w:rsidRPr="00090FDB" w:rsidRDefault="00E75292" w:rsidP="00090F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b/>
          <w:sz w:val="28"/>
          <w:szCs w:val="28"/>
        </w:rPr>
        <w:t xml:space="preserve">Заявку </w:t>
      </w:r>
      <w:r w:rsidRPr="00090FDB">
        <w:rPr>
          <w:rFonts w:ascii="Times New Roman" w:hAnsi="Times New Roman"/>
          <w:sz w:val="28"/>
          <w:szCs w:val="28"/>
        </w:rPr>
        <w:t>на участие в конференции по следующей форме:</w:t>
      </w:r>
    </w:p>
    <w:p w:rsidR="00E75292" w:rsidRPr="00090FDB" w:rsidRDefault="00E75292" w:rsidP="001E5EB4">
      <w:pPr>
        <w:pStyle w:val="ListParagraph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>Ф.И.О.;</w:t>
      </w:r>
    </w:p>
    <w:p w:rsidR="00E75292" w:rsidRPr="00090FDB" w:rsidRDefault="00E75292" w:rsidP="001E5EB4">
      <w:pPr>
        <w:pStyle w:val="ListParagraph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>Университет, институт (факультет);</w:t>
      </w:r>
    </w:p>
    <w:p w:rsidR="00E75292" w:rsidRPr="00090FDB" w:rsidRDefault="00E75292" w:rsidP="001E5EB4">
      <w:pPr>
        <w:pStyle w:val="ListParagraph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>Ф.И.О. руководителя с указанием должности и звания;</w:t>
      </w:r>
    </w:p>
    <w:p w:rsidR="00E75292" w:rsidRPr="00090FDB" w:rsidRDefault="00E75292" w:rsidP="001E5EB4">
      <w:pPr>
        <w:pStyle w:val="ListParagraph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>Тема доклада;</w:t>
      </w:r>
    </w:p>
    <w:p w:rsidR="00E75292" w:rsidRDefault="00E75292" w:rsidP="001E5EB4">
      <w:pPr>
        <w:pStyle w:val="ListParagraph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0FDB">
        <w:rPr>
          <w:rFonts w:ascii="Times New Roman" w:hAnsi="Times New Roman"/>
          <w:sz w:val="28"/>
          <w:szCs w:val="28"/>
        </w:rPr>
        <w:t>Контактная информация</w:t>
      </w:r>
      <w:r>
        <w:rPr>
          <w:rFonts w:ascii="Times New Roman" w:hAnsi="Times New Roman"/>
          <w:sz w:val="28"/>
          <w:szCs w:val="28"/>
        </w:rPr>
        <w:t>;</w:t>
      </w:r>
    </w:p>
    <w:p w:rsidR="00E75292" w:rsidRDefault="00E75292" w:rsidP="001E5EB4">
      <w:pPr>
        <w:pStyle w:val="ListParagraph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0AC0">
        <w:rPr>
          <w:rFonts w:ascii="Times New Roman" w:hAnsi="Times New Roman"/>
          <w:sz w:val="28"/>
          <w:szCs w:val="28"/>
        </w:rPr>
        <w:t>Форма участия: очная (выступление с докладом, слушатель) или заочная (публикация тезисов доклада)</w:t>
      </w:r>
      <w:r>
        <w:rPr>
          <w:rFonts w:ascii="Times New Roman" w:hAnsi="Times New Roman"/>
          <w:sz w:val="28"/>
          <w:szCs w:val="28"/>
        </w:rPr>
        <w:t>.</w:t>
      </w:r>
    </w:p>
    <w:p w:rsidR="00E75292" w:rsidRPr="00BB0AC0" w:rsidRDefault="00E75292" w:rsidP="00BB0AC0">
      <w:pPr>
        <w:pStyle w:val="BodyTextIndent2"/>
        <w:spacing w:after="0" w:line="360" w:lineRule="auto"/>
        <w:jc w:val="center"/>
        <w:rPr>
          <w:b/>
          <w:i/>
          <w:sz w:val="28"/>
          <w:szCs w:val="28"/>
          <w:u w:val="single"/>
        </w:rPr>
      </w:pPr>
      <w:r w:rsidRPr="00BB0AC0">
        <w:rPr>
          <w:b/>
          <w:i/>
          <w:sz w:val="28"/>
          <w:szCs w:val="28"/>
          <w:u w:val="single"/>
        </w:rPr>
        <w:t>Внимание! Материалы, которые не соответствуют тематике конференции, неотредактированные,  приниматься к публикации не будут!</w:t>
      </w:r>
    </w:p>
    <w:p w:rsidR="00E75292" w:rsidRPr="005943BA" w:rsidRDefault="00E75292" w:rsidP="005943B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B0AC0">
        <w:rPr>
          <w:rFonts w:ascii="Times New Roman" w:hAnsi="Times New Roman"/>
          <w:b/>
          <w:i/>
          <w:sz w:val="28"/>
          <w:szCs w:val="28"/>
          <w:u w:val="single"/>
        </w:rPr>
        <w:t>Публикация материалов и 1 экземпляр сборника  - бесплатно!</w:t>
      </w:r>
    </w:p>
    <w:p w:rsidR="00E75292" w:rsidRPr="004F3EFC" w:rsidRDefault="00E75292" w:rsidP="008A519C">
      <w:pPr>
        <w:jc w:val="center"/>
        <w:rPr>
          <w:rFonts w:ascii="Times New Roman" w:hAnsi="Times New Roman"/>
          <w:b/>
          <w:sz w:val="28"/>
          <w:szCs w:val="28"/>
        </w:rPr>
      </w:pPr>
      <w:r w:rsidRPr="004F3EFC">
        <w:rPr>
          <w:rFonts w:ascii="Times New Roman" w:hAnsi="Times New Roman"/>
          <w:b/>
          <w:sz w:val="28"/>
          <w:szCs w:val="28"/>
        </w:rPr>
        <w:t>ОБРАЗЕЦ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E75292" w:rsidRPr="008A519C" w:rsidTr="00C05794">
        <w:trPr>
          <w:jc w:val="center"/>
        </w:trPr>
        <w:tc>
          <w:tcPr>
            <w:tcW w:w="10548" w:type="dxa"/>
          </w:tcPr>
          <w:p w:rsidR="00E75292" w:rsidRPr="004F3EFC" w:rsidRDefault="00E75292" w:rsidP="001E5EB4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FC">
              <w:rPr>
                <w:rFonts w:ascii="Times New Roman" w:hAnsi="Times New Roman"/>
                <w:bCs/>
                <w:sz w:val="24"/>
                <w:szCs w:val="24"/>
              </w:rPr>
              <w:t>И. И. Иванов</w:t>
            </w:r>
          </w:p>
          <w:p w:rsidR="00E75292" w:rsidRPr="004F3EFC" w:rsidRDefault="00E75292" w:rsidP="001E5EB4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5292" w:rsidRPr="004F3EFC" w:rsidRDefault="00E75292" w:rsidP="009E5541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FC">
              <w:rPr>
                <w:rFonts w:ascii="Times New Roman" w:hAnsi="Times New Roman"/>
                <w:bCs/>
                <w:sz w:val="24"/>
                <w:szCs w:val="24"/>
              </w:rPr>
              <w:t>Название материалов</w:t>
            </w:r>
          </w:p>
          <w:p w:rsidR="00E75292" w:rsidRPr="004F3EFC" w:rsidRDefault="00E75292" w:rsidP="001E5EB4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5292" w:rsidRPr="004F3EFC" w:rsidRDefault="00E75292" w:rsidP="001E5EB4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ind w:firstLine="8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FC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текст. Основной текст. Основной текст [1, с. 1]. Основной текст. Основной текст. Основной текст. Основной текст. </w:t>
            </w:r>
          </w:p>
          <w:p w:rsidR="00E75292" w:rsidRPr="004F3EFC" w:rsidRDefault="00E75292" w:rsidP="001E5EB4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ind w:firstLine="8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FC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текст Основной текст. </w:t>
            </w:r>
          </w:p>
          <w:p w:rsidR="00E75292" w:rsidRPr="004F3EFC" w:rsidRDefault="00E75292" w:rsidP="001E5EB4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ind w:firstLine="8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5292" w:rsidRPr="004F3EFC" w:rsidRDefault="00E75292" w:rsidP="001E5EB4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ind w:firstLine="8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FC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  <w:r w:rsidRPr="004F3EFC">
              <w:rPr>
                <w:rFonts w:ascii="Times New Roman" w:hAnsi="Times New Roman"/>
                <w:bCs/>
                <w:sz w:val="24"/>
                <w:szCs w:val="24"/>
              </w:rPr>
              <w:t xml:space="preserve"> (по алфавиту!):</w:t>
            </w:r>
          </w:p>
          <w:p w:rsidR="00E75292" w:rsidRPr="001E5EB4" w:rsidRDefault="00E75292" w:rsidP="001E5EB4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ind w:firstLine="849"/>
              <w:jc w:val="both"/>
              <w:rPr>
                <w:bCs/>
                <w:sz w:val="20"/>
                <w:szCs w:val="20"/>
              </w:rPr>
            </w:pPr>
            <w:r w:rsidRPr="004F3EFC">
              <w:rPr>
                <w:rFonts w:ascii="Times New Roman" w:hAnsi="Times New Roman"/>
                <w:bCs/>
                <w:sz w:val="24"/>
                <w:szCs w:val="24"/>
              </w:rPr>
              <w:t>1. Автор. Название. Место Издания. Год издания.</w:t>
            </w:r>
          </w:p>
        </w:tc>
      </w:tr>
    </w:tbl>
    <w:p w:rsidR="00E75292" w:rsidRPr="004F3EFC" w:rsidRDefault="00E75292" w:rsidP="00090F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5292" w:rsidRPr="005943BA" w:rsidRDefault="00E75292" w:rsidP="005943BA">
      <w:pPr>
        <w:ind w:right="387" w:firstLine="567"/>
        <w:jc w:val="center"/>
        <w:rPr>
          <w:rFonts w:ascii="Times New Roman" w:hAnsi="Times New Roman"/>
          <w:b/>
          <w:sz w:val="28"/>
          <w:szCs w:val="28"/>
        </w:rPr>
      </w:pPr>
      <w:r w:rsidRPr="004F3EFC">
        <w:rPr>
          <w:rFonts w:ascii="Times New Roman" w:hAnsi="Times New Roman"/>
          <w:b/>
          <w:sz w:val="28"/>
          <w:szCs w:val="28"/>
        </w:rPr>
        <w:t>Мы ждем Ваших материалов! Удачи!</w:t>
      </w:r>
      <w:bookmarkStart w:id="0" w:name="_GoBack"/>
      <w:bookmarkEnd w:id="0"/>
    </w:p>
    <w:sectPr w:rsidR="00E75292" w:rsidRPr="005943BA" w:rsidSect="004F3EF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304"/>
    <w:multiLevelType w:val="hybridMultilevel"/>
    <w:tmpl w:val="50D09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40D2F"/>
    <w:multiLevelType w:val="hybridMultilevel"/>
    <w:tmpl w:val="D38A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74A5B"/>
    <w:multiLevelType w:val="hybridMultilevel"/>
    <w:tmpl w:val="7B8AD9E6"/>
    <w:lvl w:ilvl="0" w:tplc="4EF4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FD1A17"/>
    <w:multiLevelType w:val="multilevel"/>
    <w:tmpl w:val="171873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6D3DDE"/>
    <w:multiLevelType w:val="multilevel"/>
    <w:tmpl w:val="5706F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81786A"/>
    <w:multiLevelType w:val="hybridMultilevel"/>
    <w:tmpl w:val="76727B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A12585"/>
    <w:multiLevelType w:val="hybridMultilevel"/>
    <w:tmpl w:val="1EFE80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99661D"/>
    <w:multiLevelType w:val="hybridMultilevel"/>
    <w:tmpl w:val="A262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A92806"/>
    <w:multiLevelType w:val="hybridMultilevel"/>
    <w:tmpl w:val="5706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B0056"/>
    <w:multiLevelType w:val="hybridMultilevel"/>
    <w:tmpl w:val="171873FC"/>
    <w:lvl w:ilvl="0" w:tplc="4EF4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060389"/>
    <w:multiLevelType w:val="hybridMultilevel"/>
    <w:tmpl w:val="97BCA7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EB1611"/>
    <w:multiLevelType w:val="singleLevel"/>
    <w:tmpl w:val="CAD8411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CE7"/>
    <w:rsid w:val="00042D86"/>
    <w:rsid w:val="00090FDB"/>
    <w:rsid w:val="00135E73"/>
    <w:rsid w:val="0014113E"/>
    <w:rsid w:val="001D06F9"/>
    <w:rsid w:val="001E5EB4"/>
    <w:rsid w:val="00264EBC"/>
    <w:rsid w:val="00266F16"/>
    <w:rsid w:val="002C3815"/>
    <w:rsid w:val="002E1BE3"/>
    <w:rsid w:val="002F6DCB"/>
    <w:rsid w:val="003A18CA"/>
    <w:rsid w:val="003B4C73"/>
    <w:rsid w:val="004F3EFC"/>
    <w:rsid w:val="005943BA"/>
    <w:rsid w:val="006B588D"/>
    <w:rsid w:val="007376C2"/>
    <w:rsid w:val="007A4C46"/>
    <w:rsid w:val="007A5BDD"/>
    <w:rsid w:val="007C5111"/>
    <w:rsid w:val="00824DCA"/>
    <w:rsid w:val="00834E5A"/>
    <w:rsid w:val="008A519C"/>
    <w:rsid w:val="00986B2F"/>
    <w:rsid w:val="009A2EAB"/>
    <w:rsid w:val="009E274A"/>
    <w:rsid w:val="009E5541"/>
    <w:rsid w:val="00AD2C02"/>
    <w:rsid w:val="00B22605"/>
    <w:rsid w:val="00BB0AC0"/>
    <w:rsid w:val="00C05794"/>
    <w:rsid w:val="00C10D9F"/>
    <w:rsid w:val="00C962EB"/>
    <w:rsid w:val="00D40711"/>
    <w:rsid w:val="00D46547"/>
    <w:rsid w:val="00D652D1"/>
    <w:rsid w:val="00DD60D7"/>
    <w:rsid w:val="00E75292"/>
    <w:rsid w:val="00EE173D"/>
    <w:rsid w:val="00F05F18"/>
    <w:rsid w:val="00FE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7CE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6B2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9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90FDB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semiHidden/>
    <w:rsid w:val="00BB0AC0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4071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427</Words>
  <Characters>2437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педагогический университет</dc:title>
  <dc:subject/>
  <dc:creator>Marina</dc:creator>
  <cp:keywords/>
  <dc:description/>
  <cp:lastModifiedBy>user</cp:lastModifiedBy>
  <cp:revision>6</cp:revision>
  <cp:lastPrinted>2014-09-25T10:20:00Z</cp:lastPrinted>
  <dcterms:created xsi:type="dcterms:W3CDTF">2016-03-02T06:57:00Z</dcterms:created>
  <dcterms:modified xsi:type="dcterms:W3CDTF">2016-03-02T11:01:00Z</dcterms:modified>
</cp:coreProperties>
</file>