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42E" w:rsidRDefault="00BD30B4" w:rsidP="00B7688F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D30B4">
        <w:rPr>
          <w:rFonts w:ascii="Times New Roman" w:hAnsi="Times New Roman" w:cs="Times New Roman"/>
          <w:b/>
          <w:color w:val="FF0000"/>
          <w:sz w:val="28"/>
          <w:szCs w:val="28"/>
        </w:rPr>
        <w:t>Магистерская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30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программа «История России </w:t>
      </w:r>
      <w:r w:rsidR="00EA442E" w:rsidRPr="00BD30B4">
        <w:rPr>
          <w:rFonts w:ascii="Times New Roman" w:hAnsi="Times New Roman" w:cs="Times New Roman"/>
          <w:b/>
          <w:color w:val="FF0000"/>
          <w:sz w:val="28"/>
          <w:szCs w:val="28"/>
        </w:rPr>
        <w:t>до начала XIX века</w:t>
      </w:r>
      <w:r w:rsidRPr="00BD30B4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B7688F" w:rsidRDefault="00B7688F" w:rsidP="00B7688F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7688F" w:rsidRPr="00B7688F" w:rsidRDefault="00B7688F" w:rsidP="00B7688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7688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Анализ исторического источника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(не более 2000 знаков)</w:t>
      </w:r>
    </w:p>
    <w:p w:rsidR="00EA442E" w:rsidRDefault="00EA442E" w:rsidP="00AB28D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42E">
        <w:rPr>
          <w:rFonts w:ascii="Times New Roman" w:hAnsi="Times New Roman" w:cs="Times New Roman"/>
          <w:sz w:val="28"/>
          <w:szCs w:val="28"/>
        </w:rPr>
        <w:t xml:space="preserve">Прочитать фрагмент </w:t>
      </w:r>
      <w:r w:rsidR="00136CAA">
        <w:rPr>
          <w:rFonts w:ascii="Times New Roman" w:hAnsi="Times New Roman" w:cs="Times New Roman"/>
          <w:sz w:val="28"/>
          <w:szCs w:val="28"/>
        </w:rPr>
        <w:t xml:space="preserve">текста из </w:t>
      </w:r>
      <w:r w:rsidRPr="00EA442E">
        <w:rPr>
          <w:rFonts w:ascii="Times New Roman" w:hAnsi="Times New Roman" w:cs="Times New Roman"/>
          <w:sz w:val="28"/>
          <w:szCs w:val="28"/>
        </w:rPr>
        <w:t>рукописного сборника (л.64 об.)</w:t>
      </w:r>
      <w:r w:rsidR="00136CAA">
        <w:rPr>
          <w:rFonts w:ascii="Times New Roman" w:hAnsi="Times New Roman" w:cs="Times New Roman"/>
          <w:sz w:val="28"/>
          <w:szCs w:val="28"/>
        </w:rPr>
        <w:t xml:space="preserve">, </w:t>
      </w:r>
      <w:r w:rsidR="00AB28D4">
        <w:rPr>
          <w:rFonts w:ascii="Times New Roman" w:hAnsi="Times New Roman" w:cs="Times New Roman"/>
          <w:sz w:val="28"/>
          <w:szCs w:val="28"/>
        </w:rPr>
        <w:t xml:space="preserve">полностью </w:t>
      </w:r>
      <w:r w:rsidR="00136CAA">
        <w:rPr>
          <w:rFonts w:ascii="Times New Roman" w:hAnsi="Times New Roman" w:cs="Times New Roman"/>
          <w:sz w:val="28"/>
          <w:szCs w:val="28"/>
        </w:rPr>
        <w:t>воспроизвести текст</w:t>
      </w:r>
      <w:r w:rsidR="00F65C39">
        <w:rPr>
          <w:rFonts w:ascii="Times New Roman" w:hAnsi="Times New Roman" w:cs="Times New Roman"/>
          <w:sz w:val="28"/>
          <w:szCs w:val="28"/>
        </w:rPr>
        <w:t xml:space="preserve"> в современной транскрипции</w:t>
      </w:r>
      <w:r w:rsidR="00136CAA">
        <w:rPr>
          <w:rFonts w:ascii="Times New Roman" w:hAnsi="Times New Roman" w:cs="Times New Roman"/>
          <w:sz w:val="28"/>
          <w:szCs w:val="28"/>
        </w:rPr>
        <w:t xml:space="preserve">, опираясь </w:t>
      </w:r>
      <w:r w:rsidR="00AB28D4">
        <w:rPr>
          <w:rFonts w:ascii="Times New Roman" w:hAnsi="Times New Roman" w:cs="Times New Roman"/>
          <w:sz w:val="28"/>
          <w:szCs w:val="28"/>
        </w:rPr>
        <w:t>на базовые принципы археографии (в</w:t>
      </w:r>
      <w:r w:rsidR="00AB28D4" w:rsidRPr="00AB28D4">
        <w:rPr>
          <w:rFonts w:ascii="Times New Roman" w:hAnsi="Times New Roman" w:cs="Times New Roman"/>
          <w:sz w:val="28"/>
          <w:szCs w:val="28"/>
        </w:rPr>
        <w:t>се числ</w:t>
      </w:r>
      <w:r w:rsidR="00AB28D4">
        <w:rPr>
          <w:rFonts w:ascii="Times New Roman" w:hAnsi="Times New Roman" w:cs="Times New Roman"/>
          <w:sz w:val="28"/>
          <w:szCs w:val="28"/>
        </w:rPr>
        <w:t xml:space="preserve">а </w:t>
      </w:r>
      <w:r w:rsidR="00AB28D4" w:rsidRPr="00AB28D4">
        <w:rPr>
          <w:rFonts w:ascii="Times New Roman" w:hAnsi="Times New Roman" w:cs="Times New Roman"/>
          <w:sz w:val="28"/>
          <w:szCs w:val="28"/>
        </w:rPr>
        <w:t>должны быть переданы арабскими цифрами, пропущенные буквы восстановлены</w:t>
      </w:r>
      <w:r w:rsidR="00AB28D4">
        <w:rPr>
          <w:rFonts w:ascii="Times New Roman" w:hAnsi="Times New Roman" w:cs="Times New Roman"/>
          <w:sz w:val="28"/>
          <w:szCs w:val="28"/>
        </w:rPr>
        <w:t xml:space="preserve"> и переданы в скобках,</w:t>
      </w:r>
      <w:r w:rsidR="00AB28D4" w:rsidRPr="00AB28D4">
        <w:rPr>
          <w:rFonts w:ascii="Times New Roman" w:hAnsi="Times New Roman" w:cs="Times New Roman"/>
          <w:sz w:val="28"/>
          <w:szCs w:val="28"/>
        </w:rPr>
        <w:t xml:space="preserve"> выносные буквы поставлены на своё место в строку</w:t>
      </w:r>
      <w:r w:rsidR="00AB28D4">
        <w:rPr>
          <w:rFonts w:ascii="Times New Roman" w:hAnsi="Times New Roman" w:cs="Times New Roman"/>
          <w:sz w:val="28"/>
          <w:szCs w:val="28"/>
        </w:rPr>
        <w:t xml:space="preserve"> и переданы курсовом и т.д.)</w:t>
      </w:r>
    </w:p>
    <w:p w:rsidR="00B7688F" w:rsidRPr="00EA442E" w:rsidRDefault="00B7688F" w:rsidP="00927D6A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467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стория России до нач. 19 в. - приложение к заданию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A442E" w:rsidRPr="006E12F8" w:rsidRDefault="00EA442E" w:rsidP="00EA44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42E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20615A" w:rsidRPr="006E12F8">
        <w:rPr>
          <w:rFonts w:ascii="Times New Roman" w:hAnsi="Times New Roman" w:cs="Times New Roman"/>
          <w:sz w:val="28"/>
          <w:szCs w:val="28"/>
        </w:rPr>
        <w:t>характер текста</w:t>
      </w:r>
      <w:r w:rsidRPr="006E12F8">
        <w:rPr>
          <w:rFonts w:ascii="Times New Roman" w:hAnsi="Times New Roman" w:cs="Times New Roman"/>
          <w:sz w:val="28"/>
          <w:szCs w:val="28"/>
        </w:rPr>
        <w:t xml:space="preserve"> в левом верхнем столбце рукописи (б</w:t>
      </w:r>
      <w:r w:rsidR="00E138E5" w:rsidRPr="006E12F8">
        <w:rPr>
          <w:rFonts w:ascii="Times New Roman" w:hAnsi="Times New Roman" w:cs="Times New Roman"/>
          <w:sz w:val="28"/>
          <w:szCs w:val="28"/>
        </w:rPr>
        <w:t>олее тёмные чернила и киноварные</w:t>
      </w:r>
      <w:r w:rsidRPr="006E12F8">
        <w:rPr>
          <w:rFonts w:ascii="Times New Roman" w:hAnsi="Times New Roman" w:cs="Times New Roman"/>
          <w:sz w:val="28"/>
          <w:szCs w:val="28"/>
        </w:rPr>
        <w:t xml:space="preserve"> вставки).</w:t>
      </w:r>
    </w:p>
    <w:p w:rsidR="00E138E5" w:rsidRPr="006E12F8" w:rsidRDefault="00E138E5" w:rsidP="00EA44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2F8">
        <w:rPr>
          <w:rFonts w:ascii="Times New Roman" w:hAnsi="Times New Roman" w:cs="Times New Roman"/>
          <w:sz w:val="28"/>
          <w:szCs w:val="28"/>
        </w:rPr>
        <w:t xml:space="preserve">Установить характер выписок, записанных скорописью. </w:t>
      </w:r>
    </w:p>
    <w:p w:rsidR="00EA442E" w:rsidRPr="006E12F8" w:rsidRDefault="00EA442E" w:rsidP="00EA442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2F8">
        <w:rPr>
          <w:rFonts w:ascii="Times New Roman" w:hAnsi="Times New Roman" w:cs="Times New Roman"/>
          <w:sz w:val="28"/>
          <w:szCs w:val="28"/>
        </w:rPr>
        <w:lastRenderedPageBreak/>
        <w:t>Определить и обосновать, какие тексты относятся к основному составу рукописи, а какие являются вставкой.</w:t>
      </w:r>
    </w:p>
    <w:p w:rsidR="0020615A" w:rsidRDefault="0020615A" w:rsidP="006E12F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2F8">
        <w:rPr>
          <w:rFonts w:ascii="Times New Roman" w:hAnsi="Times New Roman" w:cs="Times New Roman"/>
          <w:sz w:val="28"/>
          <w:szCs w:val="28"/>
        </w:rPr>
        <w:t>Раскрыть содержание фрагментов текста, написанных скорописью. Дать их источниковедческий анализ.</w:t>
      </w:r>
    </w:p>
    <w:p w:rsidR="00B7688F" w:rsidRDefault="00B7688F" w:rsidP="00B7688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88F" w:rsidRPr="00B7688F" w:rsidRDefault="00B7688F" w:rsidP="00B7688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7688F">
        <w:rPr>
          <w:rFonts w:ascii="Times New Roman" w:hAnsi="Times New Roman" w:cs="Times New Roman"/>
          <w:b/>
          <w:color w:val="FF0000"/>
          <w:sz w:val="28"/>
          <w:szCs w:val="28"/>
        </w:rPr>
        <w:t>Описание будущего исследовательского проекта в рамках соответствующего профиля подготовки.</w:t>
      </w:r>
      <w:r w:rsidRPr="00B7688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</w:t>
      </w:r>
      <w:proofErr w:type="spellStart"/>
      <w:r w:rsidRPr="00B7688F">
        <w:rPr>
          <w:rFonts w:ascii="Times New Roman" w:hAnsi="Times New Roman" w:cs="Times New Roman"/>
          <w:b/>
          <w:color w:val="FF0000"/>
          <w:sz w:val="28"/>
          <w:szCs w:val="28"/>
        </w:rPr>
        <w:t>до</w:t>
      </w:r>
      <w:proofErr w:type="spellEnd"/>
      <w:r w:rsidRPr="00B7688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5000</w:t>
      </w:r>
      <w:r w:rsidRPr="00B7688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знаков</w:t>
      </w:r>
      <w:r w:rsidRPr="00B7688F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B7688F" w:rsidRPr="00B7688F" w:rsidRDefault="00B7688F" w:rsidP="00B768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B7688F">
        <w:rPr>
          <w:rFonts w:ascii="Times New Roman" w:hAnsi="Times New Roman" w:cs="Times New Roman"/>
          <w:sz w:val="28"/>
          <w:szCs w:val="28"/>
        </w:rPr>
        <w:t xml:space="preserve"> обосновать актуальность выбранной темы, кратко охарактеризовать источники и историографию по выбранной проблематике, описать основные методы исследования, обосновать план (структуру) исследования, поставить цель и определить задачи своего исследования.  </w:t>
      </w:r>
    </w:p>
    <w:sectPr w:rsidR="00B7688F" w:rsidRPr="00B76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D179F"/>
    <w:multiLevelType w:val="hybridMultilevel"/>
    <w:tmpl w:val="9538F512"/>
    <w:lvl w:ilvl="0" w:tplc="99CCD6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7D18BE"/>
    <w:multiLevelType w:val="hybridMultilevel"/>
    <w:tmpl w:val="DBB8D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BAA"/>
    <w:rsid w:val="00136CAA"/>
    <w:rsid w:val="00145210"/>
    <w:rsid w:val="0020615A"/>
    <w:rsid w:val="00676DA0"/>
    <w:rsid w:val="006E12F8"/>
    <w:rsid w:val="008304DE"/>
    <w:rsid w:val="00927D6A"/>
    <w:rsid w:val="009B0508"/>
    <w:rsid w:val="00AB28D4"/>
    <w:rsid w:val="00AF2BAA"/>
    <w:rsid w:val="00B7688F"/>
    <w:rsid w:val="00BD30B4"/>
    <w:rsid w:val="00CB083A"/>
    <w:rsid w:val="00E138E5"/>
    <w:rsid w:val="00EA442E"/>
    <w:rsid w:val="00F6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9F49B"/>
  <w15:docId w15:val="{25429C58-B363-4F5D-BA39-7066B0488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44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Татоша</dc:creator>
  <cp:keywords/>
  <dc:description/>
  <cp:lastModifiedBy>Andrei Volodin</cp:lastModifiedBy>
  <cp:revision>14</cp:revision>
  <dcterms:created xsi:type="dcterms:W3CDTF">2016-12-30T17:48:00Z</dcterms:created>
  <dcterms:modified xsi:type="dcterms:W3CDTF">2017-02-08T19:25:00Z</dcterms:modified>
</cp:coreProperties>
</file>