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81E" w:rsidRDefault="00FE181E">
      <w:pPr>
        <w:pStyle w:val="10"/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FE181E" w:rsidRDefault="00B4144A">
      <w:pPr>
        <w:pStyle w:val="10"/>
        <w:jc w:val="center"/>
        <w:rPr>
          <w:rFonts w:ascii="Times New Roman" w:eastAsia="Times New Roman" w:hAnsi="Times New Roman" w:cs="Times New Roman"/>
          <w:b/>
          <w:noProof/>
          <w:color w:val="FF0000"/>
          <w:sz w:val="22"/>
          <w:szCs w:val="22"/>
          <w:lang w:val="en-US"/>
        </w:rPr>
      </w:pPr>
      <w:r w:rsidRPr="00746ADF">
        <w:rPr>
          <w:rFonts w:ascii="Times New Roman" w:eastAsia="Times New Roman" w:hAnsi="Times New Roman" w:cs="Times New Roman"/>
          <w:b/>
          <w:noProof/>
          <w:color w:val="FF0000"/>
          <w:sz w:val="22"/>
          <w:szCs w:val="22"/>
        </w:rPr>
        <w:drawing>
          <wp:inline distT="0" distB="0" distL="0" distR="0">
            <wp:extent cx="1666875" cy="1657350"/>
            <wp:effectExtent l="0" t="0" r="0" b="0"/>
            <wp:docPr id="1" name="Рисунок 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2"/>
          <w:szCs w:val="22"/>
        </w:rPr>
        <w:t xml:space="preserve">                </w:t>
      </w:r>
      <w:r w:rsidRPr="00B4144A">
        <w:rPr>
          <w:rFonts w:ascii="Times New Roman" w:eastAsia="Times New Roman" w:hAnsi="Times New Roman" w:cs="Times New Roman"/>
          <w:b/>
          <w:noProof/>
          <w:color w:val="FF0000"/>
          <w:sz w:val="22"/>
          <w:szCs w:val="22"/>
        </w:rPr>
        <w:drawing>
          <wp:inline distT="0" distB="0" distL="0" distR="0">
            <wp:extent cx="1190625" cy="1685925"/>
            <wp:effectExtent l="0" t="0" r="0" b="0"/>
            <wp:docPr id="6" name="Рисунок 6" descr="C:\Users\gordievskikh\Google Диск\Музей ЭФ МГУ\Обработка фото\Kandinsky обраб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dievskikh\Google Диск\Музей ЭФ МГУ\Обработка фото\Kandinsky обработ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9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34" w:rsidRDefault="00A84A34">
      <w:pPr>
        <w:pStyle w:val="10"/>
        <w:jc w:val="center"/>
        <w:rPr>
          <w:rFonts w:ascii="Times New Roman" w:eastAsia="Times New Roman" w:hAnsi="Times New Roman" w:cs="Times New Roman"/>
          <w:b/>
          <w:noProof/>
          <w:color w:val="FF0000"/>
          <w:sz w:val="22"/>
          <w:szCs w:val="22"/>
          <w:lang w:val="en-US"/>
        </w:rPr>
      </w:pPr>
    </w:p>
    <w:p w:rsidR="00A84A34" w:rsidRDefault="00A84A34">
      <w:pPr>
        <w:pStyle w:val="10"/>
        <w:jc w:val="center"/>
        <w:rPr>
          <w:rFonts w:ascii="Times New Roman" w:eastAsia="Times New Roman" w:hAnsi="Times New Roman" w:cs="Times New Roman"/>
          <w:b/>
          <w:noProof/>
          <w:color w:val="FF0000"/>
          <w:sz w:val="22"/>
          <w:szCs w:val="22"/>
          <w:lang w:val="en-US"/>
        </w:rPr>
      </w:pPr>
    </w:p>
    <w:p w:rsidR="003B5861" w:rsidRPr="00D027E8" w:rsidRDefault="006867B6" w:rsidP="00573219">
      <w:pPr>
        <w:pStyle w:val="10"/>
        <w:jc w:val="center"/>
        <w:rPr>
          <w:color w:val="auto"/>
          <w:sz w:val="22"/>
          <w:szCs w:val="22"/>
        </w:rPr>
      </w:pPr>
      <w:r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ПРОГРАММА</w:t>
      </w:r>
    </w:p>
    <w:p w:rsidR="00573219" w:rsidRPr="00D027E8" w:rsidRDefault="002A5E7B" w:rsidP="00573219">
      <w:pPr>
        <w:pStyle w:val="10"/>
        <w:ind w:left="426"/>
        <w:jc w:val="center"/>
        <w:rPr>
          <w:b/>
          <w:color w:val="auto"/>
          <w:sz w:val="22"/>
          <w:szCs w:val="22"/>
        </w:rPr>
      </w:pPr>
      <w:r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м</w:t>
      </w:r>
      <w:r w:rsidR="00573219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еж</w:t>
      </w:r>
      <w:r w:rsidR="006B2F9D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факультетск</w:t>
      </w:r>
      <w:r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ого </w:t>
      </w:r>
      <w:r w:rsidR="00573219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кругл</w:t>
      </w:r>
      <w:r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ого </w:t>
      </w:r>
      <w:r w:rsidR="00573219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стол</w:t>
      </w:r>
      <w:r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</w:t>
      </w:r>
      <w:r w:rsidR="00573219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«Наш Василий Васильевич Кандинский», посвященн</w:t>
      </w:r>
      <w:r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ого </w:t>
      </w:r>
      <w:r w:rsidR="00573219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150-летию со дня рождения </w:t>
      </w:r>
      <w:r w:rsidR="001743DE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великого </w:t>
      </w:r>
      <w:r w:rsidR="00573219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р</w:t>
      </w:r>
      <w:r w:rsidR="00573219" w:rsidRPr="00D027E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усского живописца, </w:t>
      </w:r>
      <w:r w:rsidR="00573219" w:rsidRPr="00D027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выпускника Московского университета В.В.Кандинского</w:t>
      </w:r>
    </w:p>
    <w:p w:rsidR="00FE181E" w:rsidRPr="00D027E8" w:rsidRDefault="00FE181E">
      <w:pPr>
        <w:pStyle w:val="10"/>
        <w:ind w:left="-142" w:right="-14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E181E" w:rsidRPr="00D027E8" w:rsidRDefault="00FE181E">
      <w:pPr>
        <w:pStyle w:val="10"/>
        <w:ind w:left="-142" w:right="-14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027E8">
        <w:rPr>
          <w:rFonts w:ascii="Times New Roman" w:eastAsia="Times New Roman" w:hAnsi="Times New Roman" w:cs="Times New Roman"/>
          <w:sz w:val="22"/>
          <w:szCs w:val="22"/>
        </w:rPr>
        <w:t>«</w:t>
      </w:r>
      <w:r w:rsidR="00493F4E" w:rsidRPr="00D027E8">
        <w:rPr>
          <w:rFonts w:ascii="Times New Roman" w:eastAsia="Times New Roman" w:hAnsi="Times New Roman" w:cs="Times New Roman"/>
          <w:sz w:val="22"/>
          <w:szCs w:val="22"/>
        </w:rPr>
        <w:t>03</w:t>
      </w:r>
      <w:r w:rsidRPr="00D027E8">
        <w:rPr>
          <w:rFonts w:ascii="Times New Roman" w:eastAsia="Times New Roman" w:hAnsi="Times New Roman" w:cs="Times New Roman"/>
          <w:sz w:val="22"/>
          <w:szCs w:val="22"/>
        </w:rPr>
        <w:t xml:space="preserve">» марта </w:t>
      </w:r>
      <w:r w:rsidR="006867B6" w:rsidRPr="00D027E8">
        <w:rPr>
          <w:rFonts w:ascii="Times New Roman" w:eastAsia="Times New Roman" w:hAnsi="Times New Roman" w:cs="Times New Roman"/>
          <w:sz w:val="22"/>
          <w:szCs w:val="22"/>
        </w:rPr>
        <w:t>2017 г.</w:t>
      </w:r>
      <w:r w:rsidR="00D027E8" w:rsidRPr="00D027E8">
        <w:rPr>
          <w:rFonts w:ascii="Times New Roman" w:eastAsia="Times New Roman" w:hAnsi="Times New Roman" w:cs="Times New Roman"/>
          <w:sz w:val="22"/>
          <w:szCs w:val="22"/>
        </w:rPr>
        <w:t>, 12.00 – 15.3</w:t>
      </w:r>
      <w:r w:rsidR="00074D75" w:rsidRPr="00D027E8">
        <w:rPr>
          <w:rFonts w:ascii="Times New Roman" w:eastAsia="Times New Roman" w:hAnsi="Times New Roman" w:cs="Times New Roman"/>
          <w:sz w:val="22"/>
          <w:szCs w:val="22"/>
        </w:rPr>
        <w:t>0</w:t>
      </w:r>
    </w:p>
    <w:p w:rsidR="003B5861" w:rsidRDefault="00FE181E">
      <w:pPr>
        <w:pStyle w:val="10"/>
        <w:ind w:left="-142" w:right="-14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027E8">
        <w:rPr>
          <w:rFonts w:ascii="Times New Roman" w:eastAsia="Times New Roman" w:hAnsi="Times New Roman" w:cs="Times New Roman"/>
          <w:sz w:val="22"/>
          <w:szCs w:val="22"/>
        </w:rPr>
        <w:t xml:space="preserve">Место проведения: Юридический факультет МГУ, </w:t>
      </w:r>
      <w:r w:rsidR="006B2F9D" w:rsidRPr="00D027E8">
        <w:rPr>
          <w:rFonts w:ascii="Times New Roman" w:eastAsia="Times New Roman" w:hAnsi="Times New Roman" w:cs="Times New Roman"/>
          <w:color w:val="auto"/>
          <w:sz w:val="22"/>
          <w:szCs w:val="22"/>
        </w:rPr>
        <w:t>зал заседаний Ученого совета (</w:t>
      </w:r>
      <w:r w:rsidRPr="00D027E8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="00493F4E" w:rsidRPr="00D027E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уд. </w:t>
      </w:r>
      <w:r w:rsidR="006B2F9D" w:rsidRPr="00D027E8">
        <w:rPr>
          <w:rFonts w:ascii="Times New Roman" w:eastAsia="Times New Roman" w:hAnsi="Times New Roman" w:cs="Times New Roman"/>
          <w:color w:val="auto"/>
          <w:sz w:val="22"/>
          <w:szCs w:val="22"/>
        </w:rPr>
        <w:t>536А)</w:t>
      </w:r>
    </w:p>
    <w:p w:rsidR="00CC43C3" w:rsidRPr="00CC43C3" w:rsidRDefault="00CC43C3">
      <w:pPr>
        <w:pStyle w:val="10"/>
        <w:ind w:left="-142" w:right="-143"/>
        <w:jc w:val="center"/>
        <w:rPr>
          <w:color w:val="auto"/>
          <w:sz w:val="22"/>
          <w:szCs w:val="22"/>
          <w:lang w:val="en-US"/>
        </w:rPr>
      </w:pPr>
    </w:p>
    <w:tbl>
      <w:tblPr>
        <w:bidiVisual/>
        <w:tblW w:w="10348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5"/>
        <w:gridCol w:w="9073"/>
      </w:tblGrid>
      <w:tr w:rsidR="002A5E7B" w:rsidRPr="00D027E8" w:rsidTr="00D027E8">
        <w:trPr>
          <w:trHeight w:val="4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074D75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27E8">
              <w:rPr>
                <w:rFonts w:ascii="Times New Roman" w:hAnsi="Times New Roman" w:cs="Times New Roman"/>
                <w:color w:val="auto"/>
              </w:rPr>
              <w:t>11:30 – 12:00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666E90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Регистрация участников круглого стола</w:t>
            </w:r>
          </w:p>
        </w:tc>
      </w:tr>
      <w:tr w:rsidR="002A5E7B" w:rsidRPr="00D027E8" w:rsidTr="00D027E8">
        <w:trPr>
          <w:trHeight w:val="4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796F03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27E8">
              <w:rPr>
                <w:rFonts w:ascii="Times New Roman" w:hAnsi="Times New Roman" w:cs="Times New Roman"/>
                <w:color w:val="auto"/>
              </w:rPr>
              <w:t>12:00 – 12:</w:t>
            </w:r>
            <w:r w:rsidR="00D027E8" w:rsidRPr="00D027E8">
              <w:rPr>
                <w:rFonts w:ascii="Times New Roman" w:hAnsi="Times New Roman" w:cs="Times New Roman"/>
                <w:color w:val="auto"/>
              </w:rPr>
              <w:t>2</w:t>
            </w:r>
            <w:r w:rsidRPr="00D027E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666E90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b/>
                <w:sz w:val="22"/>
                <w:szCs w:val="22"/>
              </w:rPr>
              <w:t>Приветствия участникам круглого стола</w:t>
            </w:r>
          </w:p>
        </w:tc>
      </w:tr>
      <w:tr w:rsidR="002A5E7B" w:rsidRPr="00D027E8" w:rsidTr="00D027E8">
        <w:trPr>
          <w:trHeight w:val="1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666E90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666E9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sz w:val="22"/>
                <w:szCs w:val="22"/>
              </w:rPr>
              <w:t>Александр Константинович Голиченков</w:t>
            </w:r>
            <w:r w:rsidRPr="00D027E8">
              <w:rPr>
                <w:rFonts w:ascii="Times New Roman" w:hAnsi="Times New Roman" w:cs="Times New Roman"/>
                <w:sz w:val="22"/>
                <w:szCs w:val="22"/>
              </w:rPr>
              <w:t>, доктор юридических наук, профессор, декан Юридического факультета МГУ имени М.В.Ломоносова</w:t>
            </w:r>
          </w:p>
        </w:tc>
      </w:tr>
      <w:tr w:rsidR="002A5E7B" w:rsidRPr="00D027E8" w:rsidTr="00D027E8">
        <w:trPr>
          <w:trHeight w:val="1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AE2EA8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AE2EA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sz w:val="22"/>
                <w:szCs w:val="22"/>
              </w:rPr>
              <w:t>Александр Александрович Аузан</w:t>
            </w:r>
            <w:r w:rsidRPr="00D027E8">
              <w:rPr>
                <w:rFonts w:ascii="Times New Roman" w:hAnsi="Times New Roman" w:cs="Times New Roman"/>
                <w:sz w:val="22"/>
                <w:szCs w:val="22"/>
              </w:rPr>
              <w:t xml:space="preserve">, доктор экономических наук, профессор, декан Экономического факультета МГУ имени М.В.Ломоносова </w:t>
            </w:r>
          </w:p>
        </w:tc>
      </w:tr>
      <w:tr w:rsidR="002A5E7B" w:rsidRPr="00D027E8" w:rsidTr="00D027E8">
        <w:trPr>
          <w:trHeight w:val="1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D027E8" w:rsidP="009634A1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27E8">
              <w:rPr>
                <w:rFonts w:ascii="Times New Roman" w:hAnsi="Times New Roman" w:cs="Times New Roman"/>
                <w:color w:val="auto"/>
              </w:rPr>
              <w:t>12:2</w:t>
            </w:r>
            <w:r w:rsidR="002A5E7B" w:rsidRPr="00D027E8">
              <w:rPr>
                <w:rFonts w:ascii="Times New Roman" w:hAnsi="Times New Roman" w:cs="Times New Roman"/>
                <w:color w:val="auto"/>
              </w:rPr>
              <w:t>0 – 15:00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CC43C3" w:rsidRDefault="002A5E7B" w:rsidP="00CC43C3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027E8">
              <w:rPr>
                <w:rFonts w:ascii="Times New Roman" w:hAnsi="Times New Roman" w:cs="Times New Roman"/>
                <w:b/>
                <w:sz w:val="22"/>
                <w:szCs w:val="22"/>
              </w:rPr>
              <w:t>Выступления с докладами</w:t>
            </w:r>
            <w:r w:rsidRPr="00D027E8">
              <w:rPr>
                <w:rStyle w:val="af1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</w:tr>
      <w:tr w:rsidR="002A5E7B" w:rsidRPr="00D027E8" w:rsidTr="00D027E8">
        <w:trPr>
          <w:trHeight w:val="9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2A5E7B">
            <w:pPr>
              <w:pStyle w:val="aa"/>
              <w:jc w:val="center"/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«Василий Кандинский – студент и профессорский стипендиат Юридического факультета Московского университета (1885-1895)»</w:t>
            </w:r>
          </w:p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Геннадий Николаевич Рыженко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научный сотрудник музея истории Юридического факультета МГУ имени М.В.Ломоносова. </w:t>
            </w:r>
          </w:p>
        </w:tc>
      </w:tr>
      <w:tr w:rsidR="002A5E7B" w:rsidRPr="00D027E8" w:rsidTr="00D027E8">
        <w:trPr>
          <w:trHeight w:val="9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133519" w:rsidP="00AE2EA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12.30. Фильм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AE2EA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133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Василий Кандинский. Становление художника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2A5E7B" w:rsidRPr="00D027E8" w:rsidRDefault="002A5E7B" w:rsidP="00AE2EA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Презентация совместного фильма Юридического и Экономического факультетов МГУ. </w:t>
            </w:r>
          </w:p>
          <w:p w:rsidR="002A5E7B" w:rsidRPr="00D027E8" w:rsidRDefault="002A5E7B" w:rsidP="002A5E7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Борис Алексеевич Мясоедов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директор музея Экономического факультета МГУ; 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Марина Витальевна Бычевская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исполнительный директор Музея истории Экономического факультета МГУ; 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Владимир Гончаренко,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режиссер, оператор, член Ассоциации журналистов России.</w:t>
            </w:r>
          </w:p>
        </w:tc>
      </w:tr>
      <w:tr w:rsidR="002A5E7B" w:rsidRPr="00D027E8" w:rsidTr="00D027E8">
        <w:trPr>
          <w:trHeight w:val="9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jc w:val="center"/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«Творчество В.В.Кандинского и практическое применение его идей в наши дни» </w:t>
            </w:r>
          </w:p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Борис Алексеевич Мясоедов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директор музея Экономического факультета МГУ имени М.В.Ломоносова.</w:t>
            </w:r>
          </w:p>
        </w:tc>
      </w:tr>
      <w:tr w:rsidR="002A5E7B" w:rsidRPr="00D027E8" w:rsidTr="00D027E8">
        <w:trPr>
          <w:trHeight w:val="9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jc w:val="center"/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«Василий Кандинский. Становление творчества. Ученики»</w:t>
            </w:r>
          </w:p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Елизавета Дмитриевна Арапова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кандидат исторических наук, научный сотрудник Музея истории МГУ имени М.В.Ломоносова.</w:t>
            </w:r>
          </w:p>
        </w:tc>
      </w:tr>
      <w:tr w:rsidR="002A5E7B" w:rsidRPr="00D027E8" w:rsidTr="00D027E8">
        <w:trPr>
          <w:trHeight w:val="3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jc w:val="center"/>
              <w:rPr>
                <w:color w:val="auto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860978" w:rsidRDefault="002A5E7B" w:rsidP="00074D7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0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«Воспитание студентов-юристов через искусство: опыт организации выставок на Юридическом факультете МГУ»</w:t>
            </w:r>
          </w:p>
          <w:p w:rsidR="002A5E7B" w:rsidRPr="0086097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09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Лариса Анатольевна Мелихова</w:t>
            </w:r>
            <w:r w:rsidRPr="00860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член Союза художников России, Творческого союза художников России, куратор художественных выставок Юридического факультета МГУ, </w:t>
            </w:r>
            <w:r w:rsidRPr="00860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руководитель ведущей творческой студии города Москвы, студентка магистратуры Факультета искусств МГУ имени М.В.Ломоносова</w:t>
            </w:r>
          </w:p>
          <w:p w:rsidR="002A5E7B" w:rsidRPr="0086097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09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Елена Николаевна Веретко</w:t>
            </w:r>
            <w:r w:rsidRPr="00860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специалист по воспитательной работе Юридического факультета МГУ имени М.В.Ломоносова</w:t>
            </w:r>
          </w:p>
        </w:tc>
      </w:tr>
      <w:tr w:rsidR="006E6B02" w:rsidRPr="00D027E8" w:rsidTr="00D027E8">
        <w:trPr>
          <w:trHeight w:val="3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B02" w:rsidRPr="006E6B02" w:rsidRDefault="006E6B02" w:rsidP="00377C26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B02" w:rsidRPr="00133519" w:rsidRDefault="006E6B02" w:rsidP="00377C26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3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 необходимости междисциплинарных исследований: опыт проекта Studia studiosorum: успехи молодых исследователей»</w:t>
            </w:r>
          </w:p>
          <w:p w:rsidR="00860978" w:rsidRPr="00133519" w:rsidRDefault="00860978" w:rsidP="00860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351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Ольга  Николаевна Тынянова</w:t>
            </w:r>
            <w:r w:rsidRPr="00133519">
              <w:rPr>
                <w:rFonts w:ascii="Times New Roman" w:eastAsia="Times New Roman" w:hAnsi="Times New Roman" w:cs="Times New Roman"/>
                <w:sz w:val="22"/>
                <w:szCs w:val="22"/>
              </w:rPr>
              <w:t>,  кандидат  политических  наук,  заместитель сопредседателя Научного совета РАН по изучению и охране культурного и природного наследия, главный редактор Электронного научного издания "Альманах Пространство и Время"</w:t>
            </w:r>
          </w:p>
          <w:p w:rsidR="006E6B02" w:rsidRPr="00860978" w:rsidRDefault="00860978" w:rsidP="00860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351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Орина Владимировна Новикова</w:t>
            </w:r>
            <w:r w:rsidRPr="00133519">
              <w:rPr>
                <w:rFonts w:ascii="Times New Roman" w:eastAsia="Times New Roman" w:hAnsi="Times New Roman" w:cs="Times New Roman"/>
                <w:sz w:val="22"/>
                <w:szCs w:val="22"/>
              </w:rPr>
              <w:t>, ответственный секретарь, руководитель Молодежной редколлегии проекта "Studia studiosorum: успехи молодых исследователей".</w:t>
            </w:r>
          </w:p>
        </w:tc>
      </w:tr>
      <w:tr w:rsidR="002A5E7B" w:rsidRPr="00D027E8" w:rsidTr="00D027E8">
        <w:trPr>
          <w:trHeight w:val="64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AE2EA8">
            <w:pPr>
              <w:jc w:val="center"/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860978" w:rsidRDefault="002A5E7B" w:rsidP="00AE2EA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0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«Язык художника» </w:t>
            </w:r>
          </w:p>
          <w:p w:rsidR="002A5E7B" w:rsidRPr="00860978" w:rsidRDefault="002A5E7B" w:rsidP="00AE2EA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09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Сергей Александрович Ромашко</w:t>
            </w:r>
            <w:r w:rsidRPr="008609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кандидат филологических наук, доцент кафедры общей теории словесности филологического факультет МГУ, заведующий отделом языкознания Института научной информации по общественным наукам РАН, старший научный сотрудник Института языкознания РАН.</w:t>
            </w:r>
          </w:p>
        </w:tc>
      </w:tr>
      <w:tr w:rsidR="002A5E7B" w:rsidRPr="00D027E8" w:rsidTr="00D027E8">
        <w:trPr>
          <w:trHeight w:val="84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Default="002A5E7B" w:rsidP="00B45901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27E8">
              <w:rPr>
                <w:rFonts w:ascii="Times New Roman" w:hAnsi="Times New Roman" w:cs="Times New Roman"/>
                <w:color w:val="auto"/>
              </w:rPr>
              <w:t>13:30</w:t>
            </w:r>
          </w:p>
          <w:p w:rsidR="00D027E8" w:rsidRPr="00D027E8" w:rsidRDefault="00D027E8" w:rsidP="00B45901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Скайп</w:t>
            </w:r>
          </w:p>
          <w:p w:rsidR="002A5E7B" w:rsidRPr="00D027E8" w:rsidRDefault="002A5E7B" w:rsidP="002A5E7B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Звучащая абстракция: Кандинский  и Шонеберг (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Sounding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Out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Abstraction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Kandinsky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and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Schoenberg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2A5E7B" w:rsidRPr="00D027E8" w:rsidRDefault="002A5E7B" w:rsidP="002A5E7B">
            <w:pPr>
              <w:pStyle w:val="aa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Доктор Александра фон Штош (Alexandra von Stosch), 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Hochschule für Musik Hanns Eisler, Berlin</w:t>
            </w:r>
          </w:p>
        </w:tc>
      </w:tr>
      <w:tr w:rsidR="002A5E7B" w:rsidRPr="00D027E8" w:rsidTr="00D027E8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AE2EA8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AE2EA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«Кандинский в свете преступлений, связанных с подделкой и продажей поддельных предметов изобразительного искусства»</w:t>
            </w:r>
          </w:p>
          <w:p w:rsidR="002A5E7B" w:rsidRPr="00D027E8" w:rsidRDefault="002A5E7B" w:rsidP="00AE2EA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Ксения Олеговна Полежаева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аспирантка кафедры всеобщей истории искусства Исторический факультет МГУ имени М.В.Ломоносова, студентка 1 курса спецотделения (второго высшего) Юридического факультета МГУ</w:t>
            </w:r>
          </w:p>
        </w:tc>
      </w:tr>
      <w:tr w:rsidR="002A5E7B" w:rsidRPr="00D027E8" w:rsidTr="00D027E8">
        <w:trPr>
          <w:trHeight w:val="84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49219A">
            <w:pPr>
              <w:jc w:val="center"/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074D75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sz w:val="22"/>
                <w:szCs w:val="22"/>
              </w:rPr>
              <w:t>«О московском конструктивизме: интернациональные, индустриальные и социальные образы»</w:t>
            </w:r>
          </w:p>
          <w:p w:rsidR="002A5E7B" w:rsidRPr="00D027E8" w:rsidRDefault="002A5E7B" w:rsidP="00074D75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sz w:val="22"/>
                <w:szCs w:val="22"/>
              </w:rPr>
              <w:t>Ольга Андреевна Зиновьева</w:t>
            </w:r>
            <w:r w:rsidRPr="00D027E8">
              <w:rPr>
                <w:rFonts w:ascii="Times New Roman" w:hAnsi="Times New Roman" w:cs="Times New Roman"/>
                <w:sz w:val="22"/>
                <w:szCs w:val="22"/>
              </w:rPr>
              <w:t>, историк, автор книг и статей по городской среде, доцент факультета искусств МГУ имени М.В.Ломоносова.</w:t>
            </w:r>
          </w:p>
        </w:tc>
      </w:tr>
      <w:tr w:rsidR="002A5E7B" w:rsidRPr="00D027E8" w:rsidTr="00D027E8">
        <w:trPr>
          <w:trHeight w:val="84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4921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074D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«Применение искусствоведческих методов в криминалистике, или как искусство помогает раскрывать преступления»</w:t>
            </w:r>
          </w:p>
          <w:p w:rsidR="002A5E7B" w:rsidRPr="00D027E8" w:rsidRDefault="002A5E7B" w:rsidP="00D027E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Елена Владимировна Пискунова, 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кандидат юридических наук, заведующая криминалистической лабораторией, старший преподаватель кафедры судебных экспертиз и криминалистики Российского государственного университета правосудия</w:t>
            </w:r>
          </w:p>
        </w:tc>
      </w:tr>
      <w:tr w:rsidR="002A5E7B" w:rsidRPr="00D027E8" w:rsidTr="00D027E8">
        <w:trPr>
          <w:trHeight w:val="43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074D75">
            <w:pPr>
              <w:jc w:val="center"/>
              <w:rPr>
                <w:color w:val="auto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49219A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«Становление рекламного дискурса в России в начале ХХ века: на примере работ В.В.Кандинского»</w:t>
            </w:r>
          </w:p>
          <w:p w:rsidR="002A5E7B" w:rsidRPr="00D027E8" w:rsidRDefault="002A5E7B" w:rsidP="0049219A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Марина Витальевна Бычевская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исполнительный директор Музея истории Экономического факультета МГУ</w:t>
            </w:r>
          </w:p>
        </w:tc>
      </w:tr>
      <w:tr w:rsidR="002A5E7B" w:rsidRPr="00D027E8" w:rsidTr="00D027E8">
        <w:trPr>
          <w:trHeight w:val="3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133519" w:rsidP="002A5E7B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14.20 скайп запись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49219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D027E8">
              <w:rPr>
                <w:rStyle w:val="m-507330176545588873m-6604140431496904117m-7665509985423527595gmailmsg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Посланник из другого мира: Кандинский в Дессау </w:t>
            </w:r>
            <w:r w:rsidRPr="00D027E8">
              <w:rPr>
                <w:rStyle w:val="m-507330176545588873gmailmsg"/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(Messenger from another world: Kandinsky in Dessau)</w:t>
            </w:r>
          </w:p>
          <w:p w:rsidR="002A5E7B" w:rsidRPr="00D027E8" w:rsidRDefault="002A5E7B" w:rsidP="0049219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Доктор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Андреас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Баттер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pl-PL"/>
              </w:rPr>
              <w:t xml:space="preserve">  (Andreas Butter), </w:t>
            </w:r>
            <w:r w:rsidRPr="00D027E8">
              <w:rPr>
                <w:rStyle w:val="m-507330176545588873gmailmsg"/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The Bauhaus foundation Dessau </w:t>
            </w:r>
          </w:p>
        </w:tc>
      </w:tr>
      <w:tr w:rsidR="002A5E7B" w:rsidRPr="00D027E8" w:rsidTr="00D027E8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«Василий Васильевич Кандинский: от юриста до абстракциониста» </w:t>
            </w:r>
          </w:p>
          <w:p w:rsidR="002A5E7B" w:rsidRPr="00D027E8" w:rsidRDefault="002A5E7B" w:rsidP="00B45901">
            <w:pPr>
              <w:pStyle w:val="aa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Галина Андреевна Смирнова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студентка 2 курса Юридического факультета МГУ</w:t>
            </w:r>
          </w:p>
        </w:tc>
      </w:tr>
      <w:tr w:rsidR="002A5E7B" w:rsidRPr="00D027E8" w:rsidTr="00D027E8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133519" w:rsidRDefault="002A5E7B" w:rsidP="002A5E7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3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«Как и почему Кандинский оставил политическую экономию и ушел в абстрактную живопись»</w:t>
            </w:r>
          </w:p>
          <w:p w:rsidR="002A5E7B" w:rsidRPr="00D027E8" w:rsidRDefault="002A5E7B" w:rsidP="00FE3529">
            <w:pPr>
              <w:pStyle w:val="a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351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Константин Александр</w:t>
            </w:r>
            <w:r w:rsidR="00133519" w:rsidRPr="0013351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е</w:t>
            </w:r>
            <w:r w:rsidRPr="0013351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вич Пасенов, </w:t>
            </w:r>
            <w:r w:rsidRPr="00133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студент 2 курса Экономического факультета МГУ</w:t>
            </w: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 </w:t>
            </w:r>
          </w:p>
        </w:tc>
      </w:tr>
      <w:tr w:rsidR="002A5E7B" w:rsidRPr="00D027E8" w:rsidTr="00D027E8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«Юриспруденция и ее отражение в философии творчества В.В. Кандинского»</w:t>
            </w:r>
          </w:p>
          <w:p w:rsidR="002A5E7B" w:rsidRPr="00D027E8" w:rsidRDefault="002A5E7B" w:rsidP="00B45901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Александра Алексеевна Руденко</w:t>
            </w:r>
            <w:r w:rsidRPr="00D027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студентка 2 курса Юридического факультета МГУ</w:t>
            </w:r>
          </w:p>
        </w:tc>
      </w:tr>
      <w:tr w:rsidR="002A5E7B" w:rsidRPr="00D027E8" w:rsidTr="00D027E8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E7B" w:rsidRPr="00D027E8" w:rsidRDefault="002A5E7B" w:rsidP="009634A1">
            <w:pPr>
              <w:pStyle w:val="a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27E8">
              <w:rPr>
                <w:rFonts w:ascii="Times New Roman" w:hAnsi="Times New Roman" w:cs="Times New Roman"/>
                <w:color w:val="auto"/>
              </w:rPr>
              <w:t>15:00-15:</w:t>
            </w:r>
            <w:r w:rsidR="00D027E8" w:rsidRPr="00D027E8">
              <w:rPr>
                <w:rFonts w:ascii="Times New Roman" w:hAnsi="Times New Roman" w:cs="Times New Roman"/>
                <w:color w:val="auto"/>
              </w:rPr>
              <w:t>3</w:t>
            </w:r>
            <w:r w:rsidRPr="00D027E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85" w:rsidRDefault="002A5E7B" w:rsidP="00074D75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Обсуждение выступлени</w:t>
            </w:r>
            <w:r w:rsidR="001335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</w:t>
            </w:r>
            <w:r w:rsidRPr="00D027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участников круглого стола и вопроса бренда «</w:t>
            </w:r>
            <w:r w:rsidRPr="00D027E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Kandinsky</w:t>
            </w:r>
            <w:r w:rsidRPr="00D027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» </w:t>
            </w:r>
          </w:p>
          <w:p w:rsidR="002A5E7B" w:rsidRPr="00D027E8" w:rsidRDefault="002A5E7B" w:rsidP="00074D75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027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с участием приглашенных гостей </w:t>
            </w:r>
          </w:p>
        </w:tc>
      </w:tr>
    </w:tbl>
    <w:p w:rsidR="00223A11" w:rsidRPr="00803FA5" w:rsidRDefault="00EC6B20" w:rsidP="00803FA5">
      <w:pPr>
        <w:pStyle w:val="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03FA5">
        <w:rPr>
          <w:rFonts w:ascii="Times New Roman" w:eastAsia="Times New Roman" w:hAnsi="Times New Roman" w:cs="Times New Roman"/>
          <w:i/>
          <w:sz w:val="22"/>
          <w:szCs w:val="22"/>
        </w:rPr>
        <w:t>Информационные партнеры</w:t>
      </w:r>
      <w:r w:rsidR="00803FA5">
        <w:rPr>
          <w:rFonts w:ascii="Times New Roman" w:eastAsia="Times New Roman" w:hAnsi="Times New Roman" w:cs="Times New Roman"/>
          <w:i/>
          <w:sz w:val="22"/>
          <w:szCs w:val="22"/>
        </w:rPr>
        <w:t xml:space="preserve"> круглого стола</w:t>
      </w:r>
      <w:r w:rsidRPr="00803FA5">
        <w:rPr>
          <w:rFonts w:ascii="Times New Roman" w:eastAsia="Times New Roman" w:hAnsi="Times New Roman" w:cs="Times New Roman"/>
          <w:i/>
          <w:sz w:val="22"/>
          <w:szCs w:val="22"/>
        </w:rPr>
        <w:t xml:space="preserve">: </w:t>
      </w:r>
      <w:r w:rsidRPr="00803FA5">
        <w:rPr>
          <w:rFonts w:ascii="Times New Roman" w:hAnsi="Times New Roman" w:cs="Times New Roman"/>
          <w:i/>
          <w:sz w:val="22"/>
          <w:szCs w:val="22"/>
        </w:rPr>
        <w:t xml:space="preserve">электронный сборник «Альманах «Пространство и время», </w:t>
      </w:r>
      <w:r w:rsidR="00803FA5" w:rsidRPr="00803FA5">
        <w:rPr>
          <w:rFonts w:ascii="Times New Roman" w:hAnsi="Times New Roman" w:cs="Times New Roman"/>
          <w:i/>
          <w:sz w:val="22"/>
          <w:szCs w:val="22"/>
        </w:rPr>
        <w:t>газета «Московский университет»</w:t>
      </w:r>
      <w:r w:rsidR="00803FA5">
        <w:rPr>
          <w:rFonts w:ascii="Times New Roman" w:hAnsi="Times New Roman" w:cs="Times New Roman"/>
          <w:i/>
          <w:sz w:val="22"/>
          <w:szCs w:val="22"/>
        </w:rPr>
        <w:t>, Ассоциация юристов России</w:t>
      </w:r>
    </w:p>
    <w:sectPr w:rsidR="00223A11" w:rsidRPr="00803FA5" w:rsidSect="00D027E8">
      <w:footerReference w:type="default" r:id="rId10"/>
      <w:pgSz w:w="11906" w:h="16838"/>
      <w:pgMar w:top="567" w:right="850" w:bottom="426" w:left="993" w:header="283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AE" w:rsidRDefault="004B3EAE" w:rsidP="003B5861">
      <w:r>
        <w:separator/>
      </w:r>
    </w:p>
  </w:endnote>
  <w:endnote w:type="continuationSeparator" w:id="0">
    <w:p w:rsidR="004B3EAE" w:rsidRDefault="004B3EAE" w:rsidP="003B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1E" w:rsidRDefault="00DB590E">
    <w:pPr>
      <w:pStyle w:val="a8"/>
      <w:jc w:val="right"/>
    </w:pPr>
    <w:r>
      <w:fldChar w:fldCharType="begin"/>
    </w:r>
    <w:r w:rsidR="004345BA">
      <w:instrText xml:space="preserve"> PAGE   \* MERGEFORMAT </w:instrText>
    </w:r>
    <w:r>
      <w:fldChar w:fldCharType="separate"/>
    </w:r>
    <w:r w:rsidR="004B3EAE">
      <w:rPr>
        <w:noProof/>
      </w:rPr>
      <w:t>1</w:t>
    </w:r>
    <w:r>
      <w:fldChar w:fldCharType="end"/>
    </w:r>
  </w:p>
  <w:p w:rsidR="00FE181E" w:rsidRDefault="00FE18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AE" w:rsidRDefault="004B3EAE" w:rsidP="003B5861">
      <w:r>
        <w:separator/>
      </w:r>
    </w:p>
  </w:footnote>
  <w:footnote w:type="continuationSeparator" w:id="0">
    <w:p w:rsidR="004B3EAE" w:rsidRDefault="004B3EAE" w:rsidP="003B5861">
      <w:r>
        <w:continuationSeparator/>
      </w:r>
    </w:p>
  </w:footnote>
  <w:footnote w:id="1">
    <w:p w:rsidR="002A5E7B" w:rsidRPr="00CC43C3" w:rsidRDefault="002A5E7B" w:rsidP="002A5E7B">
      <w:pPr>
        <w:pStyle w:val="aa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CC43C3">
        <w:rPr>
          <w:rFonts w:ascii="Times New Roman" w:hAnsi="Times New Roman" w:cs="Times New Roman"/>
        </w:rPr>
        <w:t>Выступление участников круглого стола не более 10 минут</w:t>
      </w:r>
      <w:r w:rsidR="00D027E8" w:rsidRPr="00CC43C3">
        <w:rPr>
          <w:rFonts w:ascii="Times New Roman" w:hAnsi="Times New Roman" w:cs="Times New Roman"/>
        </w:rPr>
        <w:t xml:space="preserve"> (7 минут выступление и 3 мин на вопросы-ответы)</w:t>
      </w:r>
      <w:r w:rsidRPr="00CC43C3">
        <w:rPr>
          <w:rFonts w:ascii="Times New Roman" w:hAnsi="Times New Roman" w:cs="Times New Roman"/>
        </w:rPr>
        <w:t xml:space="preserve">. </w:t>
      </w:r>
      <w:r w:rsidRPr="00CC43C3">
        <w:rPr>
          <w:rFonts w:ascii="Times New Roman" w:hAnsi="Times New Roman" w:cs="Times New Roman"/>
          <w:color w:val="auto"/>
        </w:rPr>
        <w:t>Модераторы мероприятия: Крюкова Евгения Сергеевна - председатель Совета молодых ученых Юридического факультета МГУ; Бычевская Марина Витальевна – Исполнительный директор музея Экономического факультета МГУ.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AF1"/>
    <w:multiLevelType w:val="hybridMultilevel"/>
    <w:tmpl w:val="36C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74A67"/>
    <w:multiLevelType w:val="multilevel"/>
    <w:tmpl w:val="7BF4DD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E1E0B33"/>
    <w:multiLevelType w:val="hybridMultilevel"/>
    <w:tmpl w:val="C9BE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61"/>
    <w:rsid w:val="0001769D"/>
    <w:rsid w:val="00074D75"/>
    <w:rsid w:val="00133519"/>
    <w:rsid w:val="00136C27"/>
    <w:rsid w:val="00143739"/>
    <w:rsid w:val="00163A01"/>
    <w:rsid w:val="001743DE"/>
    <w:rsid w:val="00177101"/>
    <w:rsid w:val="00180F18"/>
    <w:rsid w:val="001C17A8"/>
    <w:rsid w:val="001D497F"/>
    <w:rsid w:val="001F49E7"/>
    <w:rsid w:val="001F57A4"/>
    <w:rsid w:val="00223A11"/>
    <w:rsid w:val="00240CD4"/>
    <w:rsid w:val="002563F1"/>
    <w:rsid w:val="00262272"/>
    <w:rsid w:val="00271BA9"/>
    <w:rsid w:val="00276DD5"/>
    <w:rsid w:val="00287E8E"/>
    <w:rsid w:val="002A5E7B"/>
    <w:rsid w:val="002E5F4C"/>
    <w:rsid w:val="00335829"/>
    <w:rsid w:val="00372045"/>
    <w:rsid w:val="00372B5C"/>
    <w:rsid w:val="00377C26"/>
    <w:rsid w:val="00380892"/>
    <w:rsid w:val="003A3C88"/>
    <w:rsid w:val="003B5861"/>
    <w:rsid w:val="003D1AAB"/>
    <w:rsid w:val="003D4920"/>
    <w:rsid w:val="0042055F"/>
    <w:rsid w:val="004345BA"/>
    <w:rsid w:val="004538C6"/>
    <w:rsid w:val="0049219A"/>
    <w:rsid w:val="00493F4E"/>
    <w:rsid w:val="00496AEE"/>
    <w:rsid w:val="004A4D4B"/>
    <w:rsid w:val="004B3EAE"/>
    <w:rsid w:val="00573219"/>
    <w:rsid w:val="00585D8B"/>
    <w:rsid w:val="005A1080"/>
    <w:rsid w:val="005C668C"/>
    <w:rsid w:val="006251D8"/>
    <w:rsid w:val="006515AF"/>
    <w:rsid w:val="00666E90"/>
    <w:rsid w:val="006836BD"/>
    <w:rsid w:val="006867B6"/>
    <w:rsid w:val="006A0558"/>
    <w:rsid w:val="006A50FE"/>
    <w:rsid w:val="006B2F9D"/>
    <w:rsid w:val="006C2770"/>
    <w:rsid w:val="006C493D"/>
    <w:rsid w:val="006E6B02"/>
    <w:rsid w:val="006F5085"/>
    <w:rsid w:val="007302BB"/>
    <w:rsid w:val="0073513B"/>
    <w:rsid w:val="00741DDF"/>
    <w:rsid w:val="00746ADF"/>
    <w:rsid w:val="00796F03"/>
    <w:rsid w:val="00803FA5"/>
    <w:rsid w:val="0085547A"/>
    <w:rsid w:val="00860978"/>
    <w:rsid w:val="008768C2"/>
    <w:rsid w:val="008A7ED6"/>
    <w:rsid w:val="008D29CF"/>
    <w:rsid w:val="008E7FDB"/>
    <w:rsid w:val="009634A1"/>
    <w:rsid w:val="009B38F4"/>
    <w:rsid w:val="009E4123"/>
    <w:rsid w:val="00A12D01"/>
    <w:rsid w:val="00A50F06"/>
    <w:rsid w:val="00A51A70"/>
    <w:rsid w:val="00A84A34"/>
    <w:rsid w:val="00AD60C5"/>
    <w:rsid w:val="00AE2EA8"/>
    <w:rsid w:val="00B4144A"/>
    <w:rsid w:val="00B45901"/>
    <w:rsid w:val="00BB20BD"/>
    <w:rsid w:val="00BB32A4"/>
    <w:rsid w:val="00BD4CC8"/>
    <w:rsid w:val="00C37C0B"/>
    <w:rsid w:val="00C8298B"/>
    <w:rsid w:val="00CB1656"/>
    <w:rsid w:val="00CC43C3"/>
    <w:rsid w:val="00D027E8"/>
    <w:rsid w:val="00D70331"/>
    <w:rsid w:val="00D809D7"/>
    <w:rsid w:val="00DB590E"/>
    <w:rsid w:val="00DC03E6"/>
    <w:rsid w:val="00DC32F7"/>
    <w:rsid w:val="00E044F7"/>
    <w:rsid w:val="00E07DCD"/>
    <w:rsid w:val="00E76ECC"/>
    <w:rsid w:val="00E77A1E"/>
    <w:rsid w:val="00EC2006"/>
    <w:rsid w:val="00EC6B20"/>
    <w:rsid w:val="00F00B2B"/>
    <w:rsid w:val="00F04971"/>
    <w:rsid w:val="00F12996"/>
    <w:rsid w:val="00F15682"/>
    <w:rsid w:val="00F6669E"/>
    <w:rsid w:val="00F77D79"/>
    <w:rsid w:val="00FB1722"/>
    <w:rsid w:val="00FC6F8A"/>
    <w:rsid w:val="00FE181E"/>
    <w:rsid w:val="00FE3529"/>
    <w:rsid w:val="00FF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1FDC-0D0F-48AF-955C-7B6D9FD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BD"/>
    <w:rPr>
      <w:color w:val="000000"/>
    </w:rPr>
  </w:style>
  <w:style w:type="paragraph" w:styleId="1">
    <w:name w:val="heading 1"/>
    <w:basedOn w:val="10"/>
    <w:next w:val="10"/>
    <w:rsid w:val="003B58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B58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B58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B586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B586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B586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5861"/>
    <w:rPr>
      <w:color w:val="000000"/>
    </w:rPr>
  </w:style>
  <w:style w:type="table" w:customStyle="1" w:styleId="TableNormal">
    <w:name w:val="Table Normal"/>
    <w:rsid w:val="003B5861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58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3B58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B5861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a6">
    <w:name w:val="header"/>
    <w:basedOn w:val="a"/>
    <w:link w:val="a7"/>
    <w:uiPriority w:val="99"/>
    <w:unhideWhenUsed/>
    <w:rsid w:val="00493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4E"/>
  </w:style>
  <w:style w:type="paragraph" w:styleId="a8">
    <w:name w:val="footer"/>
    <w:basedOn w:val="a"/>
    <w:link w:val="a9"/>
    <w:uiPriority w:val="99"/>
    <w:unhideWhenUsed/>
    <w:rsid w:val="00493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4E"/>
  </w:style>
  <w:style w:type="paragraph" w:styleId="aa">
    <w:name w:val="No Spacing"/>
    <w:uiPriority w:val="1"/>
    <w:qFormat/>
    <w:rsid w:val="0042055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5547A"/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5547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3A11"/>
    <w:pPr>
      <w:spacing w:after="200" w:line="276" w:lineRule="auto"/>
      <w:ind w:left="720"/>
      <w:contextualSpacing/>
    </w:pPr>
    <w:rPr>
      <w:rFonts w:cs="Times New Roman"/>
      <w:color w:val="auto"/>
      <w:sz w:val="22"/>
      <w:szCs w:val="22"/>
      <w:lang w:eastAsia="en-US"/>
    </w:rPr>
  </w:style>
  <w:style w:type="character" w:styleId="ae">
    <w:name w:val="Hyperlink"/>
    <w:uiPriority w:val="99"/>
    <w:unhideWhenUsed/>
    <w:rsid w:val="00223A11"/>
    <w:rPr>
      <w:color w:val="0000FF"/>
      <w:u w:val="single"/>
    </w:rPr>
  </w:style>
  <w:style w:type="paragraph" w:customStyle="1" w:styleId="gmail-m-8448310192886085479gmail-msonospacing">
    <w:name w:val="gmail-m_-8448310192886085479gmail-msonospacing"/>
    <w:basedOn w:val="a"/>
    <w:rsid w:val="008D29CF"/>
    <w:pPr>
      <w:spacing w:before="100" w:beforeAutospacing="1" w:after="100" w:afterAutospacing="1"/>
    </w:pPr>
    <w:rPr>
      <w:rFonts w:eastAsia="Times New Roman"/>
      <w:color w:val="auto"/>
      <w:sz w:val="22"/>
      <w:szCs w:val="22"/>
    </w:rPr>
  </w:style>
  <w:style w:type="character" w:customStyle="1" w:styleId="m-507330176545588873gmailmsg">
    <w:name w:val="m_-507330176545588873gmail_msg"/>
    <w:rsid w:val="00F12996"/>
  </w:style>
  <w:style w:type="character" w:customStyle="1" w:styleId="m-507330176545588873m-6604140431496904117m-7665509985423527595gmailmsg">
    <w:name w:val="m_-507330176545588873m_-6604140431496904117m_-7665509985423527595gmail_msg"/>
    <w:rsid w:val="00F12996"/>
  </w:style>
  <w:style w:type="paragraph" w:styleId="af">
    <w:name w:val="footnote text"/>
    <w:basedOn w:val="a"/>
    <w:link w:val="af0"/>
    <w:uiPriority w:val="99"/>
    <w:semiHidden/>
    <w:unhideWhenUsed/>
    <w:rsid w:val="002A5E7B"/>
  </w:style>
  <w:style w:type="character" w:customStyle="1" w:styleId="af0">
    <w:name w:val="Текст сноски Знак"/>
    <w:basedOn w:val="a0"/>
    <w:link w:val="af"/>
    <w:uiPriority w:val="99"/>
    <w:semiHidden/>
    <w:rsid w:val="002A5E7B"/>
    <w:rPr>
      <w:color w:val="000000"/>
    </w:rPr>
  </w:style>
  <w:style w:type="character" w:styleId="af1">
    <w:name w:val="footnote reference"/>
    <w:basedOn w:val="a0"/>
    <w:uiPriority w:val="99"/>
    <w:semiHidden/>
    <w:unhideWhenUsed/>
    <w:rsid w:val="002A5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E6E7-BF93-4992-95B9-BEDF4327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Бычевская М.В.</dc:creator>
  <cp:keywords/>
  <cp:lastModifiedBy>Bychevskaya Marina Vitalyevna</cp:lastModifiedBy>
  <cp:revision>3</cp:revision>
  <dcterms:created xsi:type="dcterms:W3CDTF">2017-03-01T12:22:00Z</dcterms:created>
  <dcterms:modified xsi:type="dcterms:W3CDTF">2017-03-01T13:02:00Z</dcterms:modified>
</cp:coreProperties>
</file>