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FE" w:rsidRDefault="00F62169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-122555</wp:posOffset>
            </wp:positionV>
            <wp:extent cx="1602740" cy="1600200"/>
            <wp:effectExtent l="0" t="0" r="0" b="0"/>
            <wp:wrapSquare wrapText="bothSides"/>
            <wp:docPr id="3" name="Рисунок 4" descr="https://pp.userapi.com/c626517/v626517424/355e4/JoURRkppA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517/v626517424/355e4/JoURRkppA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0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-190500</wp:posOffset>
            </wp:positionV>
            <wp:extent cx="2170430" cy="1930400"/>
            <wp:effectExtent l="19050" t="0" r="0" b="0"/>
            <wp:wrapSquare wrapText="bothSides"/>
            <wp:docPr id="2" name="Рисунок 1" descr="awHkbP7q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HkbP7q75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80645</wp:posOffset>
            </wp:positionV>
            <wp:extent cx="2770505" cy="1016000"/>
            <wp:effectExtent l="19050" t="0" r="0" b="0"/>
            <wp:wrapSquare wrapText="bothSides"/>
            <wp:docPr id="11" name="Рисунок 25" descr="http://www.fa.ru/org/div/cos/skp/Documents/100%D0%BB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a.ru/org/div/cos/skp/Documents/100%D0%BB%D0%B5%D1%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41" w:rsidRDefault="00D63441" w:rsidP="0091110A">
      <w:pPr>
        <w:spacing w:after="0" w:line="360" w:lineRule="auto"/>
        <w:jc w:val="center"/>
        <w:rPr>
          <w:b/>
          <w:color w:val="000000"/>
          <w:sz w:val="27"/>
          <w:szCs w:val="27"/>
        </w:rPr>
      </w:pPr>
    </w:p>
    <w:p w:rsidR="00D63441" w:rsidRDefault="00D63441" w:rsidP="0091110A">
      <w:pPr>
        <w:spacing w:after="0" w:line="360" w:lineRule="auto"/>
        <w:jc w:val="center"/>
        <w:rPr>
          <w:b/>
          <w:color w:val="000000"/>
          <w:sz w:val="27"/>
          <w:szCs w:val="27"/>
        </w:rPr>
      </w:pPr>
    </w:p>
    <w:p w:rsidR="00D63441" w:rsidRDefault="00D63441" w:rsidP="0091110A">
      <w:pPr>
        <w:spacing w:after="0" w:line="360" w:lineRule="auto"/>
        <w:jc w:val="center"/>
        <w:rPr>
          <w:b/>
          <w:color w:val="000000"/>
          <w:sz w:val="27"/>
          <w:szCs w:val="27"/>
        </w:rPr>
      </w:pPr>
    </w:p>
    <w:p w:rsidR="00D1669B" w:rsidRPr="00D1669B" w:rsidRDefault="00D1669B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69B">
        <w:rPr>
          <w:b/>
          <w:color w:val="000000"/>
          <w:sz w:val="27"/>
          <w:szCs w:val="27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</w:r>
      <w:r w:rsidRPr="00D16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669B" w:rsidRPr="0091110A" w:rsidRDefault="00D1669B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Pr="00D1669B" w:rsidRDefault="00D1669B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1669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II</w:t>
      </w:r>
      <w:r w:rsidR="00631BFE" w:rsidRPr="00D1669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Всероссийская Студенческая Конференция по </w:t>
      </w:r>
      <w:proofErr w:type="gramStart"/>
      <w:r w:rsidRPr="00D1669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риск-менеджменту</w:t>
      </w:r>
      <w:proofErr w:type="gramEnd"/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</w:t>
      </w:r>
    </w:p>
    <w:p w:rsidR="00DF6E61" w:rsidRPr="0091110A" w:rsidRDefault="00DF6E61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Default="00631BFE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169" w:rsidRDefault="00F62169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69B" w:rsidRPr="0091110A" w:rsidRDefault="00D1669B" w:rsidP="00911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</w:t>
      </w:r>
    </w:p>
    <w:p w:rsidR="00631BFE" w:rsidRPr="0091110A" w:rsidRDefault="00631BFE" w:rsidP="009111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:rsidR="001C027B" w:rsidRDefault="00D1669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C027B" w:rsidRPr="00631BF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C027B">
        <w:rPr>
          <w:rFonts w:ascii="Times New Roman" w:hAnsi="Times New Roman" w:cs="Times New Roman"/>
          <w:sz w:val="28"/>
          <w:szCs w:val="28"/>
        </w:rPr>
        <w:t>Ф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акультет анализа рисков и экономической безопасности имени профессора В.К. </w:t>
      </w:r>
      <w:proofErr w:type="spellStart"/>
      <w:r w:rsidR="001C027B" w:rsidRPr="00631BFE">
        <w:rPr>
          <w:rFonts w:ascii="Times New Roman" w:hAnsi="Times New Roman" w:cs="Times New Roman"/>
          <w:sz w:val="28"/>
          <w:szCs w:val="28"/>
        </w:rPr>
        <w:t>Сенчагова</w:t>
      </w:r>
      <w:proofErr w:type="spellEnd"/>
      <w:r w:rsidR="001C027B" w:rsidRPr="00631BFE">
        <w:rPr>
          <w:rFonts w:ascii="Times New Roman" w:hAnsi="Times New Roman" w:cs="Times New Roman"/>
          <w:sz w:val="28"/>
          <w:szCs w:val="28"/>
        </w:rPr>
        <w:t xml:space="preserve"> приглашает </w:t>
      </w:r>
      <w:r>
        <w:rPr>
          <w:rFonts w:ascii="Times New Roman" w:hAnsi="Times New Roman" w:cs="Times New Roman"/>
          <w:sz w:val="28"/>
          <w:szCs w:val="28"/>
        </w:rPr>
        <w:t xml:space="preserve">всех желающих принять участие во </w:t>
      </w:r>
      <w:r w:rsidR="001C027B" w:rsidRPr="00631BFE">
        <w:rPr>
          <w:rFonts w:ascii="Times New Roman" w:hAnsi="Times New Roman" w:cs="Times New Roman"/>
          <w:sz w:val="28"/>
          <w:szCs w:val="28"/>
        </w:rPr>
        <w:t>I</w:t>
      </w:r>
      <w:r w:rsidRPr="00631BFE">
        <w:rPr>
          <w:rFonts w:ascii="Times New Roman" w:hAnsi="Times New Roman" w:cs="Times New Roman"/>
          <w:sz w:val="28"/>
          <w:szCs w:val="28"/>
        </w:rPr>
        <w:t>I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1C027B">
        <w:rPr>
          <w:rFonts w:ascii="Times New Roman" w:hAnsi="Times New Roman" w:cs="Times New Roman"/>
          <w:sz w:val="28"/>
          <w:szCs w:val="28"/>
        </w:rPr>
        <w:t>ой студенческой конференции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риск-менеджмент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ВСКРМ)</w:t>
      </w:r>
      <w:r w:rsidR="001C027B" w:rsidRPr="00631BFE">
        <w:rPr>
          <w:rFonts w:ascii="Times New Roman" w:hAnsi="Times New Roman" w:cs="Times New Roman"/>
          <w:sz w:val="28"/>
          <w:szCs w:val="28"/>
        </w:rPr>
        <w:t>, которая состоится на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027B" w:rsidRPr="00631BFE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1C027B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 (Москва, ул. </w:t>
      </w:r>
      <w:proofErr w:type="spellStart"/>
      <w:r w:rsidR="001C027B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1C027B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69B" w:rsidRDefault="00D1669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69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конференции строго очное, в программе предусмотрены Пленарное заседание</w:t>
      </w:r>
      <w:r w:rsidR="00135A86">
        <w:rPr>
          <w:rFonts w:ascii="Times New Roman" w:hAnsi="Times New Roman" w:cs="Times New Roman"/>
          <w:sz w:val="28"/>
          <w:szCs w:val="28"/>
          <w:shd w:val="clear" w:color="auto" w:fill="FFFFFF"/>
        </w:rPr>
        <w:t>(19.04)</w:t>
      </w:r>
      <w:r w:rsidRPr="00D1669B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будут затрагиваться актуальные проблемы и задачи риск-менеджера в современных условиях. Участники, посетившие оба дня конференции, получат именные сертификаты участников, а работы, признанные жюри лучшими в рамках научных секций, будут отмечены дипломами призеров конференции трёх степеней.</w:t>
      </w:r>
    </w:p>
    <w:p w:rsidR="00D1669B" w:rsidRDefault="00D1669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Допускаются работы в соавторстве, но не более 2 авторов, также запрещено участие в более чем одной секции.</w:t>
      </w:r>
    </w:p>
    <w:p w:rsidR="002E215C" w:rsidRPr="002E215C" w:rsidRDefault="002E215C" w:rsidP="002E215C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E215C">
        <w:rPr>
          <w:color w:val="000000"/>
          <w:sz w:val="28"/>
          <w:szCs w:val="28"/>
        </w:rPr>
        <w:t>Вы сможете принять участие в следующих секциях:</w:t>
      </w:r>
    </w:p>
    <w:p w:rsidR="002E215C" w:rsidRPr="002E215C" w:rsidRDefault="002E215C" w:rsidP="002E215C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E215C">
        <w:rPr>
          <w:color w:val="000000"/>
          <w:sz w:val="28"/>
          <w:szCs w:val="28"/>
        </w:rPr>
        <w:t xml:space="preserve">· Секция №1 </w:t>
      </w:r>
      <w:r>
        <w:rPr>
          <w:color w:val="000000"/>
          <w:sz w:val="28"/>
          <w:szCs w:val="28"/>
        </w:rPr>
        <w:t>Риски и угрозы национальной безопасности</w:t>
      </w:r>
    </w:p>
    <w:p w:rsidR="002E215C" w:rsidRPr="002E215C" w:rsidRDefault="002E215C" w:rsidP="002E215C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E215C">
        <w:rPr>
          <w:color w:val="000000"/>
          <w:sz w:val="28"/>
          <w:szCs w:val="28"/>
        </w:rPr>
        <w:t xml:space="preserve">· Секция №2 </w:t>
      </w:r>
      <w:r>
        <w:rPr>
          <w:color w:val="000000"/>
          <w:sz w:val="28"/>
          <w:szCs w:val="28"/>
        </w:rPr>
        <w:t>Риски в деятельности хозяйствующих субъектов в современной экономике</w:t>
      </w:r>
    </w:p>
    <w:p w:rsidR="002E215C" w:rsidRPr="002E215C" w:rsidRDefault="002E215C" w:rsidP="002E215C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E215C">
        <w:rPr>
          <w:color w:val="000000"/>
          <w:sz w:val="28"/>
          <w:szCs w:val="28"/>
        </w:rPr>
        <w:t xml:space="preserve">· Секция №3. </w:t>
      </w:r>
      <w:r>
        <w:rPr>
          <w:color w:val="000000"/>
          <w:sz w:val="28"/>
          <w:szCs w:val="28"/>
        </w:rPr>
        <w:t>Управление рисками в условиях цифровой экономики</w:t>
      </w:r>
    </w:p>
    <w:p w:rsidR="002E215C" w:rsidRDefault="002E215C" w:rsidP="002E215C">
      <w:pPr>
        <w:pStyle w:val="a7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2E215C">
        <w:rPr>
          <w:color w:val="000000"/>
          <w:sz w:val="28"/>
          <w:szCs w:val="28"/>
        </w:rPr>
        <w:t xml:space="preserve">· Секция №4. </w:t>
      </w:r>
      <w:proofErr w:type="gramStart"/>
      <w:r>
        <w:rPr>
          <w:color w:val="000000"/>
          <w:sz w:val="28"/>
          <w:szCs w:val="28"/>
        </w:rPr>
        <w:t>Риск-ориентированный</w:t>
      </w:r>
      <w:proofErr w:type="gramEnd"/>
      <w:r>
        <w:rPr>
          <w:color w:val="000000"/>
          <w:sz w:val="28"/>
          <w:szCs w:val="28"/>
        </w:rPr>
        <w:t xml:space="preserve"> подход в сфере ПОД/ФТ</w:t>
      </w:r>
    </w:p>
    <w:p w:rsidR="001C027B" w:rsidRPr="00631BFE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918BE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Pr="00631BFE">
        <w:rPr>
          <w:rFonts w:ascii="Times New Roman" w:hAnsi="Times New Roman" w:cs="Times New Roman"/>
          <w:sz w:val="28"/>
          <w:szCs w:val="28"/>
        </w:rPr>
        <w:t>БЕСПЛАТНОЕ</w:t>
      </w: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FE">
        <w:rPr>
          <w:rFonts w:ascii="Times New Roman" w:hAnsi="Times New Roman" w:cs="Times New Roman"/>
          <w:sz w:val="28"/>
          <w:szCs w:val="28"/>
        </w:rPr>
        <w:t xml:space="preserve">Наличие научного руководителя является обязательным условием участия в конференции. </w:t>
      </w:r>
      <w:r w:rsidRPr="00631BFE">
        <w:rPr>
          <w:rFonts w:ascii="Times New Roman" w:eastAsia="Times New Roman" w:hAnsi="Times New Roman" w:cs="Times New Roman"/>
          <w:sz w:val="28"/>
          <w:szCs w:val="28"/>
        </w:rPr>
        <w:t>Допускается коллективное участие (в соавторстве).</w:t>
      </w:r>
    </w:p>
    <w:p w:rsidR="008918BE" w:rsidRPr="00631BFE" w:rsidRDefault="008918B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 участников будут проверены экспертным жюри.</w:t>
      </w:r>
    </w:p>
    <w:p w:rsidR="001C027B" w:rsidRPr="00631BFE" w:rsidRDefault="001C027B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31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Критерии оценки работ: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Наглядность представления материала, степень владения материалом и работа с аудиторией во время выступления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Актуальность темы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Соответствие выступления установленному временному регламенту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Глубина исследования, логичность и ясность изложения, степень обоснованности выводов и предложений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Анализ отечественного опыта (и зарубежного опыта – при необходимости) по поставленной проблеме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Степень проработанности темы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Практическая применимость/теоретическая значимость исследования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Научная новизна, оригинальность авторского подхода и решений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Полнота и качество ответов на вопросы по работе и исследуемой проблеме</w:t>
      </w:r>
    </w:p>
    <w:p w:rsidR="001C027B" w:rsidRPr="00631BFE" w:rsidRDefault="008918BE" w:rsidP="00D1669B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1C027B" w:rsidRPr="00631BFE">
        <w:rPr>
          <w:rFonts w:ascii="Times New Roman" w:eastAsia="Times New Roman" w:hAnsi="Times New Roman" w:cs="Times New Roman"/>
          <w:sz w:val="28"/>
          <w:szCs w:val="28"/>
        </w:rPr>
        <w:t>Дополнительный балл эксперта (указывается за что конкретно, если, по мнению, эксперта, имеются основания).</w:t>
      </w:r>
    </w:p>
    <w:p w:rsidR="001C027B" w:rsidRPr="008918BE" w:rsidRDefault="008918BE" w:rsidP="00D166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доклады будут опубликованы в сборнике трудов конференции. </w:t>
      </w:r>
    </w:p>
    <w:p w:rsidR="00631BFE" w:rsidRDefault="00631BFE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7B" w:rsidRDefault="001C027B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4761" w:rsidRDefault="00CF4761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4761" w:rsidRDefault="00CF4761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4761" w:rsidRPr="0091110A" w:rsidRDefault="00CF4761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Требования к оформлению статей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 xml:space="preserve">1. Статья оформляется строго по образцу, представленному в </w:t>
      </w:r>
      <w:r w:rsidR="009C0A7A">
        <w:rPr>
          <w:color w:val="000000" w:themeColor="text1"/>
          <w:sz w:val="28"/>
          <w:szCs w:val="28"/>
        </w:rPr>
        <w:t>П</w:t>
      </w:r>
      <w:r w:rsidRPr="0091110A">
        <w:rPr>
          <w:color w:val="000000" w:themeColor="text1"/>
          <w:sz w:val="28"/>
          <w:szCs w:val="28"/>
        </w:rPr>
        <w:t>риложении</w:t>
      </w:r>
      <w:r w:rsidR="009C0A7A">
        <w:rPr>
          <w:color w:val="000000" w:themeColor="text1"/>
          <w:sz w:val="28"/>
          <w:szCs w:val="28"/>
        </w:rPr>
        <w:t xml:space="preserve"> 1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2. Научная статья предоставляется в виде одного файла формата *.</w:t>
      </w:r>
      <w:proofErr w:type="spellStart"/>
      <w:r w:rsidRPr="0091110A">
        <w:rPr>
          <w:color w:val="000000" w:themeColor="text1"/>
          <w:sz w:val="28"/>
          <w:szCs w:val="28"/>
        </w:rPr>
        <w:t>doc</w:t>
      </w:r>
      <w:proofErr w:type="spellEnd"/>
      <w:r w:rsidRPr="0091110A">
        <w:rPr>
          <w:color w:val="000000" w:themeColor="text1"/>
          <w:sz w:val="28"/>
          <w:szCs w:val="28"/>
        </w:rPr>
        <w:t xml:space="preserve"> (</w:t>
      </w:r>
      <w:proofErr w:type="spellStart"/>
      <w:r w:rsidRPr="0091110A">
        <w:rPr>
          <w:color w:val="000000" w:themeColor="text1"/>
          <w:sz w:val="28"/>
          <w:szCs w:val="28"/>
        </w:rPr>
        <w:t>Word</w:t>
      </w:r>
      <w:proofErr w:type="spellEnd"/>
      <w:r w:rsidRPr="0091110A">
        <w:rPr>
          <w:color w:val="000000" w:themeColor="text1"/>
          <w:sz w:val="28"/>
          <w:szCs w:val="28"/>
        </w:rPr>
        <w:t>).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3. Объем не более 8 листов</w:t>
      </w:r>
      <w:r w:rsidR="009C0A7A">
        <w:rPr>
          <w:color w:val="000000" w:themeColor="text1"/>
          <w:sz w:val="28"/>
          <w:szCs w:val="28"/>
        </w:rPr>
        <w:t xml:space="preserve"> машинописного текста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4. Параметры страницы: формат – А</w:t>
      </w:r>
      <w:proofErr w:type="gramStart"/>
      <w:r w:rsidRPr="0091110A">
        <w:rPr>
          <w:color w:val="000000" w:themeColor="text1"/>
          <w:sz w:val="28"/>
          <w:szCs w:val="28"/>
        </w:rPr>
        <w:t>4</w:t>
      </w:r>
      <w:proofErr w:type="gramEnd"/>
      <w:r w:rsidRPr="0091110A">
        <w:rPr>
          <w:color w:val="000000" w:themeColor="text1"/>
          <w:sz w:val="28"/>
          <w:szCs w:val="28"/>
        </w:rPr>
        <w:t>, поля: верхнее – 5,9 см, нижнее – 6,4 см, левое – 4,8 см, правое – 4,8 см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 xml:space="preserve">5. Гарнитура текста </w:t>
      </w:r>
      <w:proofErr w:type="spellStart"/>
      <w:r w:rsidRPr="0091110A">
        <w:rPr>
          <w:color w:val="000000" w:themeColor="text1"/>
          <w:sz w:val="28"/>
          <w:szCs w:val="28"/>
        </w:rPr>
        <w:t>Times</w:t>
      </w:r>
      <w:proofErr w:type="spellEnd"/>
      <w:r w:rsidRPr="0091110A">
        <w:rPr>
          <w:color w:val="000000" w:themeColor="text1"/>
          <w:sz w:val="28"/>
          <w:szCs w:val="28"/>
        </w:rPr>
        <w:t xml:space="preserve"> </w:t>
      </w:r>
      <w:proofErr w:type="spellStart"/>
      <w:r w:rsidRPr="0091110A">
        <w:rPr>
          <w:color w:val="000000" w:themeColor="text1"/>
          <w:sz w:val="28"/>
          <w:szCs w:val="28"/>
        </w:rPr>
        <w:t>New</w:t>
      </w:r>
      <w:proofErr w:type="spellEnd"/>
      <w:r w:rsidRPr="0091110A">
        <w:rPr>
          <w:color w:val="000000" w:themeColor="text1"/>
          <w:sz w:val="28"/>
          <w:szCs w:val="28"/>
        </w:rPr>
        <w:t xml:space="preserve"> </w:t>
      </w:r>
      <w:proofErr w:type="spellStart"/>
      <w:r w:rsidRPr="0091110A">
        <w:rPr>
          <w:color w:val="000000" w:themeColor="text1"/>
          <w:sz w:val="28"/>
          <w:szCs w:val="28"/>
        </w:rPr>
        <w:t>Roman</w:t>
      </w:r>
      <w:proofErr w:type="spellEnd"/>
      <w:r w:rsidRPr="0091110A">
        <w:rPr>
          <w:color w:val="000000" w:themeColor="text1"/>
          <w:sz w:val="28"/>
          <w:szCs w:val="28"/>
        </w:rPr>
        <w:t>, размер шрифта (кегль) – 10,5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6. Междустрочный интервал – одинарный, абзацный отступ – 1 см;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7. Список используемой литературы строго по ГОСТ</w:t>
      </w:r>
    </w:p>
    <w:p w:rsidR="008A6860" w:rsidRPr="0091110A" w:rsidRDefault="008A6860" w:rsidP="00D166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1110A">
        <w:rPr>
          <w:color w:val="000000" w:themeColor="text1"/>
          <w:sz w:val="28"/>
          <w:szCs w:val="28"/>
        </w:rPr>
        <w:t>8. При использовании таблиц и рисунков, под ними необходимо указывать источник</w:t>
      </w: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первой странице работы в правом верхнем углу необходимо указать: ФИО участника (курсивом), факультет, курс, ФИО научного руководителя (полужирным шрифтом), степень и должность научного руководителя. Затем по центру страницы следует </w:t>
      </w:r>
      <w:proofErr w:type="gramStart"/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название</w:t>
      </w:r>
      <w:proofErr w:type="gramEnd"/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(полужирным шрифтом).</w:t>
      </w:r>
    </w:p>
    <w:p w:rsidR="00631BFE" w:rsidRDefault="009C0A7A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Оригинальность текста</w:t>
      </w:r>
      <w:r w:rsidR="00631BFE"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5AA2"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AA790D"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31BFE"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участникам очного тура будут выданы сертификаты, а победители и призёры будут награждены дипломами. По итогам мероприятия будет опубликован сборник научных статей.</w:t>
      </w: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даты организации конференции: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050"/>
      </w:tblGrid>
      <w:tr w:rsidR="00631BFE" w:rsidRPr="0091110A" w:rsidTr="00AA790D">
        <w:trPr>
          <w:trHeight w:val="46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1BFE" w:rsidRPr="0091110A" w:rsidRDefault="00631BFE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работ 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1BFE" w:rsidRPr="0091110A" w:rsidRDefault="00AA790D" w:rsidP="002E21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9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23:59 </w:t>
            </w: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E21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E21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</w:tc>
      </w:tr>
      <w:tr w:rsidR="00631BFE" w:rsidRPr="0091110A" w:rsidTr="00AA790D">
        <w:trPr>
          <w:trHeight w:val="11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BFE" w:rsidRPr="0091110A" w:rsidRDefault="00631BFE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BFE" w:rsidRPr="0091110A" w:rsidRDefault="00631BFE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790D" w:rsidRPr="0091110A" w:rsidTr="00AA790D">
        <w:trPr>
          <w:trHeight w:val="19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790D" w:rsidRPr="0091110A" w:rsidRDefault="00AA790D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очного тура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790D" w:rsidRPr="0091110A" w:rsidRDefault="002E215C" w:rsidP="002E21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AA790D"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A790D"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.18-2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A790D"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A790D" w:rsidRPr="009111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.18</w:t>
            </w:r>
          </w:p>
        </w:tc>
      </w:tr>
      <w:tr w:rsidR="00AA790D" w:rsidRPr="0091110A" w:rsidTr="00AA790D">
        <w:trPr>
          <w:trHeight w:val="44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790D" w:rsidRPr="0091110A" w:rsidRDefault="00AA790D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790D" w:rsidRPr="0091110A" w:rsidRDefault="00AA790D" w:rsidP="00D1669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BFE" w:rsidRPr="0091110A" w:rsidRDefault="00631BFE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BFE" w:rsidRDefault="00631BFE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15C" w:rsidRDefault="002E215C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15C" w:rsidRDefault="002E215C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15C" w:rsidRDefault="002E215C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A86" w:rsidRPr="00135A86" w:rsidRDefault="00135A86" w:rsidP="00135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Информационно-справочная служба: </w:t>
      </w:r>
    </w:p>
    <w:bookmarkEnd w:id="0"/>
    <w:p w:rsidR="00135A86" w:rsidRPr="00135A86" w:rsidRDefault="00135A86" w:rsidP="00135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Венедиктова</w:t>
      </w:r>
      <w:proofErr w:type="spellEnd"/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8 (915) 334 - 71 - 44 https://vk.com/irinav97 </w:t>
      </w:r>
    </w:p>
    <w:p w:rsidR="00135A86" w:rsidRPr="00135A86" w:rsidRDefault="00135A86" w:rsidP="00135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Миронова Елизавета 8 (967) 033 - 76 - 07 https://vk.com/id166610938 </w:t>
      </w:r>
    </w:p>
    <w:p w:rsidR="00135A86" w:rsidRPr="00135A86" w:rsidRDefault="00135A86" w:rsidP="00135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Мясищева Елизавета 8 (926) 289 - 35 - 05 https://vk.com/emyasisheva</w:t>
      </w:r>
    </w:p>
    <w:p w:rsidR="00631BFE" w:rsidRPr="00135A86" w:rsidRDefault="00135A86" w:rsidP="00135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Гугаев</w:t>
      </w:r>
      <w:proofErr w:type="spellEnd"/>
      <w:r w:rsidRPr="0013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8 (926) 171-30-01 https://vk.com/m.gugaev</w:t>
      </w:r>
    </w:p>
    <w:p w:rsidR="00631BFE" w:rsidRPr="00135A86" w:rsidRDefault="00631BFE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69B" w:rsidRPr="00D1669B" w:rsidRDefault="00D1669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Регистрация: </w:t>
      </w:r>
      <w:hyperlink r:id="rId9" w:history="1">
        <w:r w:rsidRPr="00D1669B">
          <w:rPr>
            <w:rStyle w:val="a6"/>
            <w:rFonts w:ascii="Times New Roman" w:hAnsi="Times New Roman" w:cs="Times New Roman"/>
            <w:sz w:val="28"/>
            <w:szCs w:val="28"/>
          </w:rPr>
          <w:t>https://lomonosov-msu.ru/rus/event/4940/</w:t>
        </w:r>
      </w:hyperlink>
    </w:p>
    <w:p w:rsidR="00D1669B" w:rsidRPr="00D1669B" w:rsidRDefault="00D1669B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BFE" w:rsidRPr="00135A86" w:rsidRDefault="00631BFE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</w:t>
      </w:r>
      <w:r w:rsidR="00D1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911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 для отправки работ: </w:t>
      </w:r>
      <w:hyperlink r:id="rId10" w:history="1">
        <w:r w:rsidR="00135A86" w:rsidRPr="00135A8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nsoarieb@gmail.com</w:t>
        </w:r>
      </w:hyperlink>
    </w:p>
    <w:p w:rsidR="00D1669B" w:rsidRPr="0091110A" w:rsidRDefault="00D1669B" w:rsidP="00135A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DA1" w:rsidRPr="009C0A7A" w:rsidRDefault="00637DA1" w:rsidP="00D166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9E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Модераторы секции:</w:t>
      </w:r>
    </w:p>
    <w:p w:rsidR="00B6269E" w:rsidRPr="00BB41E9" w:rsidRDefault="00B6269E" w:rsidP="00D1669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Секция 1 </w:t>
      </w:r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>Коротких Валерий Игоревич 8(929)662-62-21</w:t>
      </w:r>
      <w:r w:rsidR="00BB4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BB41E9" w:rsidRPr="00BB41E9">
          <w:rPr>
            <w:rStyle w:val="a6"/>
            <w:rFonts w:ascii="Times New Roman" w:hAnsi="Times New Roman" w:cs="Times New Roman"/>
            <w:sz w:val="28"/>
            <w:szCs w:val="28"/>
          </w:rPr>
          <w:t>https://vk.com/bo1tun</w:t>
        </w:r>
      </w:hyperlink>
    </w:p>
    <w:p w:rsidR="00B6269E" w:rsidRPr="00BB41E9" w:rsidRDefault="00B6269E" w:rsidP="00D1669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Секция 2 </w:t>
      </w:r>
      <w:proofErr w:type="spellStart"/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>Колеватов</w:t>
      </w:r>
      <w:proofErr w:type="spellEnd"/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Михайлович 8(985)150-76-88</w:t>
      </w:r>
      <w:r w:rsidR="00BB4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BB41E9" w:rsidRPr="00BB41E9">
          <w:rPr>
            <w:rStyle w:val="a6"/>
            <w:rFonts w:ascii="Times New Roman" w:hAnsi="Times New Roman" w:cs="Times New Roman"/>
            <w:sz w:val="28"/>
            <w:szCs w:val="28"/>
          </w:rPr>
          <w:t>https://vk.com/frid_bernstein</w:t>
        </w:r>
      </w:hyperlink>
    </w:p>
    <w:p w:rsidR="00B6269E" w:rsidRPr="00BB41E9" w:rsidRDefault="00B6269E" w:rsidP="00D1669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Секция 3 </w:t>
      </w:r>
      <w:proofErr w:type="spellStart"/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>Баркова</w:t>
      </w:r>
      <w:proofErr w:type="spellEnd"/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 xml:space="preserve"> Анна Романовна 8(929)507-25-28</w:t>
      </w:r>
      <w:r w:rsidR="00BB4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BB41E9" w:rsidRPr="00BB41E9">
          <w:rPr>
            <w:rStyle w:val="a6"/>
            <w:rFonts w:ascii="Times New Roman" w:hAnsi="Times New Roman" w:cs="Times New Roman"/>
            <w:sz w:val="28"/>
            <w:szCs w:val="28"/>
          </w:rPr>
          <w:t>https://vk.com/id198887029</w:t>
        </w:r>
      </w:hyperlink>
    </w:p>
    <w:p w:rsidR="00B6269E" w:rsidRPr="00BB41E9" w:rsidRDefault="00B6269E" w:rsidP="00D1669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Секция 4 </w:t>
      </w:r>
      <w:r w:rsidR="00BB41E9" w:rsidRPr="00BB41E9">
        <w:rPr>
          <w:rFonts w:ascii="Times New Roman" w:hAnsi="Times New Roman" w:cs="Times New Roman"/>
          <w:color w:val="000000"/>
          <w:sz w:val="28"/>
          <w:szCs w:val="28"/>
        </w:rPr>
        <w:t>Стрекалов Кирилл Геннадьевич 8(960)617-56-12</w:t>
      </w:r>
      <w:r w:rsidR="00BB4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BB41E9" w:rsidRPr="00BB41E9">
          <w:rPr>
            <w:rStyle w:val="a6"/>
            <w:rFonts w:ascii="Times New Roman" w:hAnsi="Times New Roman" w:cs="Times New Roman"/>
            <w:sz w:val="28"/>
            <w:szCs w:val="28"/>
          </w:rPr>
          <w:t>https://vk.com/qwarrelpicker</w:t>
        </w:r>
      </w:hyperlink>
    </w:p>
    <w:p w:rsidR="00631BFE" w:rsidRPr="0091110A" w:rsidRDefault="00631BFE" w:rsidP="00D1669B">
      <w:pPr>
        <w:keepLine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BFE" w:rsidRPr="0091110A" w:rsidRDefault="00631BFE" w:rsidP="00D1669B">
      <w:pPr>
        <w:keepLines/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11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уважением,</w:t>
      </w:r>
    </w:p>
    <w:p w:rsidR="00631BFE" w:rsidRDefault="00A35AA2" w:rsidP="00D1669B">
      <w:pPr>
        <w:keepLines/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11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оргкомитет </w:t>
      </w:r>
      <w:r w:rsidR="009C0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Всероссийской Студенческой </w:t>
      </w:r>
      <w:r w:rsidR="009C0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Конференции по </w:t>
      </w:r>
      <w:proofErr w:type="gramStart"/>
      <w:r w:rsidR="00D16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риск-менеджменту</w:t>
      </w:r>
      <w:proofErr w:type="gramEnd"/>
    </w:p>
    <w:p w:rsidR="00BB41E9" w:rsidRDefault="00BB41E9" w:rsidP="00D1669B">
      <w:pPr>
        <w:keepLines/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41E9" w:rsidRDefault="00BB41E9" w:rsidP="00BB41E9">
      <w:pPr>
        <w:pStyle w:val="a7"/>
        <w:rPr>
          <w:color w:val="000000"/>
          <w:sz w:val="27"/>
          <w:szCs w:val="27"/>
        </w:rPr>
      </w:pPr>
    </w:p>
    <w:p w:rsidR="00BB41E9" w:rsidRPr="0091110A" w:rsidRDefault="00BB41E9" w:rsidP="00D1669B">
      <w:pPr>
        <w:keepLines/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BB41E9" w:rsidRPr="0091110A" w:rsidSect="009C0A7A">
      <w:type w:val="continuous"/>
      <w:pgSz w:w="11906" w:h="16838"/>
      <w:pgMar w:top="1135" w:right="850" w:bottom="993" w:left="993" w:header="708" w:footer="708" w:gutter="0"/>
      <w:pgBorders w:offsetFrom="page">
        <w:top w:val="threeDEngrave" w:sz="48" w:space="24" w:color="16647D"/>
        <w:left w:val="threeDEngrave" w:sz="48" w:space="24" w:color="16647D"/>
        <w:bottom w:val="threeDEmboss" w:sz="48" w:space="24" w:color="16647D"/>
        <w:right w:val="threeDEmboss" w:sz="48" w:space="24" w:color="16647D"/>
      </w:pgBorders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AEB"/>
    <w:multiLevelType w:val="multilevel"/>
    <w:tmpl w:val="03F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27AE4"/>
    <w:multiLevelType w:val="hybridMultilevel"/>
    <w:tmpl w:val="79FE6F50"/>
    <w:lvl w:ilvl="0" w:tplc="2A3ED33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4E166C70"/>
    <w:multiLevelType w:val="hybridMultilevel"/>
    <w:tmpl w:val="B0BED646"/>
    <w:lvl w:ilvl="0" w:tplc="2A3ED3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58B158EA"/>
    <w:multiLevelType w:val="hybridMultilevel"/>
    <w:tmpl w:val="ADCAAEF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B927FC3"/>
    <w:multiLevelType w:val="multilevel"/>
    <w:tmpl w:val="649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B"/>
    <w:rsid w:val="00057205"/>
    <w:rsid w:val="00085705"/>
    <w:rsid w:val="000C6FFB"/>
    <w:rsid w:val="000E7051"/>
    <w:rsid w:val="001348CA"/>
    <w:rsid w:val="00135A86"/>
    <w:rsid w:val="001B0ED5"/>
    <w:rsid w:val="001C027B"/>
    <w:rsid w:val="001D6332"/>
    <w:rsid w:val="002150D5"/>
    <w:rsid w:val="002E1F73"/>
    <w:rsid w:val="002E215C"/>
    <w:rsid w:val="002F0924"/>
    <w:rsid w:val="00340235"/>
    <w:rsid w:val="003A6F62"/>
    <w:rsid w:val="003A714F"/>
    <w:rsid w:val="003D46FD"/>
    <w:rsid w:val="003E72C7"/>
    <w:rsid w:val="003F0D85"/>
    <w:rsid w:val="004061F0"/>
    <w:rsid w:val="00454C1F"/>
    <w:rsid w:val="004773B4"/>
    <w:rsid w:val="00487C77"/>
    <w:rsid w:val="004D6455"/>
    <w:rsid w:val="00533CC3"/>
    <w:rsid w:val="00556ABF"/>
    <w:rsid w:val="00576356"/>
    <w:rsid w:val="005E005B"/>
    <w:rsid w:val="00630148"/>
    <w:rsid w:val="00631BFE"/>
    <w:rsid w:val="00637DA1"/>
    <w:rsid w:val="006F7FAC"/>
    <w:rsid w:val="00767818"/>
    <w:rsid w:val="007725EA"/>
    <w:rsid w:val="008918BE"/>
    <w:rsid w:val="008929CA"/>
    <w:rsid w:val="008A6860"/>
    <w:rsid w:val="0091110A"/>
    <w:rsid w:val="009553EB"/>
    <w:rsid w:val="009C0A7A"/>
    <w:rsid w:val="00A20839"/>
    <w:rsid w:val="00A208EA"/>
    <w:rsid w:val="00A329D5"/>
    <w:rsid w:val="00A35AA2"/>
    <w:rsid w:val="00A62497"/>
    <w:rsid w:val="00A80241"/>
    <w:rsid w:val="00AA790D"/>
    <w:rsid w:val="00AE1337"/>
    <w:rsid w:val="00AE5D92"/>
    <w:rsid w:val="00B42024"/>
    <w:rsid w:val="00B6269E"/>
    <w:rsid w:val="00B728AF"/>
    <w:rsid w:val="00BB41E9"/>
    <w:rsid w:val="00BC438B"/>
    <w:rsid w:val="00BC4795"/>
    <w:rsid w:val="00BD5854"/>
    <w:rsid w:val="00BD72D9"/>
    <w:rsid w:val="00C11792"/>
    <w:rsid w:val="00CF4761"/>
    <w:rsid w:val="00D00ADB"/>
    <w:rsid w:val="00D14FA4"/>
    <w:rsid w:val="00D1669B"/>
    <w:rsid w:val="00D63441"/>
    <w:rsid w:val="00D651BA"/>
    <w:rsid w:val="00D72B17"/>
    <w:rsid w:val="00D92DBE"/>
    <w:rsid w:val="00DC122C"/>
    <w:rsid w:val="00DF6E61"/>
    <w:rsid w:val="00E52A41"/>
    <w:rsid w:val="00F62169"/>
    <w:rsid w:val="00F646F8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664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B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1BFE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8A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B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1BFE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8A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id1988870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frid_bernste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bo1tu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nsoari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4940/" TargetMode="External"/><Relationship Id="rId14" Type="http://schemas.openxmlformats.org/officeDocument/2006/relationships/hyperlink" Target="https://vk.com/qwarrelpic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3</cp:revision>
  <dcterms:created xsi:type="dcterms:W3CDTF">2018-04-06T21:57:00Z</dcterms:created>
  <dcterms:modified xsi:type="dcterms:W3CDTF">2018-04-06T22:04:00Z</dcterms:modified>
</cp:coreProperties>
</file>