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E2" w:rsidRPr="00F803CF" w:rsidRDefault="008623E2" w:rsidP="009C6D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Bookman Old Style" w:eastAsia="Times New Roman" w:hAnsi="Bookman Old Style"/>
          <w:color w:val="244061" w:themeColor="accent1" w:themeShade="80"/>
          <w:sz w:val="24"/>
          <w:szCs w:val="24"/>
          <w:lang w:eastAsia="ru-RU"/>
        </w:rPr>
      </w:pPr>
      <w:r w:rsidRPr="00F803CF">
        <w:rPr>
          <w:rFonts w:ascii="Bookman Old Style" w:eastAsia="Times New Roman" w:hAnsi="Bookman Old Style"/>
          <w:color w:val="244061" w:themeColor="accent1" w:themeShade="80"/>
          <w:sz w:val="24"/>
          <w:szCs w:val="24"/>
          <w:lang w:eastAsia="ru-RU"/>
        </w:rPr>
        <w:t>Утверждены тематика и даты проведения мероприятий совместной XIX Международной научно-практической конференции Юридического факультета Московского государственного университета имени М.В.Ломоносова и XV Международной научно-практической конференции «Кутафинские чтения» Московского государственного юридического университета имени O.Е. Кутафина (МГЮА)</w:t>
      </w:r>
    </w:p>
    <w:p w:rsidR="008623E2" w:rsidRPr="00F803CF" w:rsidRDefault="008623E2" w:rsidP="009C6D4B">
      <w:pPr>
        <w:shd w:val="clear" w:color="auto" w:fill="FFFFFF"/>
        <w:spacing w:after="0" w:line="276" w:lineRule="auto"/>
        <w:ind w:firstLine="48"/>
        <w:jc w:val="both"/>
        <w:textAlignment w:val="baseline"/>
        <w:rPr>
          <w:rFonts w:ascii="Bookman Old Style" w:eastAsia="Times New Roman" w:hAnsi="Bookman Old Style"/>
          <w:b/>
          <w:color w:val="244061" w:themeColor="accent1" w:themeShade="80"/>
          <w:sz w:val="24"/>
          <w:szCs w:val="24"/>
          <w:lang w:eastAsia="ru-RU"/>
        </w:rPr>
      </w:pPr>
      <w:r w:rsidRPr="00F803CF">
        <w:rPr>
          <w:rFonts w:ascii="Bookman Old Style" w:eastAsia="Times New Roman" w:hAnsi="Bookman Old Style"/>
          <w:b/>
          <w:color w:val="244061" w:themeColor="accent1" w:themeShade="80"/>
          <w:sz w:val="24"/>
          <w:szCs w:val="24"/>
          <w:lang w:eastAsia="ru-RU"/>
        </w:rPr>
        <w:t>«Конституция Российской Федерации и современный правопорядок».</w:t>
      </w:r>
    </w:p>
    <w:p w:rsidR="008623E2" w:rsidRPr="00F803CF" w:rsidRDefault="008623E2" w:rsidP="009C6D4B">
      <w:pPr>
        <w:shd w:val="clear" w:color="auto" w:fill="FFFFFF"/>
        <w:spacing w:after="0" w:line="276" w:lineRule="auto"/>
        <w:ind w:firstLine="48"/>
        <w:jc w:val="both"/>
        <w:textAlignment w:val="baseline"/>
        <w:rPr>
          <w:rFonts w:ascii="Bookman Old Style" w:eastAsia="Times New Roman" w:hAnsi="Bookman Old Style"/>
          <w:b/>
          <w:color w:val="244061" w:themeColor="accent1" w:themeShade="80"/>
          <w:sz w:val="24"/>
          <w:szCs w:val="24"/>
          <w:lang w:eastAsia="ru-RU"/>
        </w:rPr>
      </w:pPr>
    </w:p>
    <w:p w:rsidR="008623E2" w:rsidRPr="00D40E41" w:rsidRDefault="008623E2" w:rsidP="009C6D4B">
      <w:pPr>
        <w:shd w:val="clear" w:color="auto" w:fill="FFFFFF"/>
        <w:spacing w:after="0" w:line="276" w:lineRule="auto"/>
        <w:ind w:firstLine="48"/>
        <w:jc w:val="both"/>
        <w:textAlignment w:val="baseline"/>
        <w:rPr>
          <w:rFonts w:ascii="Bookman Old Style" w:eastAsia="Times New Roman" w:hAnsi="Bookman Old Style"/>
          <w:color w:val="244061" w:themeColor="accent1" w:themeShade="80"/>
          <w:sz w:val="24"/>
          <w:szCs w:val="24"/>
          <w:lang w:eastAsia="ru-RU"/>
        </w:rPr>
      </w:pPr>
      <w:r w:rsidRPr="00F803CF">
        <w:rPr>
          <w:rFonts w:ascii="Bookman Old Style" w:eastAsia="Times New Roman" w:hAnsi="Bookman Old Style"/>
          <w:color w:val="244061" w:themeColor="accent1" w:themeShade="80"/>
          <w:sz w:val="24"/>
          <w:szCs w:val="24"/>
          <w:lang w:eastAsia="ru-RU"/>
        </w:rPr>
        <w:t>Пленарное заседание конференции состоится 27 ноября в 10:00 по адресу: Ленинские горы, д. 1, стр. 13 (Четвертый учебный корпус МГУ имени М.В. Ломоносова, конференц-зал). Регистрация с 9:00.</w:t>
      </w:r>
    </w:p>
    <w:p w:rsidR="008623E2" w:rsidRPr="00D40E41" w:rsidRDefault="008623E2" w:rsidP="008623E2">
      <w:pPr>
        <w:shd w:val="clear" w:color="auto" w:fill="FFFFFF"/>
        <w:spacing w:after="0" w:line="240" w:lineRule="auto"/>
        <w:ind w:firstLine="48"/>
        <w:jc w:val="both"/>
        <w:textAlignment w:val="baseline"/>
        <w:rPr>
          <w:rFonts w:ascii="Bookman Old Style" w:eastAsia="Times New Roman" w:hAnsi="Bookman Old Style"/>
          <w:color w:val="244061" w:themeColor="accent1" w:themeShade="80"/>
          <w:sz w:val="24"/>
          <w:szCs w:val="24"/>
          <w:lang w:eastAsia="ru-RU"/>
        </w:rPr>
      </w:pPr>
    </w:p>
    <w:p w:rsidR="00122BC9" w:rsidRPr="00F803CF" w:rsidRDefault="00122BC9" w:rsidP="008623E2">
      <w:pPr>
        <w:spacing w:after="0"/>
        <w:jc w:val="center"/>
        <w:rPr>
          <w:rFonts w:ascii="Bookman Old Style" w:hAnsi="Bookman Old Style"/>
          <w:color w:val="17365D" w:themeColor="text2" w:themeShade="BF"/>
          <w:sz w:val="24"/>
          <w:szCs w:val="24"/>
        </w:rPr>
      </w:pPr>
    </w:p>
    <w:p w:rsidR="008623E2" w:rsidRPr="00F803CF" w:rsidRDefault="008623E2" w:rsidP="009C6D4B">
      <w:pPr>
        <w:spacing w:after="0"/>
        <w:jc w:val="center"/>
        <w:rPr>
          <w:rFonts w:ascii="Bookman Old Style" w:hAnsi="Bookman Old Style"/>
          <w:b/>
          <w:color w:val="17365D" w:themeColor="text2" w:themeShade="BF"/>
          <w:sz w:val="24"/>
          <w:szCs w:val="24"/>
          <w:u w:val="single"/>
        </w:rPr>
      </w:pPr>
      <w:r w:rsidRPr="00F803CF">
        <w:rPr>
          <w:rFonts w:ascii="Bookman Old Style" w:hAnsi="Bookman Old Style"/>
          <w:b/>
          <w:color w:val="17365D" w:themeColor="text2" w:themeShade="BF"/>
          <w:sz w:val="24"/>
          <w:szCs w:val="24"/>
          <w:u w:val="single"/>
        </w:rPr>
        <w:t>28 НОЯБРЯ 2018ГОДА</w:t>
      </w:r>
    </w:p>
    <w:p w:rsidR="008623E2" w:rsidRPr="00F803CF" w:rsidRDefault="008623E2" w:rsidP="009C6D4B">
      <w:pPr>
        <w:spacing w:after="0"/>
        <w:jc w:val="center"/>
        <w:rPr>
          <w:rFonts w:ascii="Bookman Old Style" w:eastAsia="Times New Roman" w:hAnsi="Bookman Old Style"/>
          <w:b/>
          <w:color w:val="244061" w:themeColor="accent1" w:themeShade="80"/>
          <w:sz w:val="24"/>
          <w:szCs w:val="24"/>
          <w:lang w:eastAsia="ru-RU"/>
        </w:rPr>
      </w:pPr>
      <w:r w:rsidRPr="00F803CF">
        <w:rPr>
          <w:rFonts w:ascii="Bookman Old Style" w:eastAsia="Times New Roman" w:hAnsi="Bookman Old Style"/>
          <w:b/>
          <w:color w:val="244061" w:themeColor="accent1" w:themeShade="80"/>
          <w:sz w:val="24"/>
          <w:szCs w:val="24"/>
          <w:lang w:eastAsia="ru-RU"/>
        </w:rPr>
        <w:t>Юридический факультет МГУ.</w:t>
      </w:r>
    </w:p>
    <w:p w:rsidR="00122BC9" w:rsidRPr="00F803CF" w:rsidRDefault="008623E2" w:rsidP="009C6D4B">
      <w:pPr>
        <w:spacing w:after="0"/>
        <w:jc w:val="center"/>
        <w:rPr>
          <w:rFonts w:ascii="Bookman Old Style" w:hAnsi="Bookman Old Style"/>
          <w:b/>
          <w:color w:val="17365D" w:themeColor="text2" w:themeShade="BF"/>
          <w:sz w:val="24"/>
          <w:szCs w:val="24"/>
        </w:rPr>
      </w:pPr>
      <w:r w:rsidRPr="00F803CF">
        <w:rPr>
          <w:rFonts w:ascii="Bookman Old Style" w:eastAsia="Times New Roman" w:hAnsi="Bookman Old Style"/>
          <w:b/>
          <w:color w:val="244061" w:themeColor="accent1" w:themeShade="80"/>
          <w:sz w:val="24"/>
          <w:szCs w:val="24"/>
          <w:lang w:eastAsia="ru-RU"/>
        </w:rPr>
        <w:t xml:space="preserve"> Ленинские горы д.1, стр.13</w:t>
      </w:r>
    </w:p>
    <w:p w:rsidR="00A52298" w:rsidRPr="00F803CF" w:rsidRDefault="00A52298" w:rsidP="009C6D4B">
      <w:pPr>
        <w:spacing w:after="0"/>
        <w:jc w:val="both"/>
        <w:rPr>
          <w:rFonts w:ascii="Bookman Old Style" w:hAnsi="Bookman Old Style"/>
          <w:color w:val="17365D" w:themeColor="text2" w:themeShade="BF"/>
          <w:sz w:val="24"/>
          <w:szCs w:val="24"/>
          <w:u w:val="single"/>
        </w:rPr>
      </w:pPr>
    </w:p>
    <w:p w:rsidR="00AF280D" w:rsidRPr="00F803CF" w:rsidRDefault="00AF280D" w:rsidP="009C6D4B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Административное право</w:t>
      </w:r>
    </w:p>
    <w:p w:rsidR="00AF280D" w:rsidRPr="00F803CF" w:rsidRDefault="00AF280D" w:rsidP="009C6D4B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i/>
          <w:color w:val="244061" w:themeColor="accent1" w:themeShade="80"/>
          <w:szCs w:val="24"/>
        </w:rPr>
        <w:t xml:space="preserve">«Актуальные проблемы </w:t>
      </w:r>
      <w:proofErr w:type="gramStart"/>
      <w:r w:rsidRPr="00F803CF">
        <w:rPr>
          <w:rFonts w:ascii="Bookman Old Style" w:hAnsi="Bookman Old Style"/>
          <w:i/>
          <w:color w:val="244061" w:themeColor="accent1" w:themeShade="80"/>
          <w:szCs w:val="24"/>
        </w:rPr>
        <w:t>административного</w:t>
      </w:r>
      <w:proofErr w:type="gramEnd"/>
      <w:r w:rsidRPr="00F803CF">
        <w:rPr>
          <w:rFonts w:ascii="Bookman Old Style" w:hAnsi="Bookman Old Style"/>
          <w:i/>
          <w:color w:val="244061" w:themeColor="accent1" w:themeShade="80"/>
          <w:szCs w:val="24"/>
        </w:rPr>
        <w:t xml:space="preserve"> права и процесса»</w:t>
      </w:r>
    </w:p>
    <w:p w:rsidR="00AF280D" w:rsidRPr="00F803CF" w:rsidRDefault="00AF280D" w:rsidP="009C6D4B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</w:p>
    <w:p w:rsidR="00007BD0" w:rsidRPr="00F803CF" w:rsidRDefault="00007BD0" w:rsidP="009C6D4B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Гражданское право</w:t>
      </w:r>
    </w:p>
    <w:p w:rsidR="009C6237" w:rsidRPr="00F803CF" w:rsidRDefault="00007BD0" w:rsidP="009C6D4B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i/>
          <w:color w:val="244061" w:themeColor="accent1" w:themeShade="80"/>
          <w:szCs w:val="24"/>
        </w:rPr>
        <w:t>«Конституционные аспекты гражданско-правового регулирования»</w:t>
      </w:r>
    </w:p>
    <w:p w:rsidR="00007BD0" w:rsidRPr="00F803CF" w:rsidRDefault="00007BD0" w:rsidP="009C6D4B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</w:p>
    <w:p w:rsidR="00D75330" w:rsidRPr="00F803CF" w:rsidRDefault="00D75330" w:rsidP="009C6D4B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Гражданский процесс</w:t>
      </w:r>
    </w:p>
    <w:p w:rsidR="00D75330" w:rsidRPr="00F803CF" w:rsidRDefault="00D75330" w:rsidP="009C6D4B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i/>
          <w:color w:val="244061" w:themeColor="accent1" w:themeShade="80"/>
          <w:szCs w:val="24"/>
        </w:rPr>
        <w:t>«Реализация конституционных норм в гражданском судопроизводстве»</w:t>
      </w:r>
    </w:p>
    <w:p w:rsidR="00D75330" w:rsidRPr="00F803CF" w:rsidRDefault="00D75330" w:rsidP="009C6D4B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</w:p>
    <w:p w:rsidR="00727DEE" w:rsidRPr="00F803CF" w:rsidRDefault="00727DEE" w:rsidP="009C6D4B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Интеллектуальные права</w:t>
      </w:r>
    </w:p>
    <w:p w:rsidR="00727DEE" w:rsidRPr="00F803CF" w:rsidRDefault="00727DEE" w:rsidP="009C6D4B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  <w:proofErr w:type="gramStart"/>
      <w:r w:rsidRPr="00F803CF">
        <w:rPr>
          <w:rFonts w:ascii="Bookman Old Style" w:hAnsi="Bookman Old Style"/>
          <w:i/>
          <w:color w:val="244061" w:themeColor="accent1" w:themeShade="80"/>
          <w:szCs w:val="24"/>
        </w:rPr>
        <w:t>«Патентные права на фармацевтические изобретения»</w:t>
      </w:r>
      <w:proofErr w:type="gramEnd"/>
    </w:p>
    <w:p w:rsidR="0013250E" w:rsidRPr="00F803CF" w:rsidRDefault="0013250E" w:rsidP="009C6D4B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</w:p>
    <w:p w:rsidR="0013250E" w:rsidRPr="004C4A66" w:rsidRDefault="0013250E" w:rsidP="009C6D4B">
      <w:pPr>
        <w:pStyle w:val="2"/>
        <w:ind w:firstLine="0"/>
        <w:jc w:val="left"/>
        <w:rPr>
          <w:rFonts w:ascii="Bookman Old Style" w:hAnsi="Bookman Old Style"/>
          <w:color w:val="244061" w:themeColor="accent1" w:themeShade="80"/>
          <w:szCs w:val="24"/>
        </w:rPr>
      </w:pPr>
      <w:proofErr w:type="gramStart"/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Конституционное</w:t>
      </w:r>
      <w:proofErr w:type="gramEnd"/>
      <w:r w:rsidR="004C4A66">
        <w:rPr>
          <w:rFonts w:ascii="Bookman Old Style" w:hAnsi="Bookman Old Style"/>
          <w:b/>
          <w:color w:val="244061" w:themeColor="accent1" w:themeShade="80"/>
          <w:szCs w:val="24"/>
        </w:rPr>
        <w:t xml:space="preserve"> </w:t>
      </w: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и муниципальное право</w:t>
      </w:r>
      <w:r w:rsidR="004C4A66">
        <w:rPr>
          <w:rFonts w:ascii="Bookman Old Style" w:hAnsi="Bookman Old Style"/>
          <w:b/>
          <w:color w:val="244061" w:themeColor="accent1" w:themeShade="80"/>
          <w:szCs w:val="24"/>
        </w:rPr>
        <w:t xml:space="preserve"> </w:t>
      </w:r>
      <w:r w:rsidR="004C4A66" w:rsidRPr="004C4A66">
        <w:rPr>
          <w:rFonts w:ascii="Bookman Old Style" w:hAnsi="Bookman Old Style"/>
          <w:color w:val="244061" w:themeColor="accent1" w:themeShade="80"/>
          <w:szCs w:val="24"/>
        </w:rPr>
        <w:t>(первый день)</w:t>
      </w:r>
    </w:p>
    <w:p w:rsidR="00727DEE" w:rsidRPr="00F803CF" w:rsidRDefault="0013250E" w:rsidP="009C6D4B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i/>
          <w:color w:val="244061" w:themeColor="accent1" w:themeShade="80"/>
          <w:szCs w:val="24"/>
        </w:rPr>
        <w:t>«Эволюционные политические и экономико-социальные процессы в России как основа развития конституционной и муниципальной науки»</w:t>
      </w:r>
    </w:p>
    <w:p w:rsidR="0013250E" w:rsidRPr="00F803CF" w:rsidRDefault="0013250E" w:rsidP="009C6D4B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</w:p>
    <w:p w:rsidR="000E375A" w:rsidRPr="00F803CF" w:rsidRDefault="000E375A" w:rsidP="009C6D4B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Предпринимательское право</w:t>
      </w:r>
    </w:p>
    <w:p w:rsidR="0073058F" w:rsidRPr="00F803CF" w:rsidRDefault="000E375A" w:rsidP="009C6D4B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i/>
          <w:color w:val="244061" w:themeColor="accent1" w:themeShade="80"/>
          <w:szCs w:val="24"/>
        </w:rPr>
        <w:t>«Реализация конституционных принципов в правовом регулировании экономической деятельности»</w:t>
      </w:r>
    </w:p>
    <w:p w:rsidR="000E375A" w:rsidRPr="00F803CF" w:rsidRDefault="000E375A" w:rsidP="009C6D4B">
      <w:pPr>
        <w:pStyle w:val="2"/>
        <w:ind w:firstLine="0"/>
        <w:jc w:val="left"/>
        <w:rPr>
          <w:rFonts w:ascii="Bookman Old Style" w:hAnsi="Bookman Old Style"/>
          <w:color w:val="244061" w:themeColor="accent1" w:themeShade="80"/>
          <w:szCs w:val="24"/>
        </w:rPr>
      </w:pPr>
    </w:p>
    <w:p w:rsidR="00A76594" w:rsidRDefault="00A40D7E" w:rsidP="009C6D4B">
      <w:pPr>
        <w:spacing w:after="0"/>
        <w:rPr>
          <w:rFonts w:ascii="Bookman Old Style" w:hAnsi="Bookman Old Style"/>
          <w:b/>
          <w:color w:val="244061" w:themeColor="accent1" w:themeShade="80"/>
          <w:sz w:val="24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 w:val="24"/>
          <w:szCs w:val="24"/>
        </w:rPr>
        <w:t>Профессиональная этика</w:t>
      </w:r>
    </w:p>
    <w:p w:rsidR="00D40E41" w:rsidRPr="00D40E41" w:rsidRDefault="00D40E41" w:rsidP="009C6D4B">
      <w:pPr>
        <w:spacing w:after="0"/>
        <w:rPr>
          <w:rFonts w:ascii="Bookman Old Style" w:hAnsi="Bookman Old Style"/>
          <w:i/>
          <w:color w:val="244061" w:themeColor="accent1" w:themeShade="80"/>
          <w:sz w:val="24"/>
          <w:szCs w:val="24"/>
        </w:rPr>
      </w:pPr>
      <w:r w:rsidRPr="00D40E41">
        <w:rPr>
          <w:rFonts w:ascii="Bookman Old Style" w:hAnsi="Bookman Old Style"/>
          <w:b/>
          <w:i/>
          <w:color w:val="244061" w:themeColor="accent1" w:themeShade="80"/>
          <w:sz w:val="24"/>
          <w:szCs w:val="24"/>
        </w:rPr>
        <w:t>«</w:t>
      </w:r>
      <w:r w:rsidRPr="00D40E41">
        <w:rPr>
          <w:rFonts w:ascii="Bookman Old Style" w:hAnsi="Bookman Old Style"/>
          <w:i/>
          <w:color w:val="244061" w:themeColor="accent1" w:themeShade="80"/>
          <w:sz w:val="24"/>
          <w:szCs w:val="24"/>
        </w:rPr>
        <w:t>Квалифицированная юридическая помощь в Российской Федерации</w:t>
      </w:r>
      <w:r>
        <w:rPr>
          <w:rFonts w:ascii="Bookman Old Style" w:hAnsi="Bookman Old Style"/>
          <w:i/>
          <w:color w:val="244061" w:themeColor="accent1" w:themeShade="80"/>
          <w:sz w:val="24"/>
          <w:szCs w:val="24"/>
        </w:rPr>
        <w:t>: проблемы и перспективы развития»</w:t>
      </w:r>
    </w:p>
    <w:p w:rsidR="00A40D7E" w:rsidRPr="00F803CF" w:rsidRDefault="00A40D7E" w:rsidP="009C6D4B">
      <w:pPr>
        <w:spacing w:after="0"/>
        <w:rPr>
          <w:rFonts w:ascii="Bookman Old Style" w:hAnsi="Bookman Old Style"/>
          <w:b/>
          <w:color w:val="244061" w:themeColor="accent1" w:themeShade="80"/>
          <w:sz w:val="24"/>
          <w:szCs w:val="24"/>
        </w:rPr>
      </w:pPr>
    </w:p>
    <w:p w:rsidR="00F35D18" w:rsidRPr="00F803CF" w:rsidRDefault="00F35D18" w:rsidP="009C6D4B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Теория государства и права</w:t>
      </w:r>
    </w:p>
    <w:p w:rsidR="00A40D7E" w:rsidRPr="00F803CF" w:rsidRDefault="00F35D18" w:rsidP="009C6D4B">
      <w:pPr>
        <w:spacing w:after="0"/>
        <w:rPr>
          <w:rFonts w:ascii="Bookman Old Style" w:hAnsi="Bookman Old Style"/>
          <w:b/>
          <w:color w:val="244061" w:themeColor="accent1" w:themeShade="80"/>
          <w:sz w:val="24"/>
          <w:szCs w:val="24"/>
        </w:rPr>
      </w:pPr>
      <w:r w:rsidRPr="00F803CF">
        <w:rPr>
          <w:rFonts w:ascii="Bookman Old Style" w:hAnsi="Bookman Old Style"/>
          <w:i/>
          <w:color w:val="244061" w:themeColor="accent1" w:themeShade="80"/>
          <w:sz w:val="24"/>
          <w:szCs w:val="24"/>
        </w:rPr>
        <w:t>«Конституция Российской Федерации и теоретико-правовая наука»</w:t>
      </w:r>
    </w:p>
    <w:p w:rsidR="000B635D" w:rsidRPr="00F803CF" w:rsidRDefault="000B635D" w:rsidP="009C6D4B">
      <w:pPr>
        <w:spacing w:after="0" w:line="240" w:lineRule="auto"/>
        <w:rPr>
          <w:rFonts w:ascii="Bookman Old Style" w:hAnsi="Bookman Old Style"/>
          <w:color w:val="244061" w:themeColor="accent1" w:themeShade="80"/>
          <w:sz w:val="24"/>
          <w:szCs w:val="24"/>
        </w:rPr>
      </w:pPr>
    </w:p>
    <w:p w:rsidR="00F35D18" w:rsidRPr="00F803CF" w:rsidRDefault="00F35D18" w:rsidP="009C6D4B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Трудовое право и право социального обеспечени</w:t>
      </w:r>
      <w:proofErr w:type="gramStart"/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я</w:t>
      </w:r>
      <w:r w:rsidR="00792B95" w:rsidRPr="004C4A66">
        <w:rPr>
          <w:rFonts w:ascii="Bookman Old Style" w:hAnsi="Bookman Old Style"/>
          <w:color w:val="244061" w:themeColor="accent1" w:themeShade="80"/>
          <w:szCs w:val="24"/>
        </w:rPr>
        <w:t>(</w:t>
      </w:r>
      <w:proofErr w:type="gramEnd"/>
      <w:r w:rsidR="00792B95" w:rsidRPr="004C4A66">
        <w:rPr>
          <w:rFonts w:ascii="Bookman Old Style" w:hAnsi="Bookman Old Style"/>
          <w:color w:val="244061" w:themeColor="accent1" w:themeShade="80"/>
          <w:szCs w:val="24"/>
        </w:rPr>
        <w:t>первый день)</w:t>
      </w:r>
    </w:p>
    <w:p w:rsidR="00854C97" w:rsidRPr="00F803CF" w:rsidRDefault="00F35D18" w:rsidP="009C6D4B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i/>
          <w:color w:val="244061" w:themeColor="accent1" w:themeShade="80"/>
          <w:szCs w:val="24"/>
        </w:rPr>
        <w:t xml:space="preserve">«100-летие первой кодификации </w:t>
      </w:r>
      <w:proofErr w:type="gramStart"/>
      <w:r w:rsidRPr="00F803CF">
        <w:rPr>
          <w:rFonts w:ascii="Bookman Old Style" w:hAnsi="Bookman Old Style"/>
          <w:i/>
          <w:color w:val="244061" w:themeColor="accent1" w:themeShade="80"/>
          <w:szCs w:val="24"/>
        </w:rPr>
        <w:t>трудового</w:t>
      </w:r>
      <w:proofErr w:type="gramEnd"/>
      <w:r w:rsidRPr="00F803CF">
        <w:rPr>
          <w:rFonts w:ascii="Bookman Old Style" w:hAnsi="Bookman Old Style"/>
          <w:i/>
          <w:color w:val="244061" w:themeColor="accent1" w:themeShade="80"/>
          <w:szCs w:val="24"/>
        </w:rPr>
        <w:t xml:space="preserve"> права: традиции и развитие»</w:t>
      </w:r>
    </w:p>
    <w:p w:rsidR="00566DB5" w:rsidRPr="00F803CF" w:rsidRDefault="00566DB5" w:rsidP="009C6D4B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</w:p>
    <w:p w:rsidR="00566DB5" w:rsidRPr="00F803CF" w:rsidRDefault="00566DB5" w:rsidP="009C6D4B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Уголовный процесс и правосудие</w:t>
      </w:r>
    </w:p>
    <w:p w:rsidR="00566DB5" w:rsidRPr="00F803CF" w:rsidRDefault="00566DB5" w:rsidP="009C6D4B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i/>
          <w:color w:val="244061" w:themeColor="accent1" w:themeShade="80"/>
          <w:szCs w:val="24"/>
        </w:rPr>
        <w:t>«Конституция Российской Федерации и развитие уголовного процесса»</w:t>
      </w:r>
    </w:p>
    <w:p w:rsidR="00566DB5" w:rsidRPr="00F803CF" w:rsidRDefault="00566DB5" w:rsidP="009C6D4B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</w:p>
    <w:p w:rsidR="0023316A" w:rsidRPr="00F803CF" w:rsidRDefault="0023316A" w:rsidP="009C6D4B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bookmarkStart w:id="0" w:name="_Hlk498574671"/>
      <w:proofErr w:type="gramStart"/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Х</w:t>
      </w:r>
      <w:proofErr w:type="gramEnd"/>
      <w:r w:rsidRPr="00F803CF">
        <w:rPr>
          <w:rFonts w:ascii="Bookman Old Style" w:hAnsi="Bookman Old Style"/>
          <w:b/>
          <w:color w:val="244061" w:themeColor="accent1" w:themeShade="80"/>
          <w:szCs w:val="24"/>
          <w:lang w:val="en-US"/>
        </w:rPr>
        <w:t>II</w:t>
      </w: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 xml:space="preserve"> Межвузовская научная конференция</w:t>
      </w:r>
    </w:p>
    <w:p w:rsidR="0023316A" w:rsidRPr="00F803CF" w:rsidRDefault="0023316A" w:rsidP="009C6D4B">
      <w:pPr>
        <w:rPr>
          <w:rFonts w:ascii="Bookman Old Style" w:hAnsi="Bookman Old Style"/>
          <w:i/>
          <w:color w:val="244061" w:themeColor="accent1" w:themeShade="80"/>
          <w:sz w:val="24"/>
          <w:szCs w:val="24"/>
        </w:rPr>
      </w:pPr>
      <w:r w:rsidRPr="00F803CF">
        <w:rPr>
          <w:rFonts w:ascii="Bookman Old Style" w:hAnsi="Bookman Old Style"/>
          <w:i/>
          <w:color w:val="244061" w:themeColor="accent1" w:themeShade="80"/>
          <w:sz w:val="24"/>
          <w:szCs w:val="24"/>
        </w:rPr>
        <w:lastRenderedPageBreak/>
        <w:t xml:space="preserve"> «Язык специальности: актуальные вопросы теории, практики, перевода и дидактики» </w:t>
      </w:r>
      <w:bookmarkEnd w:id="0"/>
    </w:p>
    <w:p w:rsidR="0023316A" w:rsidRPr="00F803CF" w:rsidRDefault="0023316A" w:rsidP="009C6D4B">
      <w:pPr>
        <w:rPr>
          <w:rFonts w:ascii="Bookman Old Style" w:hAnsi="Bookman Old Style"/>
          <w:i/>
          <w:color w:val="244061" w:themeColor="accent1" w:themeShade="80"/>
          <w:sz w:val="24"/>
          <w:szCs w:val="24"/>
        </w:rPr>
      </w:pPr>
    </w:p>
    <w:p w:rsidR="008623E2" w:rsidRPr="00F803CF" w:rsidRDefault="008623E2" w:rsidP="009C6D4B">
      <w:pPr>
        <w:shd w:val="clear" w:color="auto" w:fill="FFFFFF"/>
        <w:spacing w:after="112" w:line="240" w:lineRule="auto"/>
        <w:ind w:firstLine="48"/>
        <w:jc w:val="center"/>
        <w:textAlignment w:val="baseline"/>
        <w:rPr>
          <w:rFonts w:ascii="Bookman Old Style" w:eastAsia="Times New Roman" w:hAnsi="Bookman Old Style" w:cs="Arial"/>
          <w:color w:val="244061" w:themeColor="accent1" w:themeShade="80"/>
          <w:sz w:val="24"/>
          <w:szCs w:val="24"/>
          <w:lang w:eastAsia="ru-RU"/>
        </w:rPr>
      </w:pPr>
      <w:r w:rsidRPr="00F803CF">
        <w:rPr>
          <w:rFonts w:ascii="Bookman Old Style" w:eastAsia="Times New Roman" w:hAnsi="Bookman Old Style" w:cs="Arial"/>
          <w:b/>
          <w:bCs/>
          <w:color w:val="244061" w:themeColor="accent1" w:themeShade="80"/>
          <w:sz w:val="24"/>
          <w:szCs w:val="24"/>
          <w:bdr w:val="none" w:sz="0" w:space="0" w:color="auto" w:frame="1"/>
          <w:lang w:eastAsia="ru-RU"/>
        </w:rPr>
        <w:t>Университет имени О.Е. Кутафина (МГЮА) </w:t>
      </w:r>
      <w:r w:rsidRPr="00F803CF">
        <w:rPr>
          <w:rFonts w:ascii="Bookman Old Style" w:eastAsia="Times New Roman" w:hAnsi="Bookman Old Style" w:cs="Arial"/>
          <w:b/>
          <w:bCs/>
          <w:color w:val="244061" w:themeColor="accent1" w:themeShade="80"/>
          <w:sz w:val="24"/>
          <w:szCs w:val="24"/>
          <w:bdr w:val="none" w:sz="0" w:space="0" w:color="auto" w:frame="1"/>
          <w:lang w:eastAsia="ru-RU"/>
        </w:rPr>
        <w:br/>
        <w:t>Садовая-Кудринская д. 9</w:t>
      </w:r>
    </w:p>
    <w:p w:rsidR="00AF280D" w:rsidRPr="00F803CF" w:rsidRDefault="00AF280D" w:rsidP="009C6D4B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Адвокатура</w:t>
      </w:r>
    </w:p>
    <w:p w:rsidR="00AF280D" w:rsidRPr="00F803CF" w:rsidRDefault="00AF280D" w:rsidP="009C6D4B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i/>
          <w:color w:val="244061" w:themeColor="accent1" w:themeShade="80"/>
          <w:szCs w:val="24"/>
        </w:rPr>
        <w:t>«Правовой статус адвокатуры и ее роль в защите правопорядка в год 25-летия Конституции России</w:t>
      </w: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 xml:space="preserve"> </w:t>
      </w:r>
    </w:p>
    <w:p w:rsidR="00F45547" w:rsidRPr="00F803CF" w:rsidRDefault="00F45547" w:rsidP="009C6D4B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</w:p>
    <w:p w:rsidR="00F45547" w:rsidRPr="00F803CF" w:rsidRDefault="00F45547" w:rsidP="009C6D4B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История государства и права</w:t>
      </w:r>
    </w:p>
    <w:p w:rsidR="00F45547" w:rsidRPr="00F803CF" w:rsidRDefault="00F45547" w:rsidP="009C6D4B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i/>
          <w:color w:val="244061" w:themeColor="accent1" w:themeShade="80"/>
          <w:szCs w:val="24"/>
        </w:rPr>
        <w:t>«Конституционное строительство: истоки и основание»</w:t>
      </w:r>
    </w:p>
    <w:p w:rsidR="00F45547" w:rsidRPr="00F803CF" w:rsidRDefault="00F45547" w:rsidP="009C6D4B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</w:p>
    <w:p w:rsidR="005E3E53" w:rsidRPr="00F803CF" w:rsidRDefault="005E3E53" w:rsidP="009C6D4B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Конкурентное право</w:t>
      </w:r>
    </w:p>
    <w:p w:rsidR="005E3E53" w:rsidRPr="00F803CF" w:rsidRDefault="005E3E53" w:rsidP="009C6D4B">
      <w:pPr>
        <w:shd w:val="clear" w:color="auto" w:fill="FFFFFF"/>
        <w:spacing w:line="240" w:lineRule="auto"/>
        <w:rPr>
          <w:rFonts w:ascii="Bookman Old Style" w:hAnsi="Bookman Old Style" w:cs="Arial"/>
          <w:i/>
          <w:color w:val="244061" w:themeColor="accent1" w:themeShade="80"/>
          <w:sz w:val="24"/>
          <w:szCs w:val="24"/>
          <w:lang w:eastAsia="ru-RU"/>
        </w:rPr>
      </w:pPr>
      <w:r w:rsidRPr="00F803CF">
        <w:rPr>
          <w:rFonts w:ascii="Bookman Old Style" w:hAnsi="Bookman Old Style" w:cs="Arial"/>
          <w:i/>
          <w:color w:val="244061" w:themeColor="accent1" w:themeShade="80"/>
          <w:sz w:val="24"/>
          <w:szCs w:val="24"/>
          <w:lang w:eastAsia="ru-RU"/>
        </w:rPr>
        <w:t>Международный интерактивный круглый стол</w:t>
      </w:r>
    </w:p>
    <w:p w:rsidR="003A097F" w:rsidRPr="00F803CF" w:rsidRDefault="005E3E53" w:rsidP="009C6D4B">
      <w:pPr>
        <w:pStyle w:val="2"/>
        <w:ind w:firstLine="0"/>
        <w:jc w:val="left"/>
        <w:rPr>
          <w:rFonts w:ascii="Bookman Old Style" w:hAnsi="Bookman Old Style" w:cs="Arial"/>
          <w:i/>
          <w:color w:val="244061" w:themeColor="accent1" w:themeShade="80"/>
          <w:szCs w:val="24"/>
          <w:lang w:eastAsia="ru-RU"/>
        </w:rPr>
      </w:pPr>
      <w:r w:rsidRPr="00F803CF">
        <w:rPr>
          <w:rFonts w:ascii="Bookman Old Style" w:hAnsi="Bookman Old Style" w:cs="Arial"/>
          <w:i/>
          <w:color w:val="244061" w:themeColor="accent1" w:themeShade="80"/>
          <w:szCs w:val="24"/>
          <w:lang w:eastAsia="ru-RU"/>
        </w:rPr>
        <w:t>«Основные тренды развития конкуренции в глобальном и национальном масштабах: единство и дифференциация" и Открытое заседание комиссии по совершенствованию антимонопольного законодательства Московского отделения АЮР</w:t>
      </w:r>
    </w:p>
    <w:p w:rsidR="0013250E" w:rsidRPr="00F803CF" w:rsidRDefault="0013250E" w:rsidP="009C6D4B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</w:p>
    <w:p w:rsidR="004903A7" w:rsidRPr="00F803CF" w:rsidRDefault="004903A7" w:rsidP="009C6D4B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Международное право</w:t>
      </w:r>
    </w:p>
    <w:p w:rsidR="003946F3" w:rsidRPr="00F803CF" w:rsidRDefault="004903A7" w:rsidP="009C6D4B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i/>
          <w:color w:val="244061" w:themeColor="accent1" w:themeShade="80"/>
          <w:szCs w:val="24"/>
        </w:rPr>
        <w:t>«Конституция России, права человека и международный правопорядок»</w:t>
      </w:r>
    </w:p>
    <w:p w:rsidR="004903A7" w:rsidRPr="00F803CF" w:rsidRDefault="004903A7" w:rsidP="009C6D4B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</w:p>
    <w:p w:rsidR="000E4437" w:rsidRPr="00F803CF" w:rsidRDefault="000E4437" w:rsidP="009C6D4B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Международное частное право</w:t>
      </w:r>
    </w:p>
    <w:p w:rsidR="000E4437" w:rsidRPr="00F803CF" w:rsidRDefault="000E4437" w:rsidP="009C6D4B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i/>
          <w:color w:val="244061" w:themeColor="accent1" w:themeShade="80"/>
          <w:szCs w:val="24"/>
        </w:rPr>
        <w:t>«Информационный суверенитет государства и трансграничные частноправовые отношения»</w:t>
      </w:r>
    </w:p>
    <w:p w:rsidR="000E4437" w:rsidRPr="00F803CF" w:rsidRDefault="000E4437" w:rsidP="009C6D4B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</w:p>
    <w:p w:rsidR="006F16F8" w:rsidRPr="00F803CF" w:rsidRDefault="006F16F8" w:rsidP="009C6D4B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 xml:space="preserve">Организация судебной и прокурорско-следственной деятельности </w:t>
      </w:r>
    </w:p>
    <w:p w:rsidR="002452DB" w:rsidRPr="00F803CF" w:rsidRDefault="006F16F8" w:rsidP="009C6D4B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i/>
          <w:color w:val="244061" w:themeColor="accent1" w:themeShade="80"/>
          <w:szCs w:val="24"/>
        </w:rPr>
        <w:t>«Прокурорский надзор в досудебном производстве по уголовным делам»</w:t>
      </w:r>
    </w:p>
    <w:p w:rsidR="006F16F8" w:rsidRPr="00F803CF" w:rsidRDefault="006F16F8" w:rsidP="009C6D4B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</w:p>
    <w:p w:rsidR="00745BE5" w:rsidRPr="00F803CF" w:rsidRDefault="00745BE5" w:rsidP="009C6D4B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Сравнительное право</w:t>
      </w:r>
    </w:p>
    <w:p w:rsidR="0046040A" w:rsidRPr="00F803CF" w:rsidRDefault="00745BE5" w:rsidP="009C6D4B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i/>
          <w:color w:val="244061" w:themeColor="accent1" w:themeShade="80"/>
          <w:szCs w:val="24"/>
        </w:rPr>
        <w:t>«Конституция Российской Федерации на конституционно-правовой карте мира»</w:t>
      </w:r>
    </w:p>
    <w:p w:rsidR="00745BE5" w:rsidRPr="00F803CF" w:rsidRDefault="00745BE5" w:rsidP="009C6D4B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</w:p>
    <w:p w:rsidR="00EE463D" w:rsidRPr="00F803CF" w:rsidRDefault="00EE463D" w:rsidP="009C6D4B">
      <w:pPr>
        <w:spacing w:after="0" w:line="240" w:lineRule="auto"/>
        <w:rPr>
          <w:rFonts w:ascii="Bookman Old Style" w:hAnsi="Bookman Old Style"/>
          <w:b/>
          <w:color w:val="244061" w:themeColor="accent1" w:themeShade="80"/>
          <w:sz w:val="24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 w:val="24"/>
          <w:szCs w:val="24"/>
        </w:rPr>
        <w:t>Судебные экспертизы</w:t>
      </w:r>
    </w:p>
    <w:p w:rsidR="00EE463D" w:rsidRPr="00F803CF" w:rsidRDefault="00EE463D" w:rsidP="009C6D4B">
      <w:pPr>
        <w:pStyle w:val="2"/>
        <w:ind w:firstLine="0"/>
        <w:jc w:val="left"/>
        <w:rPr>
          <w:rFonts w:ascii="Bookman Old Style" w:hAnsi="Bookman Old Style"/>
          <w:bCs/>
          <w:i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bCs/>
          <w:i/>
          <w:color w:val="244061" w:themeColor="accent1" w:themeShade="80"/>
          <w:szCs w:val="24"/>
        </w:rPr>
        <w:t>«Специальные знания как инструмент защиты прав и законных интересов граждан и юридических лиц в судопроизводстве»</w:t>
      </w:r>
    </w:p>
    <w:p w:rsidR="00EE463D" w:rsidRPr="00F803CF" w:rsidRDefault="00EE463D" w:rsidP="009C6D4B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</w:p>
    <w:p w:rsidR="00F803CF" w:rsidRPr="005B1047" w:rsidRDefault="005B1047" w:rsidP="009C6D4B">
      <w:pPr>
        <w:pStyle w:val="2"/>
        <w:ind w:firstLine="0"/>
        <w:jc w:val="center"/>
        <w:rPr>
          <w:rFonts w:ascii="Bookman Old Style" w:hAnsi="Bookman Old Style"/>
          <w:b/>
          <w:color w:val="244061" w:themeColor="accent1" w:themeShade="80"/>
          <w:szCs w:val="24"/>
        </w:rPr>
      </w:pPr>
      <w:r w:rsidRPr="005B1047">
        <w:rPr>
          <w:rFonts w:ascii="Bookman Old Style" w:hAnsi="Bookman Old Style"/>
          <w:b/>
          <w:color w:val="244061" w:themeColor="accent1" w:themeShade="80"/>
          <w:szCs w:val="24"/>
        </w:rPr>
        <w:t>Федеральное</w:t>
      </w:r>
      <w:r w:rsidR="00A60D1A" w:rsidRPr="005B1047">
        <w:rPr>
          <w:rFonts w:ascii="Bookman Old Style" w:hAnsi="Bookman Old Style"/>
          <w:b/>
          <w:color w:val="244061" w:themeColor="accent1" w:themeShade="80"/>
          <w:szCs w:val="24"/>
        </w:rPr>
        <w:t xml:space="preserve"> казначейств</w:t>
      </w:r>
      <w:r w:rsidRPr="005B1047">
        <w:rPr>
          <w:rFonts w:ascii="Bookman Old Style" w:hAnsi="Bookman Old Style"/>
          <w:b/>
          <w:color w:val="244061" w:themeColor="accent1" w:themeShade="80"/>
          <w:szCs w:val="24"/>
        </w:rPr>
        <w:t>о</w:t>
      </w:r>
    </w:p>
    <w:p w:rsidR="005B1047" w:rsidRPr="005B1047" w:rsidRDefault="005B1047" w:rsidP="009C6D4B">
      <w:pPr>
        <w:pStyle w:val="2"/>
        <w:ind w:firstLine="0"/>
        <w:jc w:val="center"/>
        <w:rPr>
          <w:rFonts w:ascii="Bookman Old Style" w:hAnsi="Bookman Old Style"/>
          <w:b/>
          <w:color w:val="244061" w:themeColor="accent1" w:themeShade="80"/>
          <w:szCs w:val="24"/>
        </w:rPr>
      </w:pPr>
      <w:proofErr w:type="spellStart"/>
      <w:r>
        <w:rPr>
          <w:rFonts w:ascii="Bookman Old Style" w:hAnsi="Bookman Old Style"/>
          <w:b/>
          <w:color w:val="244061" w:themeColor="accent1" w:themeShade="80"/>
          <w:szCs w:val="24"/>
        </w:rPr>
        <w:t>Б.Зла</w:t>
      </w:r>
      <w:r w:rsidRPr="005B1047">
        <w:rPr>
          <w:rFonts w:ascii="Bookman Old Style" w:hAnsi="Bookman Old Style"/>
          <w:b/>
          <w:color w:val="244061" w:themeColor="accent1" w:themeShade="80"/>
          <w:szCs w:val="24"/>
        </w:rPr>
        <w:t>тоустинский</w:t>
      </w:r>
      <w:proofErr w:type="spellEnd"/>
      <w:r w:rsidRPr="005B1047">
        <w:rPr>
          <w:rFonts w:ascii="Bookman Old Style" w:hAnsi="Bookman Old Style"/>
          <w:b/>
          <w:color w:val="244061" w:themeColor="accent1" w:themeShade="80"/>
          <w:szCs w:val="24"/>
        </w:rPr>
        <w:t xml:space="preserve"> пер., д.6, ст.1.</w:t>
      </w:r>
    </w:p>
    <w:p w:rsidR="005B1047" w:rsidRPr="005B1047" w:rsidRDefault="005B1047" w:rsidP="009C6D4B">
      <w:pPr>
        <w:pStyle w:val="2"/>
        <w:ind w:firstLine="0"/>
        <w:jc w:val="center"/>
        <w:rPr>
          <w:rFonts w:ascii="Bookman Old Style" w:hAnsi="Bookman Old Style"/>
          <w:b/>
          <w:color w:val="244061" w:themeColor="accent1" w:themeShade="80"/>
          <w:szCs w:val="24"/>
          <w:u w:val="single"/>
        </w:rPr>
      </w:pPr>
    </w:p>
    <w:p w:rsidR="00E55F28" w:rsidRPr="00F803CF" w:rsidRDefault="00A60D1A" w:rsidP="009C6D4B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Финансовое право</w:t>
      </w:r>
    </w:p>
    <w:p w:rsidR="00A60D1A" w:rsidRPr="005B1047" w:rsidRDefault="005B1047" w:rsidP="009C6D4B">
      <w:pPr>
        <w:pStyle w:val="2"/>
        <w:ind w:firstLine="0"/>
        <w:jc w:val="left"/>
        <w:rPr>
          <w:rFonts w:ascii="Bookman Old Style" w:hAnsi="Bookman Old Style"/>
          <w:color w:val="244061" w:themeColor="accent1" w:themeShade="80"/>
          <w:szCs w:val="24"/>
        </w:rPr>
      </w:pPr>
      <w:r w:rsidRPr="005B1047">
        <w:rPr>
          <w:rFonts w:ascii="Bookman Old Style" w:hAnsi="Bookman Old Style"/>
          <w:bCs/>
          <w:i/>
          <w:iCs/>
          <w:color w:val="244061" w:themeColor="accent1" w:themeShade="80"/>
          <w:szCs w:val="24"/>
          <w:lang w:eastAsia="ru-RU"/>
        </w:rPr>
        <w:t>«Финансовое право как фактор развития современного российского общества»</w:t>
      </w:r>
    </w:p>
    <w:p w:rsidR="005B1047" w:rsidRDefault="005B1047" w:rsidP="009C6D4B">
      <w:pPr>
        <w:spacing w:after="0"/>
        <w:jc w:val="center"/>
        <w:rPr>
          <w:rFonts w:ascii="Bookman Old Style" w:hAnsi="Bookman Old Style"/>
          <w:b/>
          <w:color w:val="17365D" w:themeColor="text2" w:themeShade="BF"/>
          <w:sz w:val="24"/>
          <w:szCs w:val="24"/>
          <w:u w:val="single"/>
        </w:rPr>
      </w:pPr>
    </w:p>
    <w:p w:rsidR="008623E2" w:rsidRPr="00F803CF" w:rsidRDefault="008623E2" w:rsidP="009C6D4B">
      <w:pPr>
        <w:spacing w:after="0"/>
        <w:jc w:val="center"/>
        <w:rPr>
          <w:rFonts w:ascii="Bookman Old Style" w:hAnsi="Bookman Old Style"/>
          <w:b/>
          <w:color w:val="17365D" w:themeColor="text2" w:themeShade="BF"/>
          <w:sz w:val="24"/>
          <w:szCs w:val="24"/>
          <w:u w:val="single"/>
        </w:rPr>
      </w:pPr>
      <w:r w:rsidRPr="00F803CF">
        <w:rPr>
          <w:rFonts w:ascii="Bookman Old Style" w:hAnsi="Bookman Old Style"/>
          <w:b/>
          <w:color w:val="17365D" w:themeColor="text2" w:themeShade="BF"/>
          <w:sz w:val="24"/>
          <w:szCs w:val="24"/>
          <w:u w:val="single"/>
        </w:rPr>
        <w:t>29 НОЯБРЯ 2018ГОДА</w:t>
      </w:r>
    </w:p>
    <w:p w:rsidR="008623E2" w:rsidRPr="00F803CF" w:rsidRDefault="008623E2" w:rsidP="009C6D4B">
      <w:pPr>
        <w:spacing w:after="0"/>
        <w:jc w:val="center"/>
        <w:rPr>
          <w:rFonts w:ascii="Bookman Old Style" w:eastAsia="Times New Roman" w:hAnsi="Bookman Old Style"/>
          <w:b/>
          <w:color w:val="244061" w:themeColor="accent1" w:themeShade="80"/>
          <w:sz w:val="24"/>
          <w:szCs w:val="24"/>
          <w:lang w:eastAsia="ru-RU"/>
        </w:rPr>
      </w:pPr>
      <w:r w:rsidRPr="00F803CF">
        <w:rPr>
          <w:rFonts w:ascii="Bookman Old Style" w:eastAsia="Times New Roman" w:hAnsi="Bookman Old Style"/>
          <w:b/>
          <w:color w:val="244061" w:themeColor="accent1" w:themeShade="80"/>
          <w:sz w:val="24"/>
          <w:szCs w:val="24"/>
          <w:lang w:eastAsia="ru-RU"/>
        </w:rPr>
        <w:t>Юридический факультет МГУ.</w:t>
      </w:r>
    </w:p>
    <w:p w:rsidR="008623E2" w:rsidRDefault="008623E2" w:rsidP="009C6D4B">
      <w:pPr>
        <w:spacing w:after="0"/>
        <w:jc w:val="center"/>
        <w:rPr>
          <w:rFonts w:ascii="Bookman Old Style" w:eastAsia="Times New Roman" w:hAnsi="Bookman Old Style"/>
          <w:b/>
          <w:color w:val="244061" w:themeColor="accent1" w:themeShade="80"/>
          <w:sz w:val="24"/>
          <w:szCs w:val="24"/>
          <w:lang w:eastAsia="ru-RU"/>
        </w:rPr>
      </w:pPr>
      <w:r w:rsidRPr="00F803CF">
        <w:rPr>
          <w:rFonts w:ascii="Bookman Old Style" w:eastAsia="Times New Roman" w:hAnsi="Bookman Old Style"/>
          <w:b/>
          <w:color w:val="244061" w:themeColor="accent1" w:themeShade="80"/>
          <w:sz w:val="24"/>
          <w:szCs w:val="24"/>
          <w:lang w:eastAsia="ru-RU"/>
        </w:rPr>
        <w:t xml:space="preserve"> Ленинские горы д.1, стр.13</w:t>
      </w:r>
    </w:p>
    <w:p w:rsidR="005B1047" w:rsidRPr="00F803CF" w:rsidRDefault="005B1047" w:rsidP="009C6D4B">
      <w:pPr>
        <w:spacing w:after="0"/>
        <w:jc w:val="center"/>
        <w:rPr>
          <w:rFonts w:ascii="Bookman Old Style" w:hAnsi="Bookman Old Style"/>
          <w:b/>
          <w:color w:val="17365D" w:themeColor="text2" w:themeShade="BF"/>
          <w:sz w:val="24"/>
          <w:szCs w:val="24"/>
        </w:rPr>
      </w:pPr>
    </w:p>
    <w:p w:rsidR="00DF168A" w:rsidRPr="00F803CF" w:rsidRDefault="00DF168A" w:rsidP="009C6D4B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История государства и права</w:t>
      </w:r>
    </w:p>
    <w:p w:rsidR="00B156D5" w:rsidRPr="00F803CF" w:rsidRDefault="00DF168A" w:rsidP="00DF168A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i/>
          <w:color w:val="244061" w:themeColor="accent1" w:themeShade="80"/>
          <w:szCs w:val="24"/>
        </w:rPr>
        <w:lastRenderedPageBreak/>
        <w:t>«К столетнему юбилею кодификации советского права 1918 года: новые правовые реалии 1917-1920гг. в России и иностранный опыт кодификации права»</w:t>
      </w:r>
    </w:p>
    <w:p w:rsidR="005F1CDF" w:rsidRPr="00F803CF" w:rsidRDefault="005F1CDF" w:rsidP="003B4F65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</w:p>
    <w:p w:rsidR="00FB3713" w:rsidRPr="00F803CF" w:rsidRDefault="00FB3713" w:rsidP="00FB3713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Коммерческое право</w:t>
      </w:r>
    </w:p>
    <w:p w:rsidR="002459AF" w:rsidRPr="00F803CF" w:rsidRDefault="00FB3713" w:rsidP="00FB3713">
      <w:pPr>
        <w:pStyle w:val="2"/>
        <w:ind w:firstLine="34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i/>
          <w:color w:val="244061" w:themeColor="accent1" w:themeShade="80"/>
          <w:szCs w:val="24"/>
        </w:rPr>
        <w:t>«Конституционные начала регулирования торговой деятельности»</w:t>
      </w:r>
    </w:p>
    <w:p w:rsidR="00F004E0" w:rsidRPr="00F803CF" w:rsidRDefault="00F004E0" w:rsidP="005F1CDF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</w:p>
    <w:p w:rsidR="001F47DC" w:rsidRPr="00F803CF" w:rsidRDefault="001F47DC" w:rsidP="001F47DC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Конкурентное право</w:t>
      </w:r>
    </w:p>
    <w:p w:rsidR="009B5122" w:rsidRPr="00F803CF" w:rsidRDefault="001F47DC" w:rsidP="001F47DC">
      <w:pPr>
        <w:spacing w:after="0" w:line="240" w:lineRule="auto"/>
        <w:rPr>
          <w:rFonts w:ascii="Bookman Old Style" w:hAnsi="Bookman Old Style"/>
          <w:i/>
          <w:color w:val="244061" w:themeColor="accent1" w:themeShade="80"/>
          <w:sz w:val="24"/>
          <w:szCs w:val="24"/>
        </w:rPr>
      </w:pPr>
      <w:r w:rsidRPr="00F803CF">
        <w:rPr>
          <w:rFonts w:ascii="Bookman Old Style" w:hAnsi="Bookman Old Style"/>
          <w:i/>
          <w:color w:val="244061" w:themeColor="accent1" w:themeShade="80"/>
          <w:sz w:val="24"/>
          <w:szCs w:val="24"/>
          <w:lang w:eastAsia="ru-RU"/>
        </w:rPr>
        <w:t>«</w:t>
      </w:r>
      <w:r w:rsidRPr="00F803CF">
        <w:rPr>
          <w:rFonts w:ascii="Bookman Old Style" w:hAnsi="Bookman Old Style"/>
          <w:bCs/>
          <w:i/>
          <w:color w:val="244061" w:themeColor="accent1" w:themeShade="80"/>
          <w:sz w:val="24"/>
          <w:szCs w:val="24"/>
          <w:lang w:eastAsia="ru-RU"/>
        </w:rPr>
        <w:t>Конституционные основы антимонопольного регулирования и их реализация в нормах конкурентного права России»</w:t>
      </w:r>
    </w:p>
    <w:p w:rsidR="002D7DD6" w:rsidRPr="00F803CF" w:rsidRDefault="002D7DD6" w:rsidP="002D7DD6">
      <w:pPr>
        <w:spacing w:after="0" w:line="240" w:lineRule="auto"/>
        <w:rPr>
          <w:rFonts w:ascii="Bookman Old Style" w:hAnsi="Bookman Old Style"/>
          <w:color w:val="244061" w:themeColor="accent1" w:themeShade="80"/>
          <w:sz w:val="24"/>
          <w:szCs w:val="24"/>
        </w:rPr>
      </w:pPr>
    </w:p>
    <w:p w:rsidR="00647F06" w:rsidRPr="00F803CF" w:rsidRDefault="00647F06" w:rsidP="00647F06">
      <w:pPr>
        <w:spacing w:after="0" w:line="240" w:lineRule="auto"/>
        <w:rPr>
          <w:rFonts w:ascii="Bookman Old Style" w:hAnsi="Bookman Old Style"/>
          <w:b/>
          <w:color w:val="244061" w:themeColor="accent1" w:themeShade="80"/>
          <w:sz w:val="24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 w:val="24"/>
          <w:szCs w:val="24"/>
        </w:rPr>
        <w:t>Семейное право</w:t>
      </w:r>
    </w:p>
    <w:p w:rsidR="00647F06" w:rsidRPr="00F803CF" w:rsidRDefault="00647F06" w:rsidP="00647F06">
      <w:pPr>
        <w:spacing w:after="0" w:line="240" w:lineRule="auto"/>
        <w:rPr>
          <w:rFonts w:ascii="Bookman Old Style" w:hAnsi="Bookman Old Style"/>
          <w:color w:val="244061" w:themeColor="accent1" w:themeShade="80"/>
          <w:sz w:val="24"/>
          <w:szCs w:val="24"/>
        </w:rPr>
      </w:pPr>
      <w:r w:rsidRPr="00F803CF">
        <w:rPr>
          <w:rFonts w:ascii="Bookman Old Style" w:hAnsi="Bookman Old Style"/>
          <w:i/>
          <w:color w:val="244061" w:themeColor="accent1" w:themeShade="80"/>
          <w:sz w:val="24"/>
          <w:szCs w:val="24"/>
        </w:rPr>
        <w:t xml:space="preserve">«Конституционные аспекты </w:t>
      </w:r>
      <w:proofErr w:type="gramStart"/>
      <w:r w:rsidRPr="00F803CF">
        <w:rPr>
          <w:rFonts w:ascii="Bookman Old Style" w:hAnsi="Bookman Old Style"/>
          <w:i/>
          <w:color w:val="244061" w:themeColor="accent1" w:themeShade="80"/>
          <w:sz w:val="24"/>
          <w:szCs w:val="24"/>
        </w:rPr>
        <w:t>семейного</w:t>
      </w:r>
      <w:proofErr w:type="gramEnd"/>
      <w:r w:rsidRPr="00F803CF">
        <w:rPr>
          <w:rFonts w:ascii="Bookman Old Style" w:hAnsi="Bookman Old Style"/>
          <w:i/>
          <w:color w:val="244061" w:themeColor="accent1" w:themeShade="80"/>
          <w:sz w:val="24"/>
          <w:szCs w:val="24"/>
        </w:rPr>
        <w:t xml:space="preserve"> права» (Памяти А.М. Нечаевой)</w:t>
      </w:r>
    </w:p>
    <w:p w:rsidR="001F47DC" w:rsidRPr="00F803CF" w:rsidRDefault="001F47DC" w:rsidP="00647F06">
      <w:pPr>
        <w:spacing w:after="0" w:line="240" w:lineRule="auto"/>
        <w:rPr>
          <w:rFonts w:ascii="Bookman Old Style" w:hAnsi="Bookman Old Style"/>
          <w:color w:val="244061" w:themeColor="accent1" w:themeShade="80"/>
          <w:sz w:val="24"/>
          <w:szCs w:val="24"/>
        </w:rPr>
      </w:pPr>
    </w:p>
    <w:p w:rsidR="00F35D18" w:rsidRPr="00F803CF" w:rsidRDefault="00F35D18" w:rsidP="00F35D18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Трудовое право и право социального обеспечения</w:t>
      </w:r>
      <w:r w:rsidR="00792B95">
        <w:rPr>
          <w:rFonts w:ascii="Bookman Old Style" w:hAnsi="Bookman Old Style"/>
          <w:b/>
          <w:color w:val="244061" w:themeColor="accent1" w:themeShade="80"/>
          <w:szCs w:val="24"/>
        </w:rPr>
        <w:t xml:space="preserve"> </w:t>
      </w:r>
      <w:r w:rsidR="00792B95" w:rsidRPr="004C4A66">
        <w:rPr>
          <w:rFonts w:ascii="Bookman Old Style" w:hAnsi="Bookman Old Style"/>
          <w:color w:val="244061" w:themeColor="accent1" w:themeShade="80"/>
          <w:szCs w:val="24"/>
        </w:rPr>
        <w:t>(</w:t>
      </w:r>
      <w:r w:rsidR="00792B95">
        <w:rPr>
          <w:rFonts w:ascii="Bookman Old Style" w:hAnsi="Bookman Old Style"/>
          <w:color w:val="244061" w:themeColor="accent1" w:themeShade="80"/>
          <w:szCs w:val="24"/>
        </w:rPr>
        <w:t>второй</w:t>
      </w:r>
      <w:r w:rsidR="00792B95" w:rsidRPr="004C4A66">
        <w:rPr>
          <w:rFonts w:ascii="Bookman Old Style" w:hAnsi="Bookman Old Style"/>
          <w:color w:val="244061" w:themeColor="accent1" w:themeShade="80"/>
          <w:szCs w:val="24"/>
        </w:rPr>
        <w:t xml:space="preserve"> день)</w:t>
      </w:r>
    </w:p>
    <w:p w:rsidR="00F35D18" w:rsidRPr="00F803CF" w:rsidRDefault="00F35D18" w:rsidP="00F35D18">
      <w:pPr>
        <w:spacing w:after="0" w:line="240" w:lineRule="auto"/>
        <w:rPr>
          <w:rFonts w:ascii="Bookman Old Style" w:hAnsi="Bookman Old Style"/>
          <w:i/>
          <w:color w:val="244061" w:themeColor="accent1" w:themeShade="80"/>
          <w:sz w:val="24"/>
          <w:szCs w:val="24"/>
        </w:rPr>
      </w:pPr>
      <w:r w:rsidRPr="00F803CF">
        <w:rPr>
          <w:rFonts w:ascii="Bookman Old Style" w:hAnsi="Bookman Old Style"/>
          <w:i/>
          <w:color w:val="244061" w:themeColor="accent1" w:themeShade="80"/>
          <w:sz w:val="24"/>
          <w:szCs w:val="24"/>
        </w:rPr>
        <w:t xml:space="preserve">«100-летие первой кодификации </w:t>
      </w:r>
      <w:proofErr w:type="gramStart"/>
      <w:r w:rsidRPr="00F803CF">
        <w:rPr>
          <w:rFonts w:ascii="Bookman Old Style" w:hAnsi="Bookman Old Style"/>
          <w:i/>
          <w:color w:val="244061" w:themeColor="accent1" w:themeShade="80"/>
          <w:sz w:val="24"/>
          <w:szCs w:val="24"/>
        </w:rPr>
        <w:t>трудового</w:t>
      </w:r>
      <w:proofErr w:type="gramEnd"/>
      <w:r w:rsidRPr="00F803CF">
        <w:rPr>
          <w:rFonts w:ascii="Bookman Old Style" w:hAnsi="Bookman Old Style"/>
          <w:i/>
          <w:color w:val="244061" w:themeColor="accent1" w:themeShade="80"/>
          <w:sz w:val="24"/>
          <w:szCs w:val="24"/>
        </w:rPr>
        <w:t xml:space="preserve"> права: традиции и развитие»</w:t>
      </w:r>
    </w:p>
    <w:p w:rsidR="00F35D18" w:rsidRPr="00F803CF" w:rsidRDefault="00F35D18" w:rsidP="00F35D18">
      <w:pPr>
        <w:spacing w:after="0" w:line="240" w:lineRule="auto"/>
        <w:rPr>
          <w:rFonts w:ascii="Bookman Old Style" w:hAnsi="Bookman Old Style"/>
          <w:color w:val="244061" w:themeColor="accent1" w:themeShade="80"/>
          <w:sz w:val="24"/>
          <w:szCs w:val="24"/>
        </w:rPr>
      </w:pPr>
    </w:p>
    <w:p w:rsidR="00825E2D" w:rsidRPr="00F803CF" w:rsidRDefault="00825E2D" w:rsidP="00825E2D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Уголовное право и криминология:</w:t>
      </w:r>
    </w:p>
    <w:p w:rsidR="00825E2D" w:rsidRPr="00F803CF" w:rsidRDefault="00825E2D" w:rsidP="00825E2D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«Кузнецовские чтения»</w:t>
      </w:r>
    </w:p>
    <w:p w:rsidR="00825E2D" w:rsidRPr="00F803CF" w:rsidRDefault="00825E2D" w:rsidP="00825E2D">
      <w:pPr>
        <w:spacing w:after="0" w:line="240" w:lineRule="auto"/>
        <w:rPr>
          <w:rFonts w:ascii="Bookman Old Style" w:hAnsi="Bookman Old Style"/>
          <w:i/>
          <w:color w:val="244061" w:themeColor="accent1" w:themeShade="80"/>
          <w:sz w:val="24"/>
          <w:szCs w:val="24"/>
        </w:rPr>
      </w:pPr>
      <w:r w:rsidRPr="00F803CF">
        <w:rPr>
          <w:rFonts w:ascii="Bookman Old Style" w:hAnsi="Bookman Old Style"/>
          <w:i/>
          <w:color w:val="244061" w:themeColor="accent1" w:themeShade="80"/>
          <w:sz w:val="24"/>
          <w:szCs w:val="24"/>
        </w:rPr>
        <w:t>«Уголовно-правовая охрана конституционных прав и свобод человека и гражданина в Российской Федерации»</w:t>
      </w:r>
    </w:p>
    <w:p w:rsidR="000A2A29" w:rsidRPr="00F803CF" w:rsidRDefault="000A2A29" w:rsidP="00825E2D">
      <w:pPr>
        <w:spacing w:after="0" w:line="240" w:lineRule="auto"/>
        <w:rPr>
          <w:rFonts w:ascii="Bookman Old Style" w:hAnsi="Bookman Old Style"/>
          <w:i/>
          <w:color w:val="244061" w:themeColor="accent1" w:themeShade="80"/>
          <w:sz w:val="24"/>
          <w:szCs w:val="24"/>
        </w:rPr>
      </w:pPr>
    </w:p>
    <w:p w:rsidR="00E93887" w:rsidRPr="00F803CF" w:rsidRDefault="00E93887" w:rsidP="00E93887">
      <w:pPr>
        <w:shd w:val="clear" w:color="auto" w:fill="FFFFFF"/>
        <w:spacing w:after="112" w:line="240" w:lineRule="auto"/>
        <w:ind w:firstLine="48"/>
        <w:jc w:val="center"/>
        <w:textAlignment w:val="baseline"/>
        <w:rPr>
          <w:rFonts w:ascii="Bookman Old Style" w:eastAsia="Times New Roman" w:hAnsi="Bookman Old Style" w:cs="Arial"/>
          <w:color w:val="244061" w:themeColor="accent1" w:themeShade="80"/>
          <w:sz w:val="24"/>
          <w:szCs w:val="24"/>
          <w:lang w:eastAsia="ru-RU"/>
        </w:rPr>
      </w:pPr>
      <w:r w:rsidRPr="00F803CF">
        <w:rPr>
          <w:rFonts w:ascii="Bookman Old Style" w:eastAsia="Times New Roman" w:hAnsi="Bookman Old Style" w:cs="Arial"/>
          <w:b/>
          <w:bCs/>
          <w:color w:val="244061" w:themeColor="accent1" w:themeShade="80"/>
          <w:sz w:val="24"/>
          <w:szCs w:val="24"/>
          <w:bdr w:val="none" w:sz="0" w:space="0" w:color="auto" w:frame="1"/>
          <w:lang w:eastAsia="ru-RU"/>
        </w:rPr>
        <w:t>Университет имени О.Е. Кутафина (МГЮА) </w:t>
      </w:r>
      <w:r w:rsidRPr="00F803CF">
        <w:rPr>
          <w:rFonts w:ascii="Bookman Old Style" w:eastAsia="Times New Roman" w:hAnsi="Bookman Old Style" w:cs="Arial"/>
          <w:b/>
          <w:bCs/>
          <w:color w:val="244061" w:themeColor="accent1" w:themeShade="80"/>
          <w:sz w:val="24"/>
          <w:szCs w:val="24"/>
          <w:bdr w:val="none" w:sz="0" w:space="0" w:color="auto" w:frame="1"/>
          <w:lang w:eastAsia="ru-RU"/>
        </w:rPr>
        <w:br/>
        <w:t>Садовая-Кудринская д. 9</w:t>
      </w:r>
    </w:p>
    <w:p w:rsidR="00AF280D" w:rsidRPr="00F803CF" w:rsidRDefault="00AF280D" w:rsidP="00AF280D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Административное право и процесс</w:t>
      </w:r>
    </w:p>
    <w:p w:rsidR="003B4F65" w:rsidRPr="00F803CF" w:rsidRDefault="00AF280D" w:rsidP="00AF280D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i/>
          <w:color w:val="244061" w:themeColor="accent1" w:themeShade="80"/>
          <w:szCs w:val="24"/>
        </w:rPr>
        <w:t>«Система и структура органов исполнительной власти: новые подходы»</w:t>
      </w:r>
    </w:p>
    <w:p w:rsidR="00B156D5" w:rsidRPr="00F803CF" w:rsidRDefault="00B156D5" w:rsidP="00F44F0D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</w:p>
    <w:p w:rsidR="00F44F0D" w:rsidRPr="00F803CF" w:rsidRDefault="00F44F0D" w:rsidP="00F44F0D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Банковское право</w:t>
      </w:r>
    </w:p>
    <w:p w:rsidR="00F44F0D" w:rsidRPr="00F803CF" w:rsidRDefault="00F44F0D" w:rsidP="00F44F0D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i/>
          <w:color w:val="244061" w:themeColor="accent1" w:themeShade="80"/>
          <w:szCs w:val="24"/>
        </w:rPr>
        <w:t xml:space="preserve">«Проблемы трансформации </w:t>
      </w:r>
      <w:proofErr w:type="gramStart"/>
      <w:r w:rsidRPr="00F803CF">
        <w:rPr>
          <w:rFonts w:ascii="Bookman Old Style" w:hAnsi="Bookman Old Style"/>
          <w:i/>
          <w:color w:val="244061" w:themeColor="accent1" w:themeShade="80"/>
          <w:szCs w:val="24"/>
        </w:rPr>
        <w:t>отечественного</w:t>
      </w:r>
      <w:proofErr w:type="gramEnd"/>
      <w:r w:rsidRPr="00F803CF">
        <w:rPr>
          <w:rFonts w:ascii="Bookman Old Style" w:hAnsi="Bookman Old Style"/>
          <w:i/>
          <w:color w:val="244061" w:themeColor="accent1" w:themeShade="80"/>
          <w:szCs w:val="24"/>
        </w:rPr>
        <w:t xml:space="preserve"> права в условиях передовых технологий»</w:t>
      </w:r>
    </w:p>
    <w:p w:rsidR="00B156D5" w:rsidRPr="00F803CF" w:rsidRDefault="00B156D5" w:rsidP="00B156D5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</w:p>
    <w:p w:rsidR="00B156D5" w:rsidRPr="00F803CF" w:rsidRDefault="00B156D5" w:rsidP="00B156D5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proofErr w:type="gramStart"/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Интеграционное</w:t>
      </w:r>
      <w:proofErr w:type="gramEnd"/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 xml:space="preserve"> право и право Европейского Союза</w:t>
      </w:r>
    </w:p>
    <w:p w:rsidR="00B156D5" w:rsidRPr="00F803CF" w:rsidRDefault="00B156D5" w:rsidP="00B156D5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i/>
          <w:color w:val="244061" w:themeColor="accent1" w:themeShade="80"/>
          <w:szCs w:val="24"/>
        </w:rPr>
        <w:t>«Правовое регулирование международной интеграции и научно-технический прогресс»</w:t>
      </w:r>
    </w:p>
    <w:p w:rsidR="002D7DD6" w:rsidRPr="00F803CF" w:rsidRDefault="002D7DD6" w:rsidP="002D7DD6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</w:p>
    <w:p w:rsidR="00527CFD" w:rsidRPr="00F803CF" w:rsidRDefault="00527CFD" w:rsidP="00527CFD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proofErr w:type="gramStart"/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Конституционное</w:t>
      </w:r>
      <w:proofErr w:type="gramEnd"/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 xml:space="preserve"> и муниципальное право</w:t>
      </w:r>
      <w:r w:rsidR="00792B95">
        <w:rPr>
          <w:rFonts w:ascii="Bookman Old Style" w:hAnsi="Bookman Old Style"/>
          <w:b/>
          <w:color w:val="244061" w:themeColor="accent1" w:themeShade="80"/>
          <w:szCs w:val="24"/>
        </w:rPr>
        <w:t xml:space="preserve"> </w:t>
      </w:r>
      <w:r w:rsidR="00792B95" w:rsidRPr="004C4A66">
        <w:rPr>
          <w:rFonts w:ascii="Bookman Old Style" w:hAnsi="Bookman Old Style"/>
          <w:color w:val="244061" w:themeColor="accent1" w:themeShade="80"/>
          <w:szCs w:val="24"/>
        </w:rPr>
        <w:t>(</w:t>
      </w:r>
      <w:r w:rsidR="00792B95">
        <w:rPr>
          <w:rFonts w:ascii="Bookman Old Style" w:hAnsi="Bookman Old Style"/>
          <w:color w:val="244061" w:themeColor="accent1" w:themeShade="80"/>
          <w:szCs w:val="24"/>
        </w:rPr>
        <w:t>второй</w:t>
      </w:r>
      <w:r w:rsidR="00792B95" w:rsidRPr="004C4A66">
        <w:rPr>
          <w:rFonts w:ascii="Bookman Old Style" w:hAnsi="Bookman Old Style"/>
          <w:color w:val="244061" w:themeColor="accent1" w:themeShade="80"/>
          <w:szCs w:val="24"/>
        </w:rPr>
        <w:t xml:space="preserve"> день)</w:t>
      </w:r>
    </w:p>
    <w:p w:rsidR="00527CFD" w:rsidRPr="00F803CF" w:rsidRDefault="00527CFD" w:rsidP="00527CFD">
      <w:pPr>
        <w:spacing w:after="0" w:line="240" w:lineRule="auto"/>
        <w:rPr>
          <w:rFonts w:ascii="Bookman Old Style" w:hAnsi="Bookman Old Style"/>
          <w:i/>
          <w:color w:val="244061" w:themeColor="accent1" w:themeShade="80"/>
          <w:sz w:val="24"/>
          <w:szCs w:val="24"/>
        </w:rPr>
      </w:pPr>
      <w:r w:rsidRPr="00F803CF">
        <w:rPr>
          <w:rFonts w:ascii="Bookman Old Style" w:hAnsi="Bookman Old Style"/>
          <w:i/>
          <w:color w:val="244061" w:themeColor="accent1" w:themeShade="80"/>
          <w:sz w:val="24"/>
          <w:szCs w:val="24"/>
        </w:rPr>
        <w:t>«Эволюционные политические и экономико-социальные процессы в России как основа развития конституционной и муниципальной науки»</w:t>
      </w:r>
    </w:p>
    <w:p w:rsidR="00B156D5" w:rsidRPr="00F803CF" w:rsidRDefault="00B156D5" w:rsidP="002D7DD6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</w:p>
    <w:p w:rsidR="00A27520" w:rsidRPr="00F803CF" w:rsidRDefault="00A27520" w:rsidP="00A27520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Нотариат</w:t>
      </w:r>
    </w:p>
    <w:p w:rsidR="00365ABE" w:rsidRPr="00F803CF" w:rsidRDefault="00A27520" w:rsidP="00A27520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i/>
          <w:color w:val="244061" w:themeColor="accent1" w:themeShade="80"/>
          <w:szCs w:val="24"/>
        </w:rPr>
        <w:t>«Нотариат в эпоху новых цифровых технологий»</w:t>
      </w:r>
    </w:p>
    <w:p w:rsidR="00DB2AF3" w:rsidRPr="00F803CF" w:rsidRDefault="00DB2AF3" w:rsidP="00A27520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</w:p>
    <w:p w:rsidR="00DB2AF3" w:rsidRPr="00F803CF" w:rsidRDefault="00DB2AF3" w:rsidP="00DB2AF3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Спортивное право</w:t>
      </w:r>
    </w:p>
    <w:p w:rsidR="00A27520" w:rsidRPr="00F803CF" w:rsidRDefault="00DB2AF3" w:rsidP="00DB2AF3">
      <w:pPr>
        <w:pStyle w:val="2"/>
        <w:ind w:firstLine="0"/>
        <w:jc w:val="left"/>
        <w:rPr>
          <w:rFonts w:ascii="Bookman Old Style" w:hAnsi="Bookman Old Style"/>
          <w:i/>
          <w:iCs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i/>
          <w:iCs/>
          <w:color w:val="244061" w:themeColor="accent1" w:themeShade="80"/>
          <w:szCs w:val="24"/>
        </w:rPr>
        <w:t>«Обеспечение правопорядка в спорте»</w:t>
      </w:r>
    </w:p>
    <w:p w:rsidR="00DB2AF3" w:rsidRPr="00F803CF" w:rsidRDefault="00DB2AF3" w:rsidP="00DB2AF3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</w:p>
    <w:p w:rsidR="00235D12" w:rsidRPr="00F803CF" w:rsidRDefault="00235D12" w:rsidP="00235D12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Философия права</w:t>
      </w:r>
    </w:p>
    <w:p w:rsidR="00235D12" w:rsidRPr="00F803CF" w:rsidRDefault="00235D12" w:rsidP="00235D12">
      <w:pPr>
        <w:pStyle w:val="2"/>
        <w:ind w:firstLine="0"/>
        <w:jc w:val="left"/>
        <w:rPr>
          <w:rFonts w:ascii="Bookman Old Style" w:hAnsi="Bookman Old Style"/>
          <w:bCs/>
          <w:i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bCs/>
          <w:i/>
          <w:color w:val="244061" w:themeColor="accent1" w:themeShade="80"/>
          <w:szCs w:val="24"/>
        </w:rPr>
        <w:t>«Философия конституционализма: история и современность»</w:t>
      </w:r>
    </w:p>
    <w:p w:rsidR="00235D12" w:rsidRPr="00F803CF" w:rsidRDefault="00235D12" w:rsidP="00235D12">
      <w:pPr>
        <w:pStyle w:val="2"/>
        <w:ind w:firstLine="0"/>
        <w:jc w:val="left"/>
        <w:rPr>
          <w:rFonts w:ascii="Bookman Old Style" w:hAnsi="Bookman Old Style"/>
          <w:bCs/>
          <w:i/>
          <w:color w:val="244061" w:themeColor="accent1" w:themeShade="80"/>
          <w:szCs w:val="24"/>
        </w:rPr>
      </w:pPr>
    </w:p>
    <w:p w:rsidR="005C583E" w:rsidRPr="00F803CF" w:rsidRDefault="005C583E" w:rsidP="005C583E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Экологическое и земельное право</w:t>
      </w:r>
    </w:p>
    <w:p w:rsidR="005C583E" w:rsidRPr="00F803CF" w:rsidRDefault="005C583E" w:rsidP="005C583E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i/>
          <w:color w:val="244061" w:themeColor="accent1" w:themeShade="80"/>
          <w:szCs w:val="24"/>
        </w:rPr>
        <w:t>«Экологические права и обязанности в XXI веке: современное состояние и перспективы развития»</w:t>
      </w:r>
    </w:p>
    <w:p w:rsidR="00FD23CB" w:rsidRPr="00F803CF" w:rsidRDefault="00FD23CB" w:rsidP="005C583E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</w:p>
    <w:p w:rsidR="00FD23CB" w:rsidRPr="00F803CF" w:rsidRDefault="00FD23CB" w:rsidP="000B635D">
      <w:pPr>
        <w:pStyle w:val="2"/>
        <w:ind w:firstLine="0"/>
        <w:jc w:val="left"/>
        <w:rPr>
          <w:rFonts w:ascii="Bookman Old Style" w:hAnsi="Bookman Old Style"/>
          <w:color w:val="244061" w:themeColor="accent1" w:themeShade="80"/>
          <w:szCs w:val="24"/>
        </w:rPr>
      </w:pPr>
    </w:p>
    <w:p w:rsidR="008623E2" w:rsidRPr="00F803CF" w:rsidRDefault="00E93887" w:rsidP="008623E2">
      <w:pPr>
        <w:spacing w:after="0"/>
        <w:jc w:val="center"/>
        <w:rPr>
          <w:rFonts w:ascii="Bookman Old Style" w:hAnsi="Bookman Old Style"/>
          <w:b/>
          <w:color w:val="17365D" w:themeColor="text2" w:themeShade="BF"/>
          <w:sz w:val="24"/>
          <w:szCs w:val="24"/>
          <w:u w:val="single"/>
        </w:rPr>
      </w:pPr>
      <w:r w:rsidRPr="00F803CF">
        <w:rPr>
          <w:rFonts w:ascii="Bookman Old Style" w:hAnsi="Bookman Old Style"/>
          <w:b/>
          <w:color w:val="17365D" w:themeColor="text2" w:themeShade="BF"/>
          <w:sz w:val="24"/>
          <w:szCs w:val="24"/>
          <w:u w:val="single"/>
        </w:rPr>
        <w:t>30</w:t>
      </w:r>
      <w:r w:rsidR="008623E2" w:rsidRPr="00F803CF">
        <w:rPr>
          <w:rFonts w:ascii="Bookman Old Style" w:hAnsi="Bookman Old Style"/>
          <w:b/>
          <w:color w:val="17365D" w:themeColor="text2" w:themeShade="BF"/>
          <w:sz w:val="24"/>
          <w:szCs w:val="24"/>
          <w:u w:val="single"/>
        </w:rPr>
        <w:t xml:space="preserve"> НОЯБРЯ 2018ГОДА</w:t>
      </w:r>
    </w:p>
    <w:p w:rsidR="008623E2" w:rsidRPr="00F803CF" w:rsidRDefault="008623E2" w:rsidP="008623E2">
      <w:pPr>
        <w:spacing w:after="0"/>
        <w:jc w:val="center"/>
        <w:rPr>
          <w:rFonts w:ascii="Bookman Old Style" w:eastAsia="Times New Roman" w:hAnsi="Bookman Old Style"/>
          <w:b/>
          <w:color w:val="244061" w:themeColor="accent1" w:themeShade="80"/>
          <w:sz w:val="24"/>
          <w:szCs w:val="24"/>
          <w:lang w:eastAsia="ru-RU"/>
        </w:rPr>
      </w:pPr>
      <w:r w:rsidRPr="00F803CF">
        <w:rPr>
          <w:rFonts w:ascii="Bookman Old Style" w:eastAsia="Times New Roman" w:hAnsi="Bookman Old Style"/>
          <w:b/>
          <w:color w:val="244061" w:themeColor="accent1" w:themeShade="80"/>
          <w:sz w:val="24"/>
          <w:szCs w:val="24"/>
          <w:lang w:eastAsia="ru-RU"/>
        </w:rPr>
        <w:lastRenderedPageBreak/>
        <w:t>Юридический факультет МГУ.</w:t>
      </w:r>
    </w:p>
    <w:p w:rsidR="008623E2" w:rsidRPr="00F803CF" w:rsidRDefault="008623E2" w:rsidP="008623E2">
      <w:pPr>
        <w:spacing w:after="0"/>
        <w:jc w:val="center"/>
        <w:rPr>
          <w:rFonts w:ascii="Bookman Old Style" w:hAnsi="Bookman Old Style"/>
          <w:b/>
          <w:color w:val="17365D" w:themeColor="text2" w:themeShade="BF"/>
          <w:sz w:val="24"/>
          <w:szCs w:val="24"/>
        </w:rPr>
      </w:pPr>
      <w:r w:rsidRPr="00F803CF">
        <w:rPr>
          <w:rFonts w:ascii="Bookman Old Style" w:eastAsia="Times New Roman" w:hAnsi="Bookman Old Style"/>
          <w:b/>
          <w:color w:val="244061" w:themeColor="accent1" w:themeShade="80"/>
          <w:sz w:val="24"/>
          <w:szCs w:val="24"/>
          <w:lang w:eastAsia="ru-RU"/>
        </w:rPr>
        <w:t xml:space="preserve"> Ленинские горы д.1, стр.13</w:t>
      </w:r>
    </w:p>
    <w:p w:rsidR="004903A7" w:rsidRPr="00F803CF" w:rsidRDefault="004903A7" w:rsidP="004903A7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 xml:space="preserve">Криминалистика </w:t>
      </w:r>
    </w:p>
    <w:p w:rsidR="004903A7" w:rsidRPr="00F803CF" w:rsidRDefault="004903A7" w:rsidP="004903A7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i/>
          <w:color w:val="244061" w:themeColor="accent1" w:themeShade="80"/>
          <w:szCs w:val="24"/>
        </w:rPr>
        <w:t>Круглый стол: «Использование цифровых технологий в правоприменительной деятельности: современное состояние и перспективы развития»</w:t>
      </w:r>
    </w:p>
    <w:p w:rsidR="004903A7" w:rsidRPr="00F803CF" w:rsidRDefault="004903A7" w:rsidP="004903A7">
      <w:pPr>
        <w:pStyle w:val="2"/>
        <w:ind w:firstLine="0"/>
        <w:jc w:val="left"/>
        <w:rPr>
          <w:rFonts w:ascii="Bookman Old Style" w:hAnsi="Bookman Old Style"/>
          <w:i/>
          <w:color w:val="244061" w:themeColor="accent1" w:themeShade="80"/>
          <w:szCs w:val="24"/>
        </w:rPr>
      </w:pPr>
    </w:p>
    <w:p w:rsidR="00F803CF" w:rsidRPr="00F803CF" w:rsidRDefault="00F803CF" w:rsidP="00F803CF">
      <w:pPr>
        <w:shd w:val="clear" w:color="auto" w:fill="FFFFFF"/>
        <w:spacing w:after="112" w:line="240" w:lineRule="auto"/>
        <w:ind w:firstLine="48"/>
        <w:jc w:val="center"/>
        <w:textAlignment w:val="baseline"/>
        <w:rPr>
          <w:rFonts w:ascii="Bookman Old Style" w:eastAsia="Times New Roman" w:hAnsi="Bookman Old Style" w:cs="Arial"/>
          <w:color w:val="244061" w:themeColor="accent1" w:themeShade="80"/>
          <w:sz w:val="24"/>
          <w:szCs w:val="24"/>
          <w:lang w:eastAsia="ru-RU"/>
        </w:rPr>
      </w:pPr>
      <w:r w:rsidRPr="00F803CF">
        <w:rPr>
          <w:rFonts w:ascii="Bookman Old Style" w:eastAsia="Times New Roman" w:hAnsi="Bookman Old Style" w:cs="Arial"/>
          <w:b/>
          <w:bCs/>
          <w:color w:val="244061" w:themeColor="accent1" w:themeShade="80"/>
          <w:sz w:val="24"/>
          <w:szCs w:val="24"/>
          <w:bdr w:val="none" w:sz="0" w:space="0" w:color="auto" w:frame="1"/>
          <w:lang w:eastAsia="ru-RU"/>
        </w:rPr>
        <w:t>Университет имени О.Е. Кутафина (МГЮА) </w:t>
      </w:r>
      <w:r w:rsidRPr="00F803CF">
        <w:rPr>
          <w:rFonts w:ascii="Bookman Old Style" w:eastAsia="Times New Roman" w:hAnsi="Bookman Old Style" w:cs="Arial"/>
          <w:b/>
          <w:bCs/>
          <w:color w:val="244061" w:themeColor="accent1" w:themeShade="80"/>
          <w:sz w:val="24"/>
          <w:szCs w:val="24"/>
          <w:bdr w:val="none" w:sz="0" w:space="0" w:color="auto" w:frame="1"/>
          <w:lang w:eastAsia="ru-RU"/>
        </w:rPr>
        <w:br/>
        <w:t>Садовая-Кудринская д. 9</w:t>
      </w:r>
    </w:p>
    <w:p w:rsidR="00007BD0" w:rsidRPr="00F803CF" w:rsidRDefault="00007BD0" w:rsidP="00007BD0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Гражданское право</w:t>
      </w:r>
    </w:p>
    <w:p w:rsidR="00DE11BA" w:rsidRDefault="00007BD0" w:rsidP="00007BD0">
      <w:pPr>
        <w:spacing w:line="240" w:lineRule="auto"/>
        <w:rPr>
          <w:rFonts w:ascii="Bookman Old Style" w:hAnsi="Bookman Old Style"/>
          <w:i/>
          <w:color w:val="244061" w:themeColor="accent1" w:themeShade="80"/>
          <w:sz w:val="24"/>
          <w:szCs w:val="24"/>
        </w:rPr>
      </w:pPr>
      <w:r w:rsidRPr="00F803CF">
        <w:rPr>
          <w:rFonts w:ascii="Bookman Old Style" w:hAnsi="Bookman Old Style"/>
          <w:i/>
          <w:color w:val="244061" w:themeColor="accent1" w:themeShade="80"/>
          <w:sz w:val="24"/>
          <w:szCs w:val="24"/>
        </w:rPr>
        <w:t>«Новеллы законодательства о финансовых сделках»</w:t>
      </w:r>
    </w:p>
    <w:p w:rsidR="00C92300" w:rsidRPr="00F803CF" w:rsidRDefault="00C92300" w:rsidP="00C92300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Гражданск</w:t>
      </w:r>
      <w:r>
        <w:rPr>
          <w:rFonts w:ascii="Bookman Old Style" w:hAnsi="Bookman Old Style"/>
          <w:b/>
          <w:color w:val="244061" w:themeColor="accent1" w:themeShade="80"/>
          <w:szCs w:val="24"/>
        </w:rPr>
        <w:t>ий</w:t>
      </w: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 xml:space="preserve"> пр</w:t>
      </w:r>
      <w:r>
        <w:rPr>
          <w:rFonts w:ascii="Bookman Old Style" w:hAnsi="Bookman Old Style"/>
          <w:b/>
          <w:color w:val="244061" w:themeColor="accent1" w:themeShade="80"/>
          <w:szCs w:val="24"/>
        </w:rPr>
        <w:t>оцесс</w:t>
      </w:r>
    </w:p>
    <w:p w:rsidR="00C92300" w:rsidRPr="00C92300" w:rsidRDefault="00C92300" w:rsidP="00C92300">
      <w:pPr>
        <w:spacing w:after="0" w:line="240" w:lineRule="auto"/>
        <w:ind w:right="120"/>
        <w:textAlignment w:val="baseline"/>
        <w:rPr>
          <w:rFonts w:ascii="Bookman Old Style" w:eastAsia="Times New Roman" w:hAnsi="Bookman Old Style"/>
          <w:color w:val="244061" w:themeColor="accent1" w:themeShade="80"/>
          <w:sz w:val="24"/>
          <w:szCs w:val="24"/>
          <w:lang w:eastAsia="ru-RU"/>
        </w:rPr>
      </w:pPr>
      <w:r w:rsidRPr="00C92300">
        <w:rPr>
          <w:rFonts w:ascii="Bookman Old Style" w:eastAsia="Times New Roman" w:hAnsi="Bookman Old Style"/>
          <w:color w:val="244061" w:themeColor="accent1" w:themeShade="80"/>
          <w:sz w:val="24"/>
          <w:szCs w:val="24"/>
          <w:lang w:eastAsia="ru-RU"/>
        </w:rPr>
        <w:t>«</w:t>
      </w:r>
      <w:r w:rsidRPr="00C92300">
        <w:rPr>
          <w:rFonts w:ascii="Bookman Old Style" w:eastAsia="Times New Roman" w:hAnsi="Bookman Old Style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Конституционные начала судопроизводства и их развитие в гражданском процессуальном праве»</w:t>
      </w:r>
    </w:p>
    <w:p w:rsidR="00C92300" w:rsidRPr="00C92300" w:rsidRDefault="00C92300" w:rsidP="00C92300">
      <w:pPr>
        <w:spacing w:line="240" w:lineRule="auto"/>
        <w:rPr>
          <w:rFonts w:ascii="Bookman Old Style" w:hAnsi="Bookman Old Style"/>
          <w:i/>
          <w:color w:val="244061" w:themeColor="accent1" w:themeShade="80"/>
          <w:sz w:val="24"/>
          <w:szCs w:val="24"/>
        </w:rPr>
      </w:pPr>
      <w:r w:rsidRPr="00C92300">
        <w:rPr>
          <w:rFonts w:ascii="Bookman Old Style" w:eastAsia="Times New Roman" w:hAnsi="Bookman Old Style"/>
          <w:i/>
          <w:iCs/>
          <w:color w:val="244061" w:themeColor="accent1" w:themeShade="80"/>
          <w:sz w:val="24"/>
          <w:szCs w:val="24"/>
          <w:lang w:eastAsia="ru-RU"/>
        </w:rPr>
        <w:t xml:space="preserve">(круглый стол, посвященный 90-летию со дня рождения </w:t>
      </w:r>
      <w:proofErr w:type="spellStart"/>
      <w:r w:rsidRPr="00C92300">
        <w:rPr>
          <w:rFonts w:ascii="Bookman Old Style" w:eastAsia="Times New Roman" w:hAnsi="Bookman Old Style"/>
          <w:i/>
          <w:iCs/>
          <w:color w:val="244061" w:themeColor="accent1" w:themeShade="80"/>
          <w:sz w:val="24"/>
          <w:szCs w:val="24"/>
          <w:lang w:eastAsia="ru-RU"/>
        </w:rPr>
        <w:t>д.</w:t>
      </w:r>
      <w:proofErr w:type="gramStart"/>
      <w:r w:rsidRPr="00C92300">
        <w:rPr>
          <w:rFonts w:ascii="Bookman Old Style" w:eastAsia="Times New Roman" w:hAnsi="Bookman Old Style"/>
          <w:i/>
          <w:iCs/>
          <w:color w:val="244061" w:themeColor="accent1" w:themeShade="80"/>
          <w:sz w:val="24"/>
          <w:szCs w:val="24"/>
          <w:lang w:eastAsia="ru-RU"/>
        </w:rPr>
        <w:t>ю.н</w:t>
      </w:r>
      <w:proofErr w:type="spellEnd"/>
      <w:proofErr w:type="gramEnd"/>
      <w:r w:rsidRPr="00C92300">
        <w:rPr>
          <w:rFonts w:ascii="Bookman Old Style" w:eastAsia="Times New Roman" w:hAnsi="Bookman Old Style"/>
          <w:i/>
          <w:iCs/>
          <w:color w:val="244061" w:themeColor="accent1" w:themeShade="80"/>
          <w:sz w:val="24"/>
          <w:szCs w:val="24"/>
          <w:lang w:eastAsia="ru-RU"/>
        </w:rPr>
        <w:t xml:space="preserve">., профессора Р.Е. Гукасяна и 95-летию со дня рождения </w:t>
      </w:r>
      <w:proofErr w:type="spellStart"/>
      <w:r w:rsidRPr="00C92300">
        <w:rPr>
          <w:rFonts w:ascii="Bookman Old Style" w:eastAsia="Times New Roman" w:hAnsi="Bookman Old Style"/>
          <w:i/>
          <w:iCs/>
          <w:color w:val="244061" w:themeColor="accent1" w:themeShade="80"/>
          <w:sz w:val="24"/>
          <w:szCs w:val="24"/>
          <w:lang w:eastAsia="ru-RU"/>
        </w:rPr>
        <w:t>д.ю.н</w:t>
      </w:r>
      <w:proofErr w:type="spellEnd"/>
      <w:r w:rsidRPr="00C92300">
        <w:rPr>
          <w:rFonts w:ascii="Bookman Old Style" w:eastAsia="Times New Roman" w:hAnsi="Bookman Old Style"/>
          <w:i/>
          <w:iCs/>
          <w:color w:val="244061" w:themeColor="accent1" w:themeShade="80"/>
          <w:sz w:val="24"/>
          <w:szCs w:val="24"/>
          <w:lang w:eastAsia="ru-RU"/>
        </w:rPr>
        <w:t>., профессора В.Ф. Тараненко)</w:t>
      </w:r>
    </w:p>
    <w:p w:rsidR="006E1580" w:rsidRDefault="006E1580" w:rsidP="006E1580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>
        <w:rPr>
          <w:rFonts w:ascii="Bookman Old Style" w:hAnsi="Bookman Old Style"/>
          <w:b/>
          <w:color w:val="244061" w:themeColor="accent1" w:themeShade="80"/>
          <w:szCs w:val="24"/>
        </w:rPr>
        <w:t>Информационн</w:t>
      </w: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ое право</w:t>
      </w:r>
    </w:p>
    <w:p w:rsidR="006E1580" w:rsidRDefault="006E1580" w:rsidP="006E1580">
      <w:pPr>
        <w:pStyle w:val="2"/>
        <w:ind w:firstLine="0"/>
        <w:jc w:val="left"/>
        <w:rPr>
          <w:rFonts w:ascii="Bookman Old Style" w:hAnsi="Bookman Old Style"/>
          <w:bCs/>
          <w:i/>
          <w:iCs/>
          <w:color w:val="244061" w:themeColor="accent1" w:themeShade="80"/>
          <w:szCs w:val="24"/>
          <w:lang w:eastAsia="ru-RU"/>
        </w:rPr>
      </w:pPr>
      <w:r w:rsidRPr="006E1580">
        <w:rPr>
          <w:rFonts w:ascii="Bookman Old Style" w:hAnsi="Bookman Old Style"/>
          <w:bCs/>
          <w:i/>
          <w:iCs/>
          <w:color w:val="244061" w:themeColor="accent1" w:themeShade="80"/>
          <w:szCs w:val="24"/>
          <w:lang w:eastAsia="ru-RU"/>
        </w:rPr>
        <w:t xml:space="preserve">«Право граждан на информацию: проблемы реализации в свете </w:t>
      </w:r>
      <w:proofErr w:type="gramStart"/>
      <w:r w:rsidRPr="006E1580">
        <w:rPr>
          <w:rFonts w:ascii="Bookman Old Style" w:hAnsi="Bookman Old Style"/>
          <w:bCs/>
          <w:i/>
          <w:iCs/>
          <w:color w:val="244061" w:themeColor="accent1" w:themeShade="80"/>
          <w:szCs w:val="24"/>
          <w:lang w:eastAsia="ru-RU"/>
        </w:rPr>
        <w:t>информационного</w:t>
      </w:r>
      <w:proofErr w:type="gramEnd"/>
      <w:r w:rsidRPr="006E1580">
        <w:rPr>
          <w:rFonts w:ascii="Bookman Old Style" w:hAnsi="Bookman Old Style"/>
          <w:bCs/>
          <w:i/>
          <w:iCs/>
          <w:color w:val="244061" w:themeColor="accent1" w:themeShade="80"/>
          <w:szCs w:val="24"/>
          <w:lang w:eastAsia="ru-RU"/>
        </w:rPr>
        <w:t xml:space="preserve"> права»</w:t>
      </w:r>
    </w:p>
    <w:p w:rsidR="00575E17" w:rsidRPr="006E1580" w:rsidRDefault="00575E17" w:rsidP="006E1580">
      <w:pPr>
        <w:pStyle w:val="2"/>
        <w:ind w:firstLine="0"/>
        <w:jc w:val="left"/>
        <w:rPr>
          <w:rFonts w:ascii="Bookman Old Style" w:hAnsi="Bookman Old Style"/>
          <w:color w:val="244061" w:themeColor="accent1" w:themeShade="80"/>
          <w:szCs w:val="24"/>
        </w:rPr>
      </w:pPr>
    </w:p>
    <w:p w:rsidR="00575E17" w:rsidRPr="00F803CF" w:rsidRDefault="00575E17" w:rsidP="00575E17">
      <w:pPr>
        <w:pStyle w:val="2"/>
        <w:ind w:firstLine="0"/>
        <w:jc w:val="left"/>
        <w:rPr>
          <w:rFonts w:ascii="Bookman Old Style" w:hAnsi="Bookman Old Style"/>
          <w:b/>
          <w:color w:val="244061" w:themeColor="accent1" w:themeShade="80"/>
          <w:szCs w:val="24"/>
        </w:rPr>
      </w:pPr>
      <w:r w:rsidRPr="00F803CF">
        <w:rPr>
          <w:rFonts w:ascii="Bookman Old Style" w:hAnsi="Bookman Old Style"/>
          <w:b/>
          <w:color w:val="244061" w:themeColor="accent1" w:themeShade="80"/>
          <w:szCs w:val="24"/>
        </w:rPr>
        <w:t>Конкурентное право</w:t>
      </w:r>
    </w:p>
    <w:p w:rsidR="0023316A" w:rsidRPr="00575E17" w:rsidRDefault="00575E17">
      <w:pPr>
        <w:spacing w:line="240" w:lineRule="auto"/>
        <w:rPr>
          <w:rFonts w:ascii="Bookman Old Style" w:hAnsi="Bookman Old Style"/>
          <w:i/>
          <w:color w:val="244061" w:themeColor="accent1" w:themeShade="80"/>
          <w:sz w:val="24"/>
          <w:szCs w:val="24"/>
        </w:rPr>
      </w:pPr>
      <w:r w:rsidRPr="00575E17">
        <w:rPr>
          <w:rFonts w:ascii="Bookman Old Style" w:eastAsia="Times New Roman" w:hAnsi="Bookman Old Style"/>
          <w:bCs/>
          <w:i/>
          <w:iCs/>
          <w:color w:val="244061" w:themeColor="accent1" w:themeShade="80"/>
          <w:sz w:val="24"/>
          <w:szCs w:val="24"/>
          <w:lang w:eastAsia="ru-RU"/>
        </w:rPr>
        <w:t>«Современные проблемы права и экономики: опыт России,  Европы и Азии»</w:t>
      </w:r>
    </w:p>
    <w:sectPr w:rsidR="0023316A" w:rsidRPr="00575E17" w:rsidSect="00C16371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61D"/>
    <w:rsid w:val="000031BD"/>
    <w:rsid w:val="00007BD0"/>
    <w:rsid w:val="00031BCF"/>
    <w:rsid w:val="000332BE"/>
    <w:rsid w:val="00046494"/>
    <w:rsid w:val="00091234"/>
    <w:rsid w:val="000A2A29"/>
    <w:rsid w:val="000B635D"/>
    <w:rsid w:val="000D3A62"/>
    <w:rsid w:val="000E0966"/>
    <w:rsid w:val="000E2B13"/>
    <w:rsid w:val="000E375A"/>
    <w:rsid w:val="000E4437"/>
    <w:rsid w:val="00122BC9"/>
    <w:rsid w:val="0013250E"/>
    <w:rsid w:val="0014440E"/>
    <w:rsid w:val="001C338E"/>
    <w:rsid w:val="001D1842"/>
    <w:rsid w:val="001F47DC"/>
    <w:rsid w:val="0023316A"/>
    <w:rsid w:val="00235D12"/>
    <w:rsid w:val="002452DB"/>
    <w:rsid w:val="002459AF"/>
    <w:rsid w:val="00263EB9"/>
    <w:rsid w:val="00271D09"/>
    <w:rsid w:val="002D6450"/>
    <w:rsid w:val="002D7DD6"/>
    <w:rsid w:val="00354BE8"/>
    <w:rsid w:val="00365ABE"/>
    <w:rsid w:val="003946F3"/>
    <w:rsid w:val="003A097F"/>
    <w:rsid w:val="003B4F65"/>
    <w:rsid w:val="003C7603"/>
    <w:rsid w:val="004020B4"/>
    <w:rsid w:val="00426567"/>
    <w:rsid w:val="0044698C"/>
    <w:rsid w:val="0046040A"/>
    <w:rsid w:val="004903A7"/>
    <w:rsid w:val="004C4A66"/>
    <w:rsid w:val="00527CFD"/>
    <w:rsid w:val="00545C99"/>
    <w:rsid w:val="00563B5E"/>
    <w:rsid w:val="00566DB5"/>
    <w:rsid w:val="00575E17"/>
    <w:rsid w:val="005B1047"/>
    <w:rsid w:val="005C583E"/>
    <w:rsid w:val="005E3E53"/>
    <w:rsid w:val="005F1CDF"/>
    <w:rsid w:val="005F6E51"/>
    <w:rsid w:val="006411B8"/>
    <w:rsid w:val="00647F06"/>
    <w:rsid w:val="00682782"/>
    <w:rsid w:val="006A1D60"/>
    <w:rsid w:val="006E1580"/>
    <w:rsid w:val="006E5E32"/>
    <w:rsid w:val="006F16F8"/>
    <w:rsid w:val="0072433C"/>
    <w:rsid w:val="00727DEE"/>
    <w:rsid w:val="0073058F"/>
    <w:rsid w:val="00745BE5"/>
    <w:rsid w:val="00792B95"/>
    <w:rsid w:val="007A37D4"/>
    <w:rsid w:val="007F0372"/>
    <w:rsid w:val="007F6345"/>
    <w:rsid w:val="008048EE"/>
    <w:rsid w:val="00825E2D"/>
    <w:rsid w:val="0084341A"/>
    <w:rsid w:val="00854C97"/>
    <w:rsid w:val="008623E2"/>
    <w:rsid w:val="00881D70"/>
    <w:rsid w:val="009103EC"/>
    <w:rsid w:val="009651E1"/>
    <w:rsid w:val="00994F36"/>
    <w:rsid w:val="009B5122"/>
    <w:rsid w:val="009C6237"/>
    <w:rsid w:val="009C6D4B"/>
    <w:rsid w:val="009D24A7"/>
    <w:rsid w:val="00A12F9E"/>
    <w:rsid w:val="00A27520"/>
    <w:rsid w:val="00A405EB"/>
    <w:rsid w:val="00A40D7E"/>
    <w:rsid w:val="00A52298"/>
    <w:rsid w:val="00A60D1A"/>
    <w:rsid w:val="00A71F72"/>
    <w:rsid w:val="00A72F00"/>
    <w:rsid w:val="00A76594"/>
    <w:rsid w:val="00A77E37"/>
    <w:rsid w:val="00A84FA0"/>
    <w:rsid w:val="00AF280D"/>
    <w:rsid w:val="00B156D5"/>
    <w:rsid w:val="00B50DD1"/>
    <w:rsid w:val="00B73B16"/>
    <w:rsid w:val="00BB361D"/>
    <w:rsid w:val="00BD762D"/>
    <w:rsid w:val="00BF4C3C"/>
    <w:rsid w:val="00BF543E"/>
    <w:rsid w:val="00C16371"/>
    <w:rsid w:val="00C51A48"/>
    <w:rsid w:val="00C92300"/>
    <w:rsid w:val="00CB6BED"/>
    <w:rsid w:val="00D35BB8"/>
    <w:rsid w:val="00D40E41"/>
    <w:rsid w:val="00D75330"/>
    <w:rsid w:val="00D754A9"/>
    <w:rsid w:val="00D92252"/>
    <w:rsid w:val="00DB2AF3"/>
    <w:rsid w:val="00DB555C"/>
    <w:rsid w:val="00DD0059"/>
    <w:rsid w:val="00DE11BA"/>
    <w:rsid w:val="00DF168A"/>
    <w:rsid w:val="00E512A1"/>
    <w:rsid w:val="00E55F28"/>
    <w:rsid w:val="00E93887"/>
    <w:rsid w:val="00EB6081"/>
    <w:rsid w:val="00EE2922"/>
    <w:rsid w:val="00EE463D"/>
    <w:rsid w:val="00F004E0"/>
    <w:rsid w:val="00F071F7"/>
    <w:rsid w:val="00F35D18"/>
    <w:rsid w:val="00F44F0D"/>
    <w:rsid w:val="00F45547"/>
    <w:rsid w:val="00F53176"/>
    <w:rsid w:val="00F803CF"/>
    <w:rsid w:val="00F925C8"/>
    <w:rsid w:val="00FB3713"/>
    <w:rsid w:val="00FC1677"/>
    <w:rsid w:val="00FD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C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F280D"/>
    <w:pPr>
      <w:keepNext/>
      <w:keepLines/>
      <w:spacing w:after="0" w:line="240" w:lineRule="auto"/>
      <w:ind w:firstLine="709"/>
      <w:contextualSpacing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rsid w:val="00122BC9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semiHidden/>
    <w:rsid w:val="00854C97"/>
    <w:pPr>
      <w:tabs>
        <w:tab w:val="center" w:pos="4677"/>
        <w:tab w:val="right" w:pos="9355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54C97"/>
    <w:rPr>
      <w:rFonts w:ascii="Times New Roman" w:eastAsia="Times New Roman" w:hAnsi="Times New Roman" w:cs="Times New Roman"/>
      <w:sz w:val="24"/>
    </w:rPr>
  </w:style>
  <w:style w:type="character" w:styleId="a5">
    <w:name w:val="Strong"/>
    <w:basedOn w:val="a0"/>
    <w:uiPriority w:val="22"/>
    <w:qFormat/>
    <w:rsid w:val="00CB6BED"/>
    <w:rPr>
      <w:b/>
      <w:bCs/>
    </w:rPr>
  </w:style>
  <w:style w:type="character" w:customStyle="1" w:styleId="10">
    <w:name w:val="Заголовок 1 Знак"/>
    <w:basedOn w:val="a0"/>
    <w:link w:val="1"/>
    <w:rsid w:val="00AF280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28BCE-C561-48BE-B0AB-1A40EA4D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2018-10-15T13:56:00Z</cp:lastPrinted>
  <dcterms:created xsi:type="dcterms:W3CDTF">2018-10-09T07:31:00Z</dcterms:created>
  <dcterms:modified xsi:type="dcterms:W3CDTF">2018-10-16T12:26:00Z</dcterms:modified>
</cp:coreProperties>
</file>