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5F" w:rsidRDefault="00B02D5D" w:rsidP="00412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3558" cy="1212850"/>
            <wp:effectExtent l="19050" t="0" r="5292" b="0"/>
            <wp:docPr id="4" name="Рисунок 1" descr="C:\Documents and Settings\ОА\Рабочий стол\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А\Рабочий стол\1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36" cy="12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25F" w:rsidRPr="004122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58686" cy="1190625"/>
            <wp:effectExtent l="19050" t="0" r="826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8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A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70421" cy="1568450"/>
            <wp:effectExtent l="19050" t="0" r="0" b="0"/>
            <wp:docPr id="6" name="Рисунок 1" descr="C:\Documents and Settings\ОА\Рабочий стол\КОНФЕРЕНЦИЯ 2016\p3j_L1Eb0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А\Рабочий стол\КОНФЕРЕНЦИЯ 2016\p3j_L1Eb0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3" cy="157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5F" w:rsidRDefault="0041225F" w:rsidP="0041225F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60161E" w:rsidRPr="0041225F" w:rsidRDefault="0041225F" w:rsidP="0041225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41225F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VI</w:t>
      </w:r>
      <w:r w:rsidRPr="0041225F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52574F">
        <w:rPr>
          <w:rFonts w:ascii="Times New Roman" w:hAnsi="Times New Roman" w:cs="Times New Roman"/>
          <w:b/>
          <w:noProof/>
          <w:sz w:val="36"/>
          <w:szCs w:val="36"/>
        </w:rPr>
        <w:t>Региональная научно-</w:t>
      </w:r>
      <w:r w:rsidRPr="0041225F">
        <w:rPr>
          <w:rFonts w:ascii="Times New Roman" w:hAnsi="Times New Roman" w:cs="Times New Roman"/>
          <w:b/>
          <w:noProof/>
          <w:sz w:val="36"/>
          <w:szCs w:val="36"/>
        </w:rPr>
        <w:t>практическая конференция</w:t>
      </w:r>
      <w:r w:rsidR="0052574F">
        <w:rPr>
          <w:rFonts w:ascii="Times New Roman" w:hAnsi="Times New Roman" w:cs="Times New Roman"/>
          <w:b/>
          <w:noProof/>
          <w:sz w:val="36"/>
          <w:szCs w:val="36"/>
        </w:rPr>
        <w:t xml:space="preserve"> с международным участием</w:t>
      </w:r>
    </w:p>
    <w:p w:rsidR="0041225F" w:rsidRDefault="0041225F" w:rsidP="004122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25F">
        <w:rPr>
          <w:rFonts w:ascii="Times New Roman" w:hAnsi="Times New Roman" w:cs="Times New Roman"/>
          <w:b/>
          <w:sz w:val="36"/>
          <w:szCs w:val="36"/>
        </w:rPr>
        <w:t>«Актуальные проблемы гражданского, арбитражного, административного процесса, исполнительного производства и адвокатской деятельности»,</w:t>
      </w:r>
      <w:r w:rsidRPr="004122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1225F" w:rsidRDefault="00520EF4" w:rsidP="004122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.2pt;margin-top:91.65pt;width:286.85pt;height:121.1pt;z-index:251662336;mso-width-relative:margin;mso-height-relative:margin" strokecolor="white [3212]">
            <v:textbox style="mso-next-textbox:#_x0000_s1027">
              <w:txbxContent>
                <w:p w:rsidR="00CA76CB" w:rsidRDefault="00CA76CB" w:rsidP="00CA76CB">
                  <w:pPr>
                    <w:jc w:val="both"/>
                  </w:pPr>
                  <w:r w:rsidRPr="00CA76C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Цель конференции:</w:t>
                  </w:r>
                  <w:r w:rsidRPr="00A57A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85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</w:t>
                  </w:r>
                  <w:r w:rsidR="00641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57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актуальных проблем юридической науки и практики в области гражданского, арбитражного, административного процесса</w:t>
                  </w:r>
                  <w:r w:rsidR="00641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исполнительного производства и адвокатской деятельности.</w:t>
                  </w:r>
                </w:p>
              </w:txbxContent>
            </v:textbox>
          </v:shape>
        </w:pict>
      </w:r>
      <w:r w:rsidR="006416B7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41225F" w:rsidRPr="0041225F">
        <w:rPr>
          <w:rFonts w:ascii="Times New Roman" w:hAnsi="Times New Roman" w:cs="Times New Roman"/>
          <w:b/>
          <w:i/>
          <w:sz w:val="36"/>
          <w:szCs w:val="36"/>
        </w:rPr>
        <w:t>освященная</w:t>
      </w:r>
      <w:r w:rsidR="006416B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1225F" w:rsidRPr="0041225F">
        <w:rPr>
          <w:rFonts w:ascii="Times New Roman" w:hAnsi="Times New Roman" w:cs="Times New Roman"/>
          <w:b/>
          <w:i/>
          <w:sz w:val="36"/>
          <w:szCs w:val="36"/>
        </w:rPr>
        <w:t>25-летию Института права и национальной безопасности Т</w:t>
      </w:r>
      <w:r w:rsidR="00CA76CB">
        <w:rPr>
          <w:rFonts w:ascii="Times New Roman" w:hAnsi="Times New Roman" w:cs="Times New Roman"/>
          <w:b/>
          <w:i/>
          <w:sz w:val="36"/>
          <w:szCs w:val="36"/>
        </w:rPr>
        <w:t xml:space="preserve">амбовского государственного университета </w:t>
      </w:r>
      <w:r w:rsidR="0041225F" w:rsidRPr="0041225F">
        <w:rPr>
          <w:rFonts w:ascii="Times New Roman" w:hAnsi="Times New Roman" w:cs="Times New Roman"/>
          <w:b/>
          <w:i/>
          <w:sz w:val="36"/>
          <w:szCs w:val="36"/>
        </w:rPr>
        <w:t xml:space="preserve"> имени Г.Р. Державина</w:t>
      </w:r>
    </w:p>
    <w:p w:rsidR="00606B93" w:rsidRPr="0041225F" w:rsidRDefault="00520EF4" w:rsidP="004122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0EF4">
        <w:rPr>
          <w:rFonts w:ascii="Times New Roman" w:hAnsi="Times New Roman" w:cs="Times New Roman"/>
          <w:b/>
          <w:i/>
          <w:noProof/>
          <w:sz w:val="28"/>
          <w:szCs w:val="28"/>
          <w:lang w:eastAsia="en-US"/>
        </w:rPr>
        <w:pict>
          <v:shape id="_x0000_s1026" type="#_x0000_t202" style="position:absolute;left:0;text-align:left;margin-left:-27.2pt;margin-top:5.65pt;width:252.4pt;height:113.95pt;z-index:251660288;mso-width-relative:margin;mso-height-relative:margin" fillcolor="white [3212]" strokecolor="white [3212]">
            <v:textbox style="mso-next-textbox:#_x0000_s1026">
              <w:txbxContent>
                <w:p w:rsidR="0041225F" w:rsidRPr="00CA76CB" w:rsidRDefault="0041225F" w:rsidP="00CA76C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76C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К участию </w:t>
                  </w:r>
                  <w:r w:rsidR="0052574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в конференции </w:t>
                  </w:r>
                  <w:r w:rsidRPr="00CA76C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приглашаем</w:t>
                  </w:r>
                  <w:r w:rsidRPr="00CA76C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:</w:t>
                  </w:r>
                  <w:r w:rsidR="00085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студенты </w:t>
                  </w:r>
                  <w:r w:rsidR="0008522A" w:rsidRPr="00CA7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бакалавр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иата и специалитета</w:t>
                  </w:r>
                  <w:r w:rsidR="00085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08522A" w:rsidRPr="00085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08522A" w:rsidRPr="00CA7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агистрант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08522A" w:rsidRPr="00CA7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08522A" w:rsidRPr="00085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8522A" w:rsidRPr="00CA7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аспирант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085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соискатели</w:t>
                  </w:r>
                  <w:r w:rsidR="0008522A" w:rsidRPr="00CA7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юридических факультетов ВУЗов.</w:t>
                  </w:r>
                </w:p>
              </w:txbxContent>
            </v:textbox>
          </v:shape>
        </w:pict>
      </w:r>
    </w:p>
    <w:p w:rsidR="0041225F" w:rsidRDefault="0041225F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2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1225F" w:rsidRDefault="0041225F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225F" w:rsidRDefault="0041225F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A76CB" w:rsidRDefault="00CA76CB" w:rsidP="00CA76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состоится 29 марта 2019 года по адресу: г. Тамбов, </w:t>
      </w:r>
    </w:p>
    <w:p w:rsidR="00CA76CB" w:rsidRDefault="00CA76CB" w:rsidP="00CA76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ул. Советская 181 «Б», каб. 223. Начало регистрации с 10:30. </w:t>
      </w:r>
    </w:p>
    <w:p w:rsidR="0041225F" w:rsidRPr="00CA76CB" w:rsidRDefault="00CA76CB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6CB">
        <w:rPr>
          <w:rFonts w:ascii="Times New Roman" w:hAnsi="Times New Roman" w:cs="Times New Roman"/>
          <w:b/>
          <w:i/>
          <w:sz w:val="28"/>
          <w:szCs w:val="28"/>
        </w:rPr>
        <w:t>Начало работы конференции с 11:00</w:t>
      </w:r>
    </w:p>
    <w:p w:rsidR="00CA76CB" w:rsidRDefault="00CA76CB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участия:</w:t>
      </w:r>
    </w:p>
    <w:p w:rsidR="00CA76CB" w:rsidRPr="00F93C1B" w:rsidRDefault="00CA76CB" w:rsidP="00412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C1B">
        <w:rPr>
          <w:rFonts w:ascii="Times New Roman" w:hAnsi="Times New Roman" w:cs="Times New Roman"/>
          <w:sz w:val="28"/>
          <w:szCs w:val="28"/>
        </w:rPr>
        <w:t>Очная, заочная (с публикацией в сборнике материалов Конференции)</w:t>
      </w:r>
    </w:p>
    <w:p w:rsidR="00F93C1B" w:rsidRDefault="00F93C1B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050" w:rsidRDefault="00124050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B93" w:rsidRDefault="00606B93" w:rsidP="004122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4F1" w:rsidRPr="00585C8A" w:rsidRDefault="000A34F1" w:rsidP="008C1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8A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Конференции:</w:t>
      </w:r>
    </w:p>
    <w:p w:rsidR="000A34F1" w:rsidRPr="00585C8A" w:rsidRDefault="000A34F1" w:rsidP="008C1484">
      <w:pPr>
        <w:pStyle w:val="ab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5C8A">
        <w:rPr>
          <w:rFonts w:ascii="Times New Roman" w:hAnsi="Times New Roman" w:cs="Times New Roman"/>
          <w:b/>
          <w:i/>
          <w:sz w:val="28"/>
          <w:szCs w:val="28"/>
        </w:rPr>
        <w:t>Гражданский процесс;</w:t>
      </w:r>
    </w:p>
    <w:p w:rsidR="006416B7" w:rsidRDefault="000A34F1" w:rsidP="008C1484">
      <w:pPr>
        <w:pStyle w:val="ab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5C8A">
        <w:rPr>
          <w:rFonts w:ascii="Times New Roman" w:hAnsi="Times New Roman" w:cs="Times New Roman"/>
          <w:b/>
          <w:i/>
          <w:sz w:val="28"/>
          <w:szCs w:val="28"/>
        </w:rPr>
        <w:t xml:space="preserve">Арбитражный процесс; </w:t>
      </w:r>
    </w:p>
    <w:p w:rsidR="000A34F1" w:rsidRPr="00585C8A" w:rsidRDefault="000A34F1" w:rsidP="008C1484">
      <w:pPr>
        <w:pStyle w:val="ab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5C8A">
        <w:rPr>
          <w:rFonts w:ascii="Times New Roman" w:hAnsi="Times New Roman" w:cs="Times New Roman"/>
          <w:b/>
          <w:i/>
          <w:sz w:val="28"/>
          <w:szCs w:val="28"/>
        </w:rPr>
        <w:t>Административное судопроизводство;</w:t>
      </w:r>
    </w:p>
    <w:p w:rsidR="000A34F1" w:rsidRPr="00585C8A" w:rsidRDefault="000A34F1" w:rsidP="008C1484">
      <w:pPr>
        <w:pStyle w:val="ab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5C8A">
        <w:rPr>
          <w:rFonts w:ascii="Times New Roman" w:hAnsi="Times New Roman" w:cs="Times New Roman"/>
          <w:b/>
          <w:i/>
          <w:sz w:val="28"/>
          <w:szCs w:val="28"/>
        </w:rPr>
        <w:t>Исполнительное производство;</w:t>
      </w:r>
    </w:p>
    <w:p w:rsidR="000A34F1" w:rsidRPr="00585C8A" w:rsidRDefault="006416B7" w:rsidP="008C1484">
      <w:pPr>
        <w:pStyle w:val="ab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Адвокатская деятельность.</w:t>
      </w:r>
    </w:p>
    <w:p w:rsidR="008C1484" w:rsidRDefault="008C1484" w:rsidP="00772E3C">
      <w:pPr>
        <w:pStyle w:val="ab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A76CB" w:rsidRPr="00585C8A" w:rsidRDefault="00585C8A" w:rsidP="008C1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C8A">
        <w:rPr>
          <w:rFonts w:ascii="Times New Roman" w:hAnsi="Times New Roman" w:cs="Times New Roman"/>
          <w:b/>
          <w:i/>
          <w:sz w:val="28"/>
          <w:szCs w:val="28"/>
        </w:rPr>
        <w:t>УСЛОВИЯ УЧАСТИЯ</w:t>
      </w:r>
    </w:p>
    <w:p w:rsidR="008C1484" w:rsidRPr="00124050" w:rsidRDefault="00124050" w:rsidP="001240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4050">
        <w:rPr>
          <w:rFonts w:ascii="Times New Roman" w:hAnsi="Times New Roman" w:cs="Times New Roman"/>
          <w:color w:val="FF0000"/>
          <w:sz w:val="28"/>
          <w:szCs w:val="28"/>
        </w:rPr>
        <w:t>При очном участии в конференции з</w:t>
      </w:r>
      <w:r w:rsidR="00585C8A" w:rsidRPr="00124050">
        <w:rPr>
          <w:rFonts w:ascii="Times New Roman" w:hAnsi="Times New Roman" w:cs="Times New Roman"/>
          <w:color w:val="FF0000"/>
          <w:sz w:val="28"/>
          <w:szCs w:val="28"/>
        </w:rPr>
        <w:t>аявки и статьи направ</w:t>
      </w:r>
      <w:r w:rsidRPr="00124050">
        <w:rPr>
          <w:rFonts w:ascii="Times New Roman" w:hAnsi="Times New Roman" w:cs="Times New Roman"/>
          <w:color w:val="FF0000"/>
          <w:sz w:val="28"/>
          <w:szCs w:val="28"/>
        </w:rPr>
        <w:t>лять</w:t>
      </w:r>
      <w:r w:rsidR="00585C8A" w:rsidRPr="001240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5C8A" w:rsidRPr="00124050">
        <w:rPr>
          <w:rFonts w:ascii="Times New Roman" w:hAnsi="Times New Roman" w:cs="Times New Roman"/>
          <w:b/>
          <w:color w:val="FF0000"/>
          <w:sz w:val="28"/>
          <w:szCs w:val="28"/>
        </w:rPr>
        <w:t>до 22 марта 2019 года</w:t>
      </w:r>
      <w:r w:rsidR="00585C8A" w:rsidRPr="0012405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24050">
        <w:rPr>
          <w:rFonts w:ascii="Times New Roman" w:hAnsi="Times New Roman" w:cs="Times New Roman"/>
          <w:color w:val="FF0000"/>
          <w:sz w:val="28"/>
          <w:szCs w:val="28"/>
        </w:rPr>
        <w:t xml:space="preserve">при </w:t>
      </w:r>
      <w:r w:rsidR="00585C8A" w:rsidRPr="00124050">
        <w:rPr>
          <w:rFonts w:ascii="Times New Roman" w:hAnsi="Times New Roman" w:cs="Times New Roman"/>
          <w:color w:val="FF0000"/>
          <w:sz w:val="28"/>
          <w:szCs w:val="28"/>
        </w:rPr>
        <w:t>заочно</w:t>
      </w:r>
      <w:r w:rsidRPr="00124050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585C8A" w:rsidRPr="00124050">
        <w:rPr>
          <w:rFonts w:ascii="Times New Roman" w:hAnsi="Times New Roman" w:cs="Times New Roman"/>
          <w:color w:val="FF0000"/>
          <w:sz w:val="28"/>
          <w:szCs w:val="28"/>
        </w:rPr>
        <w:t xml:space="preserve"> участия </w:t>
      </w:r>
      <w:r w:rsidR="00585C8A" w:rsidRPr="00124050">
        <w:rPr>
          <w:rFonts w:ascii="Times New Roman" w:hAnsi="Times New Roman" w:cs="Times New Roman"/>
          <w:b/>
          <w:color w:val="FF0000"/>
          <w:sz w:val="28"/>
          <w:szCs w:val="28"/>
        </w:rPr>
        <w:t>до 30 апреля 2019 года.</w:t>
      </w:r>
    </w:p>
    <w:p w:rsidR="00772E3C" w:rsidRDefault="00772E3C" w:rsidP="008C14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8A" w:rsidRPr="00585C8A" w:rsidRDefault="00585C8A" w:rsidP="006F2D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C8A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  <w:r w:rsidR="00365A7B">
        <w:rPr>
          <w:rFonts w:ascii="Times New Roman" w:hAnsi="Times New Roman" w:cs="Times New Roman"/>
          <w:b/>
          <w:sz w:val="32"/>
          <w:szCs w:val="32"/>
        </w:rPr>
        <w:t>статьи</w:t>
      </w:r>
    </w:p>
    <w:p w:rsidR="00585C8A" w:rsidRPr="006F2D92" w:rsidRDefault="00585C8A" w:rsidP="008C1484">
      <w:pPr>
        <w:spacing w:after="0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D92">
        <w:rPr>
          <w:rFonts w:ascii="Times New Roman" w:hAnsi="Times New Roman" w:cs="Times New Roman"/>
          <w:b/>
          <w:i/>
          <w:sz w:val="28"/>
          <w:szCs w:val="28"/>
        </w:rPr>
        <w:t>Параметры:</w:t>
      </w:r>
    </w:p>
    <w:p w:rsidR="00585C8A" w:rsidRPr="008C1484" w:rsidRDefault="00585C8A" w:rsidP="008C1484">
      <w:pPr>
        <w:pStyle w:val="ab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484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r w:rsidR="0008522A">
        <w:rPr>
          <w:rFonts w:ascii="Times New Roman" w:hAnsi="Times New Roman" w:cs="Times New Roman"/>
          <w:sz w:val="28"/>
          <w:szCs w:val="28"/>
        </w:rPr>
        <w:t>от 3</w:t>
      </w:r>
      <w:r w:rsidR="00901161">
        <w:rPr>
          <w:rFonts w:ascii="Times New Roman" w:hAnsi="Times New Roman" w:cs="Times New Roman"/>
          <w:sz w:val="28"/>
          <w:szCs w:val="28"/>
        </w:rPr>
        <w:t>-х</w:t>
      </w:r>
      <w:r w:rsidR="0008522A">
        <w:rPr>
          <w:rFonts w:ascii="Times New Roman" w:hAnsi="Times New Roman" w:cs="Times New Roman"/>
          <w:sz w:val="28"/>
          <w:szCs w:val="28"/>
        </w:rPr>
        <w:t xml:space="preserve"> до </w:t>
      </w:r>
      <w:r w:rsidRPr="008C1484">
        <w:rPr>
          <w:rFonts w:ascii="Times New Roman" w:hAnsi="Times New Roman" w:cs="Times New Roman"/>
          <w:sz w:val="28"/>
          <w:szCs w:val="28"/>
        </w:rPr>
        <w:t>6-ти страниц печатного текста формата А-4, поля 2 см. с каждой стороны при интервале 1.5</w:t>
      </w:r>
    </w:p>
    <w:p w:rsidR="00585C8A" w:rsidRPr="008C1484" w:rsidRDefault="00585C8A" w:rsidP="008C1484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484">
        <w:rPr>
          <w:rFonts w:ascii="Times New Roman" w:hAnsi="Times New Roman" w:cs="Times New Roman"/>
          <w:sz w:val="28"/>
          <w:szCs w:val="28"/>
        </w:rPr>
        <w:t>Размер</w:t>
      </w:r>
      <w:r w:rsidRPr="008C1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484">
        <w:rPr>
          <w:rFonts w:ascii="Times New Roman" w:hAnsi="Times New Roman" w:cs="Times New Roman"/>
          <w:sz w:val="28"/>
          <w:szCs w:val="28"/>
        </w:rPr>
        <w:t>шрифта</w:t>
      </w:r>
      <w:r w:rsidRPr="008C1484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 w:rsidRPr="008C1484">
        <w:rPr>
          <w:rFonts w:ascii="Times New Roman" w:hAnsi="Times New Roman" w:cs="Times New Roman"/>
          <w:sz w:val="28"/>
          <w:szCs w:val="28"/>
        </w:rPr>
        <w:t>тип</w:t>
      </w:r>
      <w:r w:rsidRPr="008C1484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 </w:t>
      </w:r>
    </w:p>
    <w:p w:rsidR="00585C8A" w:rsidRPr="006F2D92" w:rsidRDefault="00585C8A" w:rsidP="008C148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D92">
        <w:rPr>
          <w:rFonts w:ascii="Times New Roman" w:hAnsi="Times New Roman" w:cs="Times New Roman"/>
          <w:b/>
          <w:i/>
          <w:sz w:val="28"/>
          <w:szCs w:val="28"/>
        </w:rPr>
        <w:t>Оформление работы:</w:t>
      </w:r>
    </w:p>
    <w:p w:rsidR="00922CF0" w:rsidRPr="008C1484" w:rsidRDefault="00585C8A" w:rsidP="008C148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484">
        <w:rPr>
          <w:rFonts w:ascii="Times New Roman" w:hAnsi="Times New Roman" w:cs="Times New Roman"/>
          <w:sz w:val="28"/>
          <w:szCs w:val="28"/>
        </w:rPr>
        <w:t xml:space="preserve">Название статьи – </w:t>
      </w:r>
      <w:r w:rsidR="00922CF0" w:rsidRPr="008C1484">
        <w:rPr>
          <w:rFonts w:ascii="Times New Roman" w:hAnsi="Times New Roman" w:cs="Times New Roman"/>
          <w:sz w:val="28"/>
          <w:szCs w:val="28"/>
        </w:rPr>
        <w:t xml:space="preserve">заглавными буквами, </w:t>
      </w:r>
      <w:r w:rsidRPr="008C1484">
        <w:rPr>
          <w:rFonts w:ascii="Times New Roman" w:hAnsi="Times New Roman" w:cs="Times New Roman"/>
          <w:sz w:val="28"/>
          <w:szCs w:val="28"/>
        </w:rPr>
        <w:t>шрифт 14</w:t>
      </w:r>
      <w:r w:rsidR="00922CF0" w:rsidRPr="008C1484">
        <w:rPr>
          <w:rFonts w:ascii="Times New Roman" w:hAnsi="Times New Roman" w:cs="Times New Roman"/>
          <w:sz w:val="28"/>
          <w:szCs w:val="28"/>
        </w:rPr>
        <w:t xml:space="preserve">- жирное начертание, выравнивание по центру. </w:t>
      </w:r>
    </w:p>
    <w:p w:rsidR="00922CF0" w:rsidRPr="008C1484" w:rsidRDefault="00922CF0" w:rsidP="008C148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484">
        <w:rPr>
          <w:rFonts w:ascii="Times New Roman" w:hAnsi="Times New Roman" w:cs="Times New Roman"/>
          <w:sz w:val="28"/>
          <w:szCs w:val="28"/>
        </w:rPr>
        <w:t>Ниже через 1,5 интервал полужирным начертанием – инициалы и фамилия автора (соавторов), статус автора,  место учебы (выравнивание по центру).</w:t>
      </w:r>
    </w:p>
    <w:p w:rsidR="00585C8A" w:rsidRDefault="00922CF0" w:rsidP="008C148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484">
        <w:rPr>
          <w:rFonts w:ascii="Times New Roman" w:hAnsi="Times New Roman" w:cs="Times New Roman"/>
          <w:sz w:val="28"/>
          <w:szCs w:val="28"/>
        </w:rPr>
        <w:t>Ниже – инициалы научного руководителя, научная степень, научное звание (выравнивание  по центру).</w:t>
      </w:r>
    </w:p>
    <w:p w:rsidR="00FD6E78" w:rsidRDefault="00FD6E78" w:rsidP="008C148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Абзацный отступ – 1,5</w:t>
      </w:r>
    </w:p>
    <w:p w:rsidR="00365A7B" w:rsidRDefault="00922CF0" w:rsidP="008C148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A7B">
        <w:rPr>
          <w:rFonts w:ascii="Times New Roman" w:hAnsi="Times New Roman" w:cs="Times New Roman"/>
          <w:sz w:val="28"/>
          <w:szCs w:val="28"/>
        </w:rPr>
        <w:t>Сноски оформляются постранично</w:t>
      </w:r>
      <w:r w:rsidR="00365A7B" w:rsidRPr="00365A7B">
        <w:rPr>
          <w:rFonts w:ascii="Times New Roman" w:hAnsi="Times New Roman" w:cs="Times New Roman"/>
          <w:sz w:val="28"/>
          <w:szCs w:val="28"/>
        </w:rPr>
        <w:t xml:space="preserve">, размер шрифта 10 тип – </w:t>
      </w:r>
      <w:r w:rsidR="00365A7B" w:rsidRPr="00365A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65A7B" w:rsidRPr="00365A7B">
        <w:rPr>
          <w:rFonts w:ascii="Times New Roman" w:hAnsi="Times New Roman" w:cs="Times New Roman"/>
          <w:sz w:val="28"/>
          <w:szCs w:val="28"/>
        </w:rPr>
        <w:t xml:space="preserve"> </w:t>
      </w:r>
      <w:r w:rsidR="00365A7B" w:rsidRPr="00365A7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65A7B" w:rsidRPr="00365A7B">
        <w:rPr>
          <w:rFonts w:ascii="Times New Roman" w:hAnsi="Times New Roman" w:cs="Times New Roman"/>
          <w:sz w:val="28"/>
          <w:szCs w:val="28"/>
        </w:rPr>
        <w:t xml:space="preserve"> </w:t>
      </w:r>
      <w:r w:rsidR="00365A7B" w:rsidRPr="00365A7B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:rsidR="008C1484" w:rsidRPr="00365A7B" w:rsidRDefault="008C1484" w:rsidP="008C148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A7B">
        <w:rPr>
          <w:rFonts w:ascii="Times New Roman" w:hAnsi="Times New Roman" w:cs="Times New Roman"/>
          <w:sz w:val="28"/>
          <w:szCs w:val="28"/>
        </w:rPr>
        <w:t xml:space="preserve">Список используемых источников </w:t>
      </w:r>
      <w:r w:rsidR="0008522A" w:rsidRPr="00365A7B">
        <w:rPr>
          <w:rFonts w:ascii="Times New Roman" w:hAnsi="Times New Roman" w:cs="Times New Roman"/>
          <w:sz w:val="28"/>
          <w:szCs w:val="28"/>
        </w:rPr>
        <w:t xml:space="preserve">не требуется. </w:t>
      </w:r>
      <w:r w:rsidRPr="00365A7B">
        <w:rPr>
          <w:rFonts w:ascii="Times New Roman" w:hAnsi="Times New Roman" w:cs="Times New Roman"/>
          <w:sz w:val="28"/>
          <w:szCs w:val="28"/>
        </w:rPr>
        <w:t>Страницы не нумеруются.</w:t>
      </w:r>
    </w:p>
    <w:p w:rsidR="008C1484" w:rsidRDefault="008C1484" w:rsidP="0058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C8A" w:rsidRPr="00B102BC" w:rsidRDefault="00585C8A" w:rsidP="00B102BC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отправке заявки </w:t>
      </w:r>
      <w:r w:rsidR="0012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статьи </w:t>
      </w:r>
      <w:r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</w:t>
      </w:r>
      <w:r w:rsidR="00772E3C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E3C" w:rsidRPr="001240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тема письма</w:t>
      </w:r>
      <w:r w:rsidR="001240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(сообщение)</w:t>
      </w:r>
      <w:r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E3C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выглядеть следующим образом − «</w:t>
      </w:r>
      <w:r w:rsidR="0012405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конференции и</w:t>
      </w:r>
      <w:r w:rsidR="008C1484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ФИО</w:t>
      </w:r>
      <w:r w:rsidR="0012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</w:t>
      </w:r>
      <w:r w:rsidR="008C1484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1484" w:rsidRPr="00B10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1484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(Пример, Актуал. пробл. гражд., арбитр., админ</w:t>
      </w:r>
      <w:r w:rsidR="00772E3C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1484" w:rsidRPr="00B102B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произв. и адвокат. деятел. – Петров А.А.)</w:t>
      </w:r>
    </w:p>
    <w:p w:rsidR="00124050" w:rsidRDefault="00124050" w:rsidP="00B102BC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вариант заявки и статьи должен быть представить </w:t>
      </w:r>
      <w:r w:rsidRPr="00B102BC">
        <w:rPr>
          <w:rFonts w:ascii="Times New Roman" w:hAnsi="Times New Roman" w:cs="Times New Roman"/>
          <w:sz w:val="28"/>
          <w:szCs w:val="28"/>
        </w:rPr>
        <w:t>в отдельных файлах (например, Петров_заявка и Петров_доклад).</w:t>
      </w:r>
    </w:p>
    <w:p w:rsidR="00DA0FF0" w:rsidRPr="00B102BC" w:rsidRDefault="00DA0FF0" w:rsidP="00DA0FF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BC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12405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102BC">
        <w:rPr>
          <w:rFonts w:ascii="Times New Roman" w:hAnsi="Times New Roman" w:cs="Times New Roman"/>
          <w:b/>
          <w:sz w:val="28"/>
          <w:szCs w:val="28"/>
        </w:rPr>
        <w:t xml:space="preserve">конференции и иная информация принимаются в электронном виде по </w:t>
      </w:r>
      <w:r w:rsidRPr="00B102B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102BC">
        <w:rPr>
          <w:rFonts w:ascii="Times New Roman" w:hAnsi="Times New Roman" w:cs="Times New Roman"/>
          <w:b/>
          <w:sz w:val="28"/>
          <w:szCs w:val="28"/>
        </w:rPr>
        <w:t>-</w:t>
      </w:r>
      <w:r w:rsidRPr="00B102B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102BC">
        <w:rPr>
          <w:rFonts w:ascii="Times New Roman" w:hAnsi="Times New Roman" w:cs="Times New Roman"/>
          <w:b/>
          <w:sz w:val="28"/>
          <w:szCs w:val="28"/>
        </w:rPr>
        <w:t>:</w:t>
      </w:r>
      <w:r w:rsidRPr="00B102BC">
        <w:rPr>
          <w:b/>
        </w:rPr>
        <w:t xml:space="preserve"> </w:t>
      </w:r>
      <w:hyperlink r:id="rId11" w:history="1">
        <w:r w:rsidRPr="00B102BC">
          <w:rPr>
            <w:rStyle w:val="a5"/>
            <w:rFonts w:ascii="Times New Roman" w:hAnsi="Times New Roman" w:cs="Times New Roman"/>
            <w:b/>
            <w:color w:val="482573"/>
            <w:sz w:val="28"/>
            <w:szCs w:val="28"/>
            <w:bdr w:val="none" w:sz="0" w:space="0" w:color="auto" w:frame="1"/>
            <w:shd w:val="clear" w:color="auto" w:fill="FFFFFF"/>
          </w:rPr>
          <w:t>kafgptsp@yandex.ru</w:t>
        </w:r>
      </w:hyperlink>
    </w:p>
    <w:p w:rsidR="00772E3C" w:rsidRDefault="00772E3C" w:rsidP="00B1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  <w:r w:rsidR="00B102BC" w:rsidRPr="00A57A63">
        <w:rPr>
          <w:rFonts w:ascii="Times New Roman" w:hAnsi="Times New Roman" w:cs="Times New Roman"/>
          <w:sz w:val="28"/>
          <w:szCs w:val="28"/>
        </w:rPr>
        <w:t>Расходы на проезд и проживание иногородних участников конференции в случае очного участия осуществля</w:t>
      </w:r>
      <w:r w:rsidR="006416B7">
        <w:rPr>
          <w:rFonts w:ascii="Times New Roman" w:hAnsi="Times New Roman" w:cs="Times New Roman"/>
          <w:sz w:val="28"/>
          <w:szCs w:val="28"/>
        </w:rPr>
        <w:t>ются</w:t>
      </w:r>
      <w:r w:rsidR="00B102BC" w:rsidRPr="00A57A63">
        <w:rPr>
          <w:rFonts w:ascii="Times New Roman" w:hAnsi="Times New Roman" w:cs="Times New Roman"/>
          <w:sz w:val="28"/>
          <w:szCs w:val="28"/>
        </w:rPr>
        <w:t xml:space="preserve"> за счет направляющей стороны.</w:t>
      </w:r>
      <w:r w:rsidR="00B102BC">
        <w:rPr>
          <w:rFonts w:ascii="Times New Roman" w:hAnsi="Times New Roman" w:cs="Times New Roman"/>
          <w:sz w:val="28"/>
          <w:szCs w:val="28"/>
        </w:rPr>
        <w:t xml:space="preserve"> </w:t>
      </w:r>
      <w:r w:rsidR="001240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борник</w:t>
      </w:r>
      <w:r w:rsidR="00124050">
        <w:rPr>
          <w:rFonts w:ascii="Times New Roman" w:hAnsi="Times New Roman" w:cs="Times New Roman"/>
          <w:sz w:val="28"/>
          <w:szCs w:val="28"/>
        </w:rPr>
        <w:t xml:space="preserve"> материалов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будет рассылаться в электронном в</w:t>
      </w:r>
      <w:r w:rsidR="00124050">
        <w:rPr>
          <w:rFonts w:ascii="Times New Roman" w:hAnsi="Times New Roman" w:cs="Times New Roman"/>
          <w:sz w:val="28"/>
          <w:szCs w:val="28"/>
        </w:rPr>
        <w:t xml:space="preserve">иде всем участникам конференции после его формирования. </w:t>
      </w:r>
    </w:p>
    <w:p w:rsidR="00772E3C" w:rsidRDefault="00DA0FF0" w:rsidP="00FD6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F0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Кузьмина Виктория Сергеевна – заместитель руководителя СПК «Юридическая клиника» ТГУ им. Г.Р. Державина</w:t>
      </w:r>
      <w:r w:rsidR="00FD6E78">
        <w:rPr>
          <w:rFonts w:ascii="Times New Roman" w:hAnsi="Times New Roman" w:cs="Times New Roman"/>
          <w:sz w:val="28"/>
          <w:szCs w:val="28"/>
        </w:rPr>
        <w:t xml:space="preserve"> – 8 (920) 497-59-55</w:t>
      </w:r>
    </w:p>
    <w:p w:rsidR="0008522A" w:rsidRDefault="0008522A" w:rsidP="00FD6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2A" w:rsidRDefault="0008522A" w:rsidP="00FD6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EDB" w:rsidRDefault="00520EF4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F4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30" type="#_x0000_t202" style="position:absolute;left:0;text-align:left;margin-left:0;margin-top:3.9pt;width:561.4pt;height:398.85pt;z-index:251664384;mso-position-horizontal:center;mso-width-relative:margin;mso-height-relative:margin" strokecolor="white [3212]">
            <v:textbox>
              <w:txbxContent>
                <w:p w:rsidR="00733EDB" w:rsidRDefault="00733EDB" w:rsidP="00733E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7A6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Пример оформления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статьи</w:t>
                  </w:r>
                  <w:r w:rsidRPr="00A57A6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DA0F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33EDB" w:rsidRDefault="00733EDB" w:rsidP="00733E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33EDB" w:rsidRDefault="00733EDB" w:rsidP="00733E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0F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ИСТОРИЯ СТАНОВЛЕНИЯ И РАЗВИТИЯ ИНСТИТУТА МИРОВЫХ СУДЕЙ В РОССИИ</w:t>
                  </w:r>
                </w:p>
                <w:p w:rsidR="00733EDB" w:rsidRDefault="00733EDB" w:rsidP="00733E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Т.Р. Баранова</w:t>
                  </w:r>
                </w:p>
                <w:p w:rsidR="00733EDB" w:rsidRDefault="00733EDB" w:rsidP="00733E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Магистрант, ФГБОУ ВО «Тамбовский государственный университет имени Г.Р.Державина» Институт права и национальной безопасности</w:t>
                  </w:r>
                </w:p>
                <w:p w:rsidR="00733EDB" w:rsidRDefault="00733EDB" w:rsidP="00733E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Научный руководитель: А.Д. Золотухин к.ю.н., доцент</w:t>
                  </w:r>
                </w:p>
                <w:p w:rsidR="00733EDB" w:rsidRDefault="00733EDB" w:rsidP="00733E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3EDB" w:rsidRDefault="00733EDB" w:rsidP="00733ED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3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последнее время объектом пристального внимания является государственный гражданский служащий, его нравственные ценности, образующие составную часть его профессиональной личности, выражающие этическое сознание и выступающие как источник</w:t>
                  </w:r>
                  <w:r w:rsidR="0008522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733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профессиональной адекватности, зрелости и эффективности государственного служащего.</w:t>
                  </w:r>
                </w:p>
                <w:p w:rsidR="00733EDB" w:rsidRDefault="00733EDB" w:rsidP="00901161">
                  <w:pPr>
                    <w:spacing w:after="0" w:line="240" w:lineRule="auto"/>
                    <w:ind w:firstLine="709"/>
                  </w:pPr>
                </w:p>
                <w:p w:rsidR="0008522A" w:rsidRPr="00901161" w:rsidRDefault="0008522A" w:rsidP="0090116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8522A">
                    <w:rPr>
                      <w:vertAlign w:val="superscript"/>
                    </w:rPr>
                    <w:t>1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901161">
                    <w:rPr>
                      <w:sz w:val="20"/>
                      <w:szCs w:val="20"/>
                    </w:rPr>
                    <w:t>Федеральный закон от 17.12.1998 № 188-ФЗ (ред. от 18.04.2018) «О мировых судьях в Российской Федерации» (с изм. и доп. от</w:t>
                  </w:r>
                  <w:r w:rsidRPr="00901161">
                    <w:rPr>
                      <w:rFonts w:ascii="Times New Roman" w:eastAsia="Times New Roman" w:hAnsi="Times New Roman" w:cs="Times New Roman"/>
                      <w:color w:val="392C69"/>
                      <w:sz w:val="20"/>
                      <w:szCs w:val="20"/>
                    </w:rPr>
                    <w:t xml:space="preserve"> 18.04.2018 № 76-ФЗ) // </w:t>
                  </w:r>
                  <w:r w:rsidRPr="00901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Собрание законодательства Российской Федерации. 1998, </w:t>
                  </w:r>
                  <w:r w:rsidR="00901161" w:rsidRPr="00901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51, С</w:t>
                  </w:r>
                  <w:r w:rsidRPr="009011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 6270</w:t>
                  </w:r>
                </w:p>
                <w:p w:rsidR="0008522A" w:rsidRPr="0008522A" w:rsidRDefault="0008522A" w:rsidP="00901161">
                  <w:pPr>
                    <w:spacing w:after="0"/>
                    <w:ind w:firstLine="709"/>
                  </w:pPr>
                </w:p>
              </w:txbxContent>
            </v:textbox>
          </v:shape>
        </w:pict>
      </w: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520EF4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.7pt;margin-top:12pt;width:153pt;height:0;z-index:251665408" o:connectortype="straight"/>
        </w:pict>
      </w: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61" w:rsidRDefault="00901161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61" w:rsidRDefault="00901161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61" w:rsidRDefault="00901161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B7" w:rsidRDefault="006416B7" w:rsidP="007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B7" w:rsidRDefault="006416B7" w:rsidP="007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DB" w:rsidRDefault="001F753A" w:rsidP="007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63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научно-практической конференции</w:t>
      </w:r>
      <w:r w:rsidR="00733EDB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гражданского, арбитражного, административного процесса, исполнительного производства и адвокатской деятельности», </w:t>
      </w:r>
    </w:p>
    <w:p w:rsidR="001F753A" w:rsidRPr="00A57A63" w:rsidRDefault="00733EDB" w:rsidP="001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2019 года, г. Тамбов</w:t>
      </w:r>
    </w:p>
    <w:tbl>
      <w:tblPr>
        <w:tblStyle w:val="aa"/>
        <w:tblW w:w="0" w:type="auto"/>
        <w:jc w:val="center"/>
        <w:tblLook w:val="04A0"/>
      </w:tblPr>
      <w:tblGrid>
        <w:gridCol w:w="4785"/>
        <w:gridCol w:w="4786"/>
      </w:tblGrid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1F753A" w:rsidP="00B1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102BC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EDB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1F753A" w:rsidP="00A5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 w:rsidR="00A57A63" w:rsidRPr="00A5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(студент, магистрант, аспирант, соискатель</w:t>
            </w:r>
            <w:r w:rsidR="00B102B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EE23F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EE23F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факультета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24050" w:rsidRDefault="00EE23FA" w:rsidP="0012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124050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1F753A" w:rsidRPr="00124050" w:rsidRDefault="00B102BC" w:rsidP="001240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0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(!обычными прописными буквами, не заглавными!)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B102BC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B102BC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конференции (да/нет)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B102BC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A57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A" w:rsidRPr="00A57A63" w:rsidTr="006416B7">
        <w:trPr>
          <w:jc w:val="center"/>
        </w:trPr>
        <w:tc>
          <w:tcPr>
            <w:tcW w:w="4785" w:type="dxa"/>
          </w:tcPr>
          <w:p w:rsidR="001F753A" w:rsidRPr="00A57A63" w:rsidRDefault="00B102BC" w:rsidP="00A5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6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(ФИО, научная степень, звание)</w:t>
            </w:r>
          </w:p>
        </w:tc>
        <w:tc>
          <w:tcPr>
            <w:tcW w:w="4786" w:type="dxa"/>
          </w:tcPr>
          <w:p w:rsidR="001F753A" w:rsidRPr="00A57A63" w:rsidRDefault="001F753A" w:rsidP="001F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3A" w:rsidRPr="00A57A63" w:rsidRDefault="001F753A" w:rsidP="001F753A">
      <w:pPr>
        <w:rPr>
          <w:rFonts w:ascii="Times New Roman" w:hAnsi="Times New Roman" w:cs="Times New Roman"/>
          <w:sz w:val="28"/>
          <w:szCs w:val="28"/>
        </w:rPr>
      </w:pPr>
    </w:p>
    <w:p w:rsidR="00803342" w:rsidRPr="00A57A63" w:rsidRDefault="00803342" w:rsidP="00803342">
      <w:pPr>
        <w:rPr>
          <w:rFonts w:ascii="Times New Roman" w:hAnsi="Times New Roman" w:cs="Times New Roman"/>
          <w:sz w:val="28"/>
          <w:szCs w:val="28"/>
        </w:rPr>
      </w:pPr>
    </w:p>
    <w:p w:rsidR="00803342" w:rsidRPr="00A57A63" w:rsidRDefault="00803342" w:rsidP="00803342">
      <w:pPr>
        <w:rPr>
          <w:rFonts w:ascii="Times New Roman" w:hAnsi="Times New Roman" w:cs="Times New Roman"/>
          <w:sz w:val="28"/>
          <w:szCs w:val="28"/>
        </w:rPr>
      </w:pPr>
    </w:p>
    <w:sectPr w:rsidR="00803342" w:rsidRPr="00A57A63" w:rsidSect="00FD6E7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5E" w:rsidRDefault="007C4C5E" w:rsidP="00803342">
      <w:pPr>
        <w:spacing w:after="0" w:line="240" w:lineRule="auto"/>
      </w:pPr>
      <w:r>
        <w:separator/>
      </w:r>
    </w:p>
  </w:endnote>
  <w:endnote w:type="continuationSeparator" w:id="1">
    <w:p w:rsidR="007C4C5E" w:rsidRDefault="007C4C5E" w:rsidP="0080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5E" w:rsidRDefault="007C4C5E" w:rsidP="00803342">
      <w:pPr>
        <w:spacing w:after="0" w:line="240" w:lineRule="auto"/>
      </w:pPr>
      <w:r>
        <w:separator/>
      </w:r>
    </w:p>
  </w:footnote>
  <w:footnote w:type="continuationSeparator" w:id="1">
    <w:p w:rsidR="007C4C5E" w:rsidRDefault="007C4C5E" w:rsidP="0080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DA226BE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kern w:val="1"/>
        <w:sz w:val="28"/>
        <w:szCs w:val="28"/>
      </w:rPr>
    </w:lvl>
  </w:abstractNum>
  <w:abstractNum w:abstractNumId="1">
    <w:nsid w:val="2F686551"/>
    <w:multiLevelType w:val="hybridMultilevel"/>
    <w:tmpl w:val="5052CF9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D3347"/>
    <w:multiLevelType w:val="hybridMultilevel"/>
    <w:tmpl w:val="AC362A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6F5D64"/>
    <w:multiLevelType w:val="hybridMultilevel"/>
    <w:tmpl w:val="2FFE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92A67"/>
    <w:multiLevelType w:val="hybridMultilevel"/>
    <w:tmpl w:val="2EB0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61E"/>
    <w:rsid w:val="0008522A"/>
    <w:rsid w:val="000A34F1"/>
    <w:rsid w:val="001235EA"/>
    <w:rsid w:val="00124050"/>
    <w:rsid w:val="0014560C"/>
    <w:rsid w:val="001702E8"/>
    <w:rsid w:val="00187EE6"/>
    <w:rsid w:val="001963B8"/>
    <w:rsid w:val="001F753A"/>
    <w:rsid w:val="002E0F1F"/>
    <w:rsid w:val="0030080E"/>
    <w:rsid w:val="00365A7B"/>
    <w:rsid w:val="0037396A"/>
    <w:rsid w:val="0041225F"/>
    <w:rsid w:val="00487497"/>
    <w:rsid w:val="00520EF4"/>
    <w:rsid w:val="0052574F"/>
    <w:rsid w:val="005561A8"/>
    <w:rsid w:val="00585C8A"/>
    <w:rsid w:val="0060161E"/>
    <w:rsid w:val="00606B93"/>
    <w:rsid w:val="00613EEB"/>
    <w:rsid w:val="00630677"/>
    <w:rsid w:val="006416B7"/>
    <w:rsid w:val="006B57BB"/>
    <w:rsid w:val="006F12EE"/>
    <w:rsid w:val="006F2D92"/>
    <w:rsid w:val="00733EDB"/>
    <w:rsid w:val="00772E3C"/>
    <w:rsid w:val="007C4C5E"/>
    <w:rsid w:val="00803342"/>
    <w:rsid w:val="00873D53"/>
    <w:rsid w:val="008B0E98"/>
    <w:rsid w:val="008C1484"/>
    <w:rsid w:val="008F6BC0"/>
    <w:rsid w:val="00901161"/>
    <w:rsid w:val="00922CF0"/>
    <w:rsid w:val="009511CA"/>
    <w:rsid w:val="00A57A63"/>
    <w:rsid w:val="00A66E7C"/>
    <w:rsid w:val="00B02D5D"/>
    <w:rsid w:val="00B102BC"/>
    <w:rsid w:val="00BA0269"/>
    <w:rsid w:val="00BC1697"/>
    <w:rsid w:val="00C1763A"/>
    <w:rsid w:val="00C3493C"/>
    <w:rsid w:val="00C614E1"/>
    <w:rsid w:val="00CA76CB"/>
    <w:rsid w:val="00CB561C"/>
    <w:rsid w:val="00DA0FF0"/>
    <w:rsid w:val="00DA1945"/>
    <w:rsid w:val="00EE23FA"/>
    <w:rsid w:val="00F40BA8"/>
    <w:rsid w:val="00F71C57"/>
    <w:rsid w:val="00F93C1B"/>
    <w:rsid w:val="00FD0FED"/>
    <w:rsid w:val="00F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F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0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3342"/>
  </w:style>
  <w:style w:type="paragraph" w:styleId="a8">
    <w:name w:val="footer"/>
    <w:basedOn w:val="a"/>
    <w:link w:val="a9"/>
    <w:uiPriority w:val="99"/>
    <w:semiHidden/>
    <w:unhideWhenUsed/>
    <w:rsid w:val="0080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342"/>
  </w:style>
  <w:style w:type="table" w:styleId="aa">
    <w:name w:val="Table Grid"/>
    <w:basedOn w:val="a1"/>
    <w:uiPriority w:val="59"/>
    <w:rsid w:val="001F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A34F1"/>
    <w:pPr>
      <w:ind w:left="720"/>
      <w:contextualSpacing/>
    </w:pPr>
  </w:style>
  <w:style w:type="paragraph" w:styleId="ac">
    <w:name w:val="Normal (Web)"/>
    <w:aliases w:val="Обычный (Web)1"/>
    <w:basedOn w:val="a"/>
    <w:uiPriority w:val="99"/>
    <w:rsid w:val="007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ins0">
    <w:name w:val="msoins"/>
    <w:basedOn w:val="a0"/>
    <w:rsid w:val="00733EDB"/>
    <w:rPr>
      <w:rFonts w:cs="Times New Roman"/>
    </w:rPr>
  </w:style>
  <w:style w:type="paragraph" w:customStyle="1" w:styleId="a20">
    <w:name w:val="a2"/>
    <w:basedOn w:val="a"/>
    <w:rsid w:val="00733E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72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gptsp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0F6-94D1-4965-9BF6-ADE7A767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27</cp:revision>
  <cp:lastPrinted>2019-01-24T10:09:00Z</cp:lastPrinted>
  <dcterms:created xsi:type="dcterms:W3CDTF">2016-01-29T08:06:00Z</dcterms:created>
  <dcterms:modified xsi:type="dcterms:W3CDTF">2019-02-11T10:20:00Z</dcterms:modified>
</cp:coreProperties>
</file>