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8BB" w:rsidRDefault="00F0219B">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Власть для права или право для вла</w:t>
      </w:r>
      <w:r w:rsidR="00653F71">
        <w:rPr>
          <w:rFonts w:ascii="Times New Roman" w:hAnsi="Times New Roman" w:cs="Times New Roman"/>
          <w:b/>
          <w:sz w:val="28"/>
          <w:szCs w:val="28"/>
        </w:rPr>
        <w:t>сти</w:t>
      </w:r>
    </w:p>
    <w:p w:rsidR="006408BB" w:rsidRDefault="006408BB">
      <w:pPr>
        <w:spacing w:after="0" w:line="360" w:lineRule="auto"/>
        <w:ind w:firstLine="709"/>
        <w:jc w:val="center"/>
        <w:rPr>
          <w:rFonts w:ascii="Times New Roman" w:hAnsi="Times New Roman" w:cs="Times New Roman"/>
          <w:b/>
          <w:sz w:val="28"/>
          <w:szCs w:val="28"/>
        </w:rPr>
      </w:pPr>
    </w:p>
    <w:p w:rsidR="006408BB" w:rsidRDefault="00E5057E">
      <w:pPr>
        <w:spacing w:after="0" w:line="360" w:lineRule="auto"/>
        <w:ind w:firstLine="709"/>
        <w:jc w:val="right"/>
        <w:rPr>
          <w:rFonts w:ascii="Times New Roman" w:hAnsi="Times New Roman" w:cs="Times New Roman"/>
          <w:b/>
          <w:sz w:val="28"/>
          <w:szCs w:val="28"/>
        </w:rPr>
      </w:pPr>
      <w:r>
        <w:rPr>
          <w:rFonts w:ascii="Times New Roman" w:hAnsi="Times New Roman" w:cs="Times New Roman"/>
          <w:b/>
          <w:sz w:val="28"/>
          <w:szCs w:val="28"/>
        </w:rPr>
        <w:t>Комисаренко</w:t>
      </w:r>
      <w:r>
        <w:rPr>
          <w:rFonts w:ascii="Times New Roman" w:hAnsi="Times New Roman" w:cs="Times New Roman"/>
          <w:b/>
          <w:sz w:val="28"/>
          <w:szCs w:val="28"/>
          <w:lang w:val="en-US"/>
        </w:rPr>
        <w:t xml:space="preserve"> </w:t>
      </w:r>
      <w:r w:rsidR="00F0219B">
        <w:rPr>
          <w:rFonts w:ascii="Times New Roman" w:hAnsi="Times New Roman" w:cs="Times New Roman"/>
          <w:b/>
          <w:sz w:val="28"/>
          <w:szCs w:val="28"/>
        </w:rPr>
        <w:t>Ю.А.</w:t>
      </w:r>
    </w:p>
    <w:p w:rsidR="006408BB" w:rsidRPr="00E5057E" w:rsidRDefault="00F0219B">
      <w:pPr>
        <w:spacing w:after="0" w:line="360" w:lineRule="auto"/>
        <w:ind w:firstLine="709"/>
        <w:jc w:val="right"/>
        <w:rPr>
          <w:rFonts w:ascii="Times New Roman" w:hAnsi="Times New Roman" w:cs="Times New Roman"/>
          <w:i/>
          <w:sz w:val="28"/>
          <w:szCs w:val="28"/>
        </w:rPr>
      </w:pPr>
      <w:r w:rsidRPr="00E5057E">
        <w:rPr>
          <w:rFonts w:ascii="Times New Roman" w:hAnsi="Times New Roman" w:cs="Times New Roman"/>
          <w:i/>
          <w:sz w:val="28"/>
          <w:szCs w:val="28"/>
        </w:rPr>
        <w:t>Студент Юридической школы ДВФУ,</w:t>
      </w:r>
    </w:p>
    <w:p w:rsidR="00E5057E" w:rsidRPr="00E5057E" w:rsidRDefault="00E5057E">
      <w:pPr>
        <w:spacing w:after="0" w:line="360" w:lineRule="auto"/>
        <w:ind w:firstLine="709"/>
        <w:jc w:val="right"/>
        <w:rPr>
          <w:rFonts w:ascii="Times New Roman" w:hAnsi="Times New Roman" w:cs="Times New Roman"/>
          <w:i/>
          <w:sz w:val="28"/>
          <w:szCs w:val="28"/>
        </w:rPr>
      </w:pPr>
      <w:r w:rsidRPr="00E5057E">
        <w:rPr>
          <w:rFonts w:ascii="Times New Roman" w:hAnsi="Times New Roman" w:cs="Times New Roman"/>
          <w:i/>
          <w:sz w:val="28"/>
          <w:szCs w:val="28"/>
        </w:rPr>
        <w:t>Научный руководитель:</w:t>
      </w:r>
    </w:p>
    <w:p w:rsidR="006408BB" w:rsidRPr="00E5057E" w:rsidRDefault="00F0219B">
      <w:pPr>
        <w:spacing w:after="0" w:line="360" w:lineRule="auto"/>
        <w:ind w:firstLine="709"/>
        <w:jc w:val="right"/>
        <w:rPr>
          <w:rFonts w:ascii="Times New Roman" w:hAnsi="Times New Roman" w:cs="Times New Roman"/>
          <w:i/>
          <w:sz w:val="28"/>
          <w:szCs w:val="28"/>
        </w:rPr>
      </w:pPr>
      <w:r w:rsidRPr="00E5057E">
        <w:rPr>
          <w:rFonts w:ascii="Times New Roman" w:hAnsi="Times New Roman" w:cs="Times New Roman"/>
          <w:i/>
          <w:sz w:val="28"/>
          <w:szCs w:val="28"/>
        </w:rPr>
        <w:t>доцент кафедры теории и истории государства и права</w:t>
      </w:r>
    </w:p>
    <w:p w:rsidR="006408BB" w:rsidRPr="00E5057E" w:rsidRDefault="00E5057E">
      <w:pPr>
        <w:spacing w:after="0" w:line="360" w:lineRule="auto"/>
        <w:ind w:firstLine="709"/>
        <w:jc w:val="right"/>
        <w:rPr>
          <w:rFonts w:ascii="Times New Roman" w:hAnsi="Times New Roman" w:cs="Times New Roman"/>
          <w:i/>
          <w:sz w:val="28"/>
          <w:szCs w:val="28"/>
        </w:rPr>
      </w:pPr>
      <w:proofErr w:type="spellStart"/>
      <w:r w:rsidRPr="00E5057E">
        <w:rPr>
          <w:rFonts w:ascii="Times New Roman" w:hAnsi="Times New Roman" w:cs="Times New Roman"/>
          <w:i/>
          <w:sz w:val="28"/>
          <w:szCs w:val="28"/>
        </w:rPr>
        <w:t>к.</w:t>
      </w:r>
      <w:r w:rsidR="00F0219B" w:rsidRPr="00E5057E">
        <w:rPr>
          <w:rFonts w:ascii="Times New Roman" w:hAnsi="Times New Roman" w:cs="Times New Roman"/>
          <w:i/>
          <w:sz w:val="28"/>
          <w:szCs w:val="28"/>
        </w:rPr>
        <w:t>ю.н</w:t>
      </w:r>
      <w:proofErr w:type="spellEnd"/>
      <w:r w:rsidR="00F0219B" w:rsidRPr="00E5057E">
        <w:rPr>
          <w:rFonts w:ascii="Times New Roman" w:hAnsi="Times New Roman" w:cs="Times New Roman"/>
          <w:i/>
          <w:sz w:val="28"/>
          <w:szCs w:val="28"/>
        </w:rPr>
        <w:t>.  Кузьмин В.П.</w:t>
      </w:r>
    </w:p>
    <w:p w:rsidR="006408BB" w:rsidRDefault="006408BB">
      <w:pPr>
        <w:spacing w:after="0" w:line="360" w:lineRule="auto"/>
        <w:ind w:firstLine="709"/>
        <w:jc w:val="center"/>
        <w:rPr>
          <w:rFonts w:ascii="Times New Roman" w:hAnsi="Times New Roman" w:cs="Times New Roman"/>
          <w:b/>
          <w:sz w:val="28"/>
          <w:szCs w:val="28"/>
        </w:rPr>
      </w:pP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Прежде, чем разобрать данный вопрос право для власти или власть для права, нужно дать определения понятиям.</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Право</w:t>
      </w:r>
      <w:r w:rsidR="00E5057E">
        <w:rPr>
          <w:rFonts w:ascii="Times New Roman" w:hAnsi="Times New Roman" w:cs="Times New Roman"/>
          <w:sz w:val="28"/>
          <w:szCs w:val="28"/>
        </w:rPr>
        <w:t xml:space="preserve"> –</w:t>
      </w:r>
      <w:r>
        <w:rPr>
          <w:rFonts w:ascii="Times New Roman" w:hAnsi="Times New Roman" w:cs="Times New Roman"/>
          <w:sz w:val="28"/>
          <w:szCs w:val="28"/>
        </w:rPr>
        <w:t xml:space="preserve"> это система общеобязательных формально определенных норм, установленных или санкционированных государством, в целях регулирования поведения людей; имеет конкретно-исторический характер, отражает специфику и уровень развития конкретного государства в определенный исторический период.</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Власть</w:t>
      </w:r>
      <w:r>
        <w:rPr>
          <w:rFonts w:ascii="Times New Roman" w:hAnsi="Times New Roman" w:cs="Times New Roman"/>
          <w:sz w:val="28"/>
          <w:szCs w:val="28"/>
        </w:rPr>
        <w:t xml:space="preserve"> </w:t>
      </w:r>
      <w:r w:rsidR="00E5057E" w:rsidRPr="00E5057E">
        <w:rPr>
          <w:rFonts w:ascii="Times New Roman" w:hAnsi="Times New Roman" w:cs="Times New Roman"/>
          <w:sz w:val="28"/>
          <w:szCs w:val="28"/>
        </w:rPr>
        <w:t>–</w:t>
      </w:r>
      <w:r>
        <w:rPr>
          <w:rFonts w:ascii="Times New Roman" w:hAnsi="Times New Roman" w:cs="Times New Roman"/>
          <w:sz w:val="28"/>
          <w:szCs w:val="28"/>
        </w:rPr>
        <w:t xml:space="preserve"> это соответствующие характеру и уровню общественной жизни средство функционирования всякой социальной общности, заключающиеся в отношении подчинения воли отдельных лиц и их объединений руководящей в данном сообществе воле.</w:t>
      </w:r>
      <w:r>
        <w:rPr>
          <w:rStyle w:val="a9"/>
          <w:rFonts w:ascii="Times New Roman" w:hAnsi="Times New Roman" w:cs="Times New Roman"/>
          <w:sz w:val="28"/>
          <w:szCs w:val="28"/>
        </w:rPr>
        <w:footnoteReference w:id="1"/>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одной стороны, право не может существовать без власти, так, как только государственная власть способна обеспечить строгую и своевременную реализацию правовых норм и принципов посредством своих правоохранительных учреждений и институтов.</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 другой стороны, власть является антиподом права. Власть, особенно - власть политическая, государственная, которая и делает “право правом”, в то же время - явление, в какой-то мере с ним несовместимое, выступающее по отношению к праву в виде противоборствующего, а порой чуждого, остро враждебного фактора.</w:t>
      </w:r>
      <w:r>
        <w:rPr>
          <w:rStyle w:val="a9"/>
          <w:rFonts w:ascii="Times New Roman" w:hAnsi="Times New Roman" w:cs="Times New Roman"/>
          <w:sz w:val="28"/>
          <w:szCs w:val="28"/>
        </w:rPr>
        <w:footnoteReference w:id="2"/>
      </w:r>
      <w:r>
        <w:rPr>
          <w:rFonts w:ascii="Times New Roman" w:hAnsi="Times New Roman" w:cs="Times New Roman"/>
          <w:sz w:val="28"/>
          <w:szCs w:val="28"/>
        </w:rPr>
        <w:t xml:space="preserve"> </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Власть имеет тенденцию к неограниченности, выходу из-под контроля, она тяготится всякой внешней зависимостью, а право стремиться поставить ее на место, ввести в юридические рамки. </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 способно лишь в принципе ограничить власть, не допустить ее произвола, но на деле это редко ему удается, если власть сама не пойдет на известное самоограничение. В сущности, так всегда и происходит- государственные структуры (власти предержащие) сами определяют ту или иную меру своей связанности правом. Никто со стороны не в состоянии продиктовать государству свои условия, поскольку оно суверенно, независимо.</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 занимает более высокие позиции, нежели государство. В правовом демократическом государстве право является единственным источником власти.</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Должностные лица, члены государственного аппарата, а также президент не имеют права действовать вопреки закону, игнорировать положения Конституции.</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Эта идея была положена в главный принцип политической власти – верховенства законом над государством. Ведь главной функцией государства является гарантия соблюдения действующего законодательства.</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Схожесть права и власти в их влиянии на регуляцию общественных отношений порождает разобщенность феноменов, служащую, в свою очередь, основой для взаимного притяжения и формирования целостности их функционирования, которую можно рассматривать в качестве юридической свободы. В ее объеме присутствие власти предполагает наличие права. Власть вне права лишается не только своего нравственного оправдания, но и легитимности. А утрата властью названных свойств равносильна потере системой присущих ей качеств, без которых она лишается своей сущности. И тогда власть признается просто силой, а чаще оказывается насилием, произволом. В то же время право вне власти - это «мёртвая» форма, лишенная </w:t>
      </w:r>
      <w:r>
        <w:rPr>
          <w:rFonts w:ascii="Times New Roman" w:hAnsi="Times New Roman" w:cs="Times New Roman"/>
          <w:sz w:val="28"/>
          <w:szCs w:val="28"/>
        </w:rPr>
        <w:lastRenderedPageBreak/>
        <w:t>жизни, примером этого служат те нормы позитивного права, которые не находят социальных сил, способных реализовывать их.</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Надо полагать, что в едином объеме функционирования права и власти формы социальных взаимосвязей из своего идеального потенциального состояния утверждаются в качестве действительности права силой власти, а сила обретает статус власти посредством своего воплощения в праве. Поэтому право, будучи формой, вместе с этим оказывается более чем форма. В свою очередь, власть, основанная на силе, оказывается более чем сила. </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Взаимосвязанность права и </w:t>
      </w:r>
      <w:r w:rsidR="00E5057E">
        <w:rPr>
          <w:rFonts w:ascii="Times New Roman" w:hAnsi="Times New Roman" w:cs="Times New Roman"/>
          <w:b/>
          <w:sz w:val="28"/>
          <w:szCs w:val="28"/>
        </w:rPr>
        <w:t>власти:</w:t>
      </w:r>
      <w:r>
        <w:rPr>
          <w:rFonts w:ascii="Times New Roman" w:hAnsi="Times New Roman" w:cs="Times New Roman"/>
          <w:sz w:val="28"/>
          <w:szCs w:val="28"/>
        </w:rPr>
        <w:t xml:space="preserve"> властно-правовая, право-властная и целостная форма их сопряженности. </w:t>
      </w:r>
    </w:p>
    <w:p w:rsidR="006408BB" w:rsidRDefault="00E5057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Властно-правовой и право</w:t>
      </w:r>
      <w:bookmarkStart w:id="0" w:name="_GoBack"/>
      <w:bookmarkEnd w:id="0"/>
      <w:r>
        <w:rPr>
          <w:rFonts w:ascii="Times New Roman" w:hAnsi="Times New Roman" w:cs="Times New Roman"/>
          <w:b/>
          <w:bCs/>
          <w:sz w:val="28"/>
          <w:szCs w:val="28"/>
        </w:rPr>
        <w:t>-</w:t>
      </w:r>
      <w:r w:rsidR="00F0219B">
        <w:rPr>
          <w:rFonts w:ascii="Times New Roman" w:hAnsi="Times New Roman" w:cs="Times New Roman"/>
          <w:b/>
          <w:bCs/>
          <w:sz w:val="28"/>
          <w:szCs w:val="28"/>
        </w:rPr>
        <w:t xml:space="preserve">властной </w:t>
      </w:r>
      <w:r w:rsidR="00F0219B">
        <w:rPr>
          <w:rFonts w:ascii="Times New Roman" w:hAnsi="Times New Roman" w:cs="Times New Roman"/>
          <w:sz w:val="28"/>
          <w:szCs w:val="28"/>
        </w:rPr>
        <w:t xml:space="preserve"> форме выражается как правление законом и как господство права.</w:t>
      </w:r>
      <w:r w:rsidR="00F0219B">
        <w:rPr>
          <w:rStyle w:val="a9"/>
          <w:rFonts w:ascii="Times New Roman" w:hAnsi="Times New Roman" w:cs="Times New Roman"/>
          <w:sz w:val="28"/>
          <w:szCs w:val="28"/>
        </w:rPr>
        <w:footnoteReference w:id="3"/>
      </w:r>
      <w:r w:rsidR="00F0219B">
        <w:rPr>
          <w:rFonts w:ascii="Times New Roman" w:hAnsi="Times New Roman" w:cs="Times New Roman"/>
          <w:sz w:val="28"/>
          <w:szCs w:val="28"/>
        </w:rPr>
        <w:t xml:space="preserve"> Правление законом служит правом власти, то есть юридической формой ее самоутверждения в общественном сознании. Такой формой рассматривается закон как право, а его суть воспринимается как отражение воли власти. Иное </w:t>
      </w:r>
      <w:proofErr w:type="gramStart"/>
      <w:r w:rsidR="00F0219B">
        <w:rPr>
          <w:rFonts w:ascii="Times New Roman" w:hAnsi="Times New Roman" w:cs="Times New Roman"/>
          <w:sz w:val="28"/>
          <w:szCs w:val="28"/>
        </w:rPr>
        <w:t>дело  господство</w:t>
      </w:r>
      <w:proofErr w:type="gramEnd"/>
      <w:r w:rsidR="00F0219B">
        <w:rPr>
          <w:rFonts w:ascii="Times New Roman" w:hAnsi="Times New Roman" w:cs="Times New Roman"/>
          <w:sz w:val="28"/>
          <w:szCs w:val="28"/>
        </w:rPr>
        <w:t xml:space="preserve"> права, власть самого права,  то есть воплощение сути права в реальности социальных взаимосвязей  посредством власти. В этом случае сущность права обретает свою форму власти, которая оказывается отражением права.</w:t>
      </w:r>
    </w:p>
    <w:p w:rsidR="006408BB" w:rsidRDefault="00E5057E">
      <w:pPr>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Во властно-</w:t>
      </w:r>
      <w:r w:rsidR="00F0219B">
        <w:rPr>
          <w:rFonts w:ascii="Times New Roman" w:hAnsi="Times New Roman" w:cs="Times New Roman"/>
          <w:b/>
          <w:bCs/>
          <w:sz w:val="28"/>
          <w:szCs w:val="28"/>
        </w:rPr>
        <w:t xml:space="preserve">правовом </w:t>
      </w:r>
      <w:r w:rsidR="00F0219B">
        <w:rPr>
          <w:rFonts w:ascii="Times New Roman" w:hAnsi="Times New Roman" w:cs="Times New Roman"/>
          <w:sz w:val="28"/>
          <w:szCs w:val="28"/>
        </w:rPr>
        <w:t>- власть по отношению к праву оказывается фактором, упорядочивающим и формирующим его, а право служит формой отражения власти: то есть власть имеет первостепенное значение, чем право. Власть создает свое право, которое воплощает в себе ее волю, ее видение мира.</w:t>
      </w:r>
      <w:r w:rsidR="00F0219B">
        <w:rPr>
          <w:rFonts w:ascii="Georgia" w:hAnsi="Georgia"/>
          <w:color w:val="444444"/>
        </w:rPr>
        <w:t xml:space="preserve"> </w:t>
      </w:r>
      <w:r w:rsidR="00F0219B">
        <w:rPr>
          <w:rFonts w:ascii="Times New Roman" w:hAnsi="Times New Roman" w:cs="Times New Roman"/>
          <w:sz w:val="28"/>
          <w:szCs w:val="28"/>
        </w:rPr>
        <w:t xml:space="preserve">Право власти знаменует существенное развитие позитивного права. И прежде всего — в его прогрессивных характеристиках. Здесь возможно насилие, принуждение прерогативой одного лица — политической государственной власти, которая — именно как власть - не только способна решать дела по усмотрению, но и обременена ответственностью. К тому же возможное насилие, принуждение по мере развития общества все более становится </w:t>
      </w:r>
      <w:r w:rsidR="00F0219B">
        <w:rPr>
          <w:rFonts w:ascii="Times New Roman" w:hAnsi="Times New Roman" w:cs="Times New Roman"/>
          <w:sz w:val="28"/>
          <w:szCs w:val="28"/>
        </w:rPr>
        <w:lastRenderedPageBreak/>
        <w:t>предметом закона, приобретая черты правового принуждения.</w:t>
      </w:r>
      <w:r w:rsidR="00F0219B">
        <w:rPr>
          <w:rFonts w:ascii="Georgia" w:hAnsi="Georgia"/>
          <w:color w:val="444444"/>
        </w:rPr>
        <w:t xml:space="preserve"> </w:t>
      </w:r>
      <w:r w:rsidR="00F0219B">
        <w:rPr>
          <w:rFonts w:ascii="Times New Roman" w:hAnsi="Times New Roman" w:cs="Times New Roman"/>
          <w:sz w:val="28"/>
          <w:szCs w:val="28"/>
        </w:rPr>
        <w:t>Вместе с тем право власти — такой юридический феномен, который свидетельствует о том, что право еще не имеет в полной мере своего собственного бытия, суверенности. По основным своим параметрам оно является орудие, инструментом власти, его прямым выражением и воплощением. Поэтому оно не только не реализует своего исторического назначения, связанного с самими основами человеческого бытия, но и может выступать, и в жизни общества, действительно, нередко выступает, в качестве формы массового, крупномасштабного произвола, средства реализации групповых, узкоклассовых и этнических интересов авторитарных и тоталитарных режимов,</w:t>
      </w:r>
      <w:r w:rsidR="00F0219B">
        <w:rPr>
          <w:rFonts w:ascii="Georgia" w:hAnsi="Georgia"/>
          <w:color w:val="444444"/>
        </w:rPr>
        <w:t xml:space="preserve"> </w:t>
      </w:r>
      <w:r w:rsidR="00F0219B">
        <w:rPr>
          <w:rFonts w:ascii="Times New Roman" w:hAnsi="Times New Roman" w:cs="Times New Roman"/>
          <w:sz w:val="28"/>
          <w:szCs w:val="28"/>
        </w:rPr>
        <w:t>бесчеловечных экспериментов и насилия над людьми.</w:t>
      </w:r>
    </w:p>
    <w:p w:rsidR="006408BB" w:rsidRDefault="00F0219B">
      <w:pPr>
        <w:spacing w:after="0" w:line="360" w:lineRule="auto"/>
        <w:ind w:firstLine="709"/>
        <w:jc w:val="both"/>
        <w:rPr>
          <w:rFonts w:ascii="Times New Roman" w:hAnsi="Times New Roman" w:cs="Times New Roman"/>
          <w:color w:val="4C4C4C"/>
          <w:sz w:val="20"/>
          <w:szCs w:val="20"/>
          <w:shd w:val="clear" w:color="auto" w:fill="FFFFFF"/>
        </w:rPr>
      </w:pPr>
      <w:r>
        <w:rPr>
          <w:rFonts w:ascii="Times New Roman" w:hAnsi="Times New Roman" w:cs="Times New Roman"/>
          <w:sz w:val="28"/>
          <w:szCs w:val="28"/>
        </w:rPr>
        <w:t>В право-властном - связанность этих феноменов формируется в обратном направлении. Право своим воздействием организует, направляет власть, которая, отражая это воздействие, воплощает его в реальность: то есть право имеет первостепенное значение, чем власть.</w:t>
      </w:r>
      <w:r>
        <w:rPr>
          <w:rFonts w:ascii="Segoe UI" w:hAnsi="Segoe UI" w:cs="Segoe UI"/>
          <w:color w:val="4C4C4C"/>
          <w:sz w:val="20"/>
          <w:szCs w:val="20"/>
          <w:shd w:val="clear" w:color="auto" w:fill="FFFFFF"/>
        </w:rPr>
        <w:t xml:space="preserve"> </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Государство должно быть устроено таким образом, чтобы праву подчинялись и граждане, и само государство такой же точки зрения придерживаются и современные правоведы, которые признают, что власть должна быть так же связана правом, как и простой человек. Эту идею равенства перед законом и власти, и государства можно сформулировать как принцип верховенства закона над государством. Это значит, что государство не может переписывать законы как ему захочется, лишать человека прав, которые закреплены законом. Это значит, что само государство должно неукоснительно соблюдать закон и требовать того же от своих граждан. Кроме этого, государство должно нести ответственность перед своими гражданами за соблюдение их прав.</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Власть является источником права, а право - источником власти., это две стороны одной медали. Какой стороной эту медаль повернуть, та и будет «выше».</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Право и власть неразрывно связаны между собой, но находятся в противоречивом единстве. Единую власть необходимо разделять во избежание превышения полномочий. Власть не может быть безграничной, иначе начнется произвол.</w:t>
      </w:r>
    </w:p>
    <w:p w:rsidR="006408BB" w:rsidRDefault="00F0219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Высшая цель правового государства – это обеспечение прав человека и гражданина. Государственная власть в правовом государстве всегда действует только в рамках права, т.е. ограничена правом. Соответственно, право выше, чем власть.</w:t>
      </w: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AA62E5" w:rsidRDefault="00AA62E5">
      <w:pPr>
        <w:spacing w:after="0" w:line="360" w:lineRule="auto"/>
        <w:ind w:firstLine="709"/>
        <w:jc w:val="center"/>
        <w:rPr>
          <w:rFonts w:ascii="Times New Roman" w:hAnsi="Times New Roman" w:cs="Times New Roman"/>
          <w:b/>
          <w:bCs/>
          <w:sz w:val="28"/>
          <w:szCs w:val="28"/>
        </w:rPr>
      </w:pPr>
    </w:p>
    <w:p w:rsidR="00AA62E5" w:rsidRDefault="00AA62E5">
      <w:pPr>
        <w:spacing w:after="0" w:line="360" w:lineRule="auto"/>
        <w:ind w:firstLine="709"/>
        <w:jc w:val="center"/>
        <w:rPr>
          <w:rFonts w:ascii="Times New Roman" w:hAnsi="Times New Roman" w:cs="Times New Roman"/>
          <w:b/>
          <w:bCs/>
          <w:sz w:val="28"/>
          <w:szCs w:val="28"/>
        </w:rPr>
      </w:pPr>
    </w:p>
    <w:p w:rsidR="00AA62E5" w:rsidRDefault="00AA62E5">
      <w:pPr>
        <w:spacing w:after="0" w:line="360" w:lineRule="auto"/>
        <w:ind w:firstLine="709"/>
        <w:jc w:val="center"/>
        <w:rPr>
          <w:rFonts w:ascii="Times New Roman" w:hAnsi="Times New Roman" w:cs="Times New Roman"/>
          <w:b/>
          <w:bCs/>
          <w:sz w:val="28"/>
          <w:szCs w:val="28"/>
        </w:rPr>
      </w:pPr>
    </w:p>
    <w:p w:rsidR="00AA62E5" w:rsidRDefault="00AA62E5">
      <w:pPr>
        <w:spacing w:after="0" w:line="360" w:lineRule="auto"/>
        <w:ind w:firstLine="709"/>
        <w:jc w:val="center"/>
        <w:rPr>
          <w:rFonts w:ascii="Times New Roman" w:hAnsi="Times New Roman" w:cs="Times New Roman"/>
          <w:b/>
          <w:bCs/>
          <w:sz w:val="28"/>
          <w:szCs w:val="28"/>
        </w:rPr>
      </w:pPr>
    </w:p>
    <w:p w:rsidR="00AA62E5" w:rsidRDefault="00AA62E5">
      <w:pPr>
        <w:spacing w:after="0" w:line="360" w:lineRule="auto"/>
        <w:ind w:firstLine="709"/>
        <w:jc w:val="center"/>
        <w:rPr>
          <w:rFonts w:ascii="Times New Roman" w:hAnsi="Times New Roman" w:cs="Times New Roman"/>
          <w:b/>
          <w:bCs/>
          <w:sz w:val="28"/>
          <w:szCs w:val="28"/>
        </w:rPr>
      </w:pPr>
    </w:p>
    <w:p w:rsidR="006408BB" w:rsidRDefault="00F0219B">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Список источников</w:t>
      </w:r>
    </w:p>
    <w:p w:rsidR="006408BB" w:rsidRDefault="006408BB">
      <w:pPr>
        <w:spacing w:after="0" w:line="360" w:lineRule="auto"/>
        <w:ind w:firstLine="709"/>
        <w:jc w:val="center"/>
        <w:rPr>
          <w:rFonts w:ascii="Times New Roman" w:hAnsi="Times New Roman" w:cs="Times New Roman"/>
          <w:b/>
          <w:bCs/>
          <w:sz w:val="28"/>
          <w:szCs w:val="28"/>
        </w:rPr>
      </w:pPr>
    </w:p>
    <w:p w:rsidR="006408BB" w:rsidRDefault="00F0219B">
      <w:pPr>
        <w:spacing w:after="0" w:line="36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 xml:space="preserve">Специальная </w:t>
      </w:r>
      <w:proofErr w:type="gramStart"/>
      <w:r>
        <w:rPr>
          <w:rFonts w:ascii="Times New Roman" w:hAnsi="Times New Roman" w:cs="Times New Roman"/>
          <w:b/>
          <w:bCs/>
          <w:sz w:val="28"/>
          <w:szCs w:val="28"/>
        </w:rPr>
        <w:t>литература :</w:t>
      </w:r>
      <w:proofErr w:type="gramEnd"/>
    </w:p>
    <w:p w:rsidR="006408BB" w:rsidRDefault="00F0219B">
      <w:pPr>
        <w:spacing w:after="0" w:line="360" w:lineRule="auto"/>
        <w:ind w:firstLineChars="250" w:firstLine="700"/>
        <w:jc w:val="both"/>
        <w:rPr>
          <w:rFonts w:ascii="Times New Roman" w:hAnsi="Times New Roman" w:cs="Times New Roman"/>
          <w:sz w:val="28"/>
          <w:szCs w:val="28"/>
        </w:rPr>
      </w:pPr>
      <w:r>
        <w:rPr>
          <w:rFonts w:ascii="Times New Roman" w:hAnsi="Times New Roman" w:cs="Times New Roman"/>
          <w:sz w:val="28"/>
          <w:szCs w:val="28"/>
        </w:rPr>
        <w:t>1.Алексеев С.С. Философия права. М., 1998. С. 78 - 79</w:t>
      </w:r>
    </w:p>
    <w:p w:rsidR="006408BB" w:rsidRDefault="00F0219B">
      <w:pPr>
        <w:spacing w:after="0" w:line="360" w:lineRule="auto"/>
        <w:ind w:firstLineChars="250" w:firstLine="700"/>
        <w:jc w:val="both"/>
        <w:rPr>
          <w:rFonts w:ascii="Times New Roman" w:hAnsi="Times New Roman" w:cs="Times New Roman"/>
          <w:sz w:val="28"/>
          <w:szCs w:val="28"/>
        </w:rPr>
      </w:pPr>
      <w:r>
        <w:rPr>
          <w:rFonts w:ascii="Times New Roman" w:hAnsi="Times New Roman" w:cs="Times New Roman"/>
          <w:sz w:val="28"/>
          <w:szCs w:val="28"/>
        </w:rPr>
        <w:t xml:space="preserve">2.Берман Г. Западная традиция </w:t>
      </w:r>
      <w:proofErr w:type="gramStart"/>
      <w:r>
        <w:rPr>
          <w:rFonts w:ascii="Times New Roman" w:hAnsi="Times New Roman" w:cs="Times New Roman"/>
          <w:sz w:val="28"/>
          <w:szCs w:val="28"/>
        </w:rPr>
        <w:t>права :</w:t>
      </w:r>
      <w:proofErr w:type="gramEnd"/>
      <w:r>
        <w:rPr>
          <w:rFonts w:ascii="Times New Roman" w:hAnsi="Times New Roman" w:cs="Times New Roman"/>
          <w:sz w:val="28"/>
          <w:szCs w:val="28"/>
        </w:rPr>
        <w:t xml:space="preserve"> эпоха формирования. М., 1994 С.10</w:t>
      </w:r>
    </w:p>
    <w:p w:rsidR="006408BB" w:rsidRDefault="00F0219B">
      <w:pPr>
        <w:spacing w:after="0" w:line="360" w:lineRule="auto"/>
        <w:ind w:firstLineChars="250" w:firstLine="700"/>
        <w:jc w:val="both"/>
        <w:rPr>
          <w:rFonts w:ascii="Times New Roman" w:hAnsi="Times New Roman" w:cs="Times New Roman"/>
          <w:sz w:val="28"/>
          <w:szCs w:val="28"/>
        </w:rPr>
      </w:pPr>
      <w:r>
        <w:rPr>
          <w:rFonts w:ascii="Times New Roman" w:hAnsi="Times New Roman" w:cs="Times New Roman"/>
          <w:sz w:val="28"/>
          <w:szCs w:val="28"/>
        </w:rPr>
        <w:t>3.Матузов Н.И, Малько А.В. Теория государства и права, 1997.С 44</w:t>
      </w:r>
    </w:p>
    <w:p w:rsidR="006408BB" w:rsidRDefault="00F0219B">
      <w:pPr>
        <w:spacing w:after="0" w:line="36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 </w:t>
      </w: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p w:rsidR="006408BB" w:rsidRDefault="006408BB">
      <w:pPr>
        <w:spacing w:after="0" w:line="360" w:lineRule="auto"/>
        <w:ind w:firstLine="709"/>
        <w:jc w:val="both"/>
        <w:rPr>
          <w:rFonts w:ascii="Times New Roman" w:hAnsi="Times New Roman" w:cs="Times New Roman"/>
          <w:sz w:val="28"/>
          <w:szCs w:val="28"/>
        </w:rPr>
      </w:pPr>
    </w:p>
    <w:sectPr w:rsidR="006408BB">
      <w:footerReference w:type="default" r:id="rId8"/>
      <w:pgSz w:w="11906" w:h="16838"/>
      <w:pgMar w:top="1134" w:right="850" w:bottom="1134" w:left="1701" w:header="709"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8D3" w:rsidRDefault="00C468D3">
      <w:pPr>
        <w:spacing w:after="0" w:line="240" w:lineRule="auto"/>
      </w:pPr>
      <w:r>
        <w:separator/>
      </w:r>
    </w:p>
  </w:endnote>
  <w:endnote w:type="continuationSeparator" w:id="0">
    <w:p w:rsidR="00C468D3" w:rsidRDefault="00C46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altName w:val="Calibr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0178807"/>
    </w:sdtPr>
    <w:sdtEndPr/>
    <w:sdtContent>
      <w:p w:rsidR="006408BB" w:rsidRDefault="00F0219B">
        <w:pPr>
          <w:pStyle w:val="a7"/>
          <w:jc w:val="right"/>
        </w:pPr>
        <w:r>
          <w:fldChar w:fldCharType="begin"/>
        </w:r>
        <w:r>
          <w:instrText>PAGE   \* MERGEFORMAT</w:instrText>
        </w:r>
        <w:r>
          <w:fldChar w:fldCharType="separate"/>
        </w:r>
        <w:r w:rsidR="00E5057E">
          <w:rPr>
            <w:noProof/>
          </w:rPr>
          <w:t>6</w:t>
        </w:r>
        <w:r>
          <w:fldChar w:fldCharType="end"/>
        </w:r>
      </w:p>
    </w:sdtContent>
  </w:sdt>
  <w:p w:rsidR="006408BB" w:rsidRDefault="006408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8D3" w:rsidRDefault="00C468D3">
      <w:pPr>
        <w:spacing w:after="0" w:line="240" w:lineRule="auto"/>
      </w:pPr>
      <w:r>
        <w:separator/>
      </w:r>
    </w:p>
  </w:footnote>
  <w:footnote w:type="continuationSeparator" w:id="0">
    <w:p w:rsidR="00C468D3" w:rsidRDefault="00C468D3">
      <w:pPr>
        <w:spacing w:after="0" w:line="240" w:lineRule="auto"/>
      </w:pPr>
      <w:r>
        <w:continuationSeparator/>
      </w:r>
    </w:p>
  </w:footnote>
  <w:footnote w:id="1">
    <w:p w:rsidR="006408BB" w:rsidRDefault="00F0219B">
      <w:pPr>
        <w:pStyle w:val="a3"/>
        <w:snapToGrid w:val="0"/>
        <w:rPr>
          <w:rFonts w:ascii="Times New Roman" w:hAnsi="Times New Roman" w:cs="Times New Roman"/>
        </w:rPr>
      </w:pPr>
      <w:r>
        <w:rPr>
          <w:rStyle w:val="a9"/>
        </w:rPr>
        <w:footnoteRef/>
      </w:r>
      <w:r>
        <w:t xml:space="preserve"> </w:t>
      </w:r>
      <w:proofErr w:type="spellStart"/>
      <w:r>
        <w:rPr>
          <w:rFonts w:ascii="Times New Roman" w:hAnsi="Times New Roman" w:cs="Times New Roman"/>
        </w:rPr>
        <w:t>Н.И.Матузов</w:t>
      </w:r>
      <w:proofErr w:type="spellEnd"/>
      <w:r>
        <w:rPr>
          <w:rFonts w:ascii="Times New Roman" w:hAnsi="Times New Roman" w:cs="Times New Roman"/>
        </w:rPr>
        <w:t>, А.В. Малько, Теория государства и права, 1997.С 44</w:t>
      </w:r>
    </w:p>
  </w:footnote>
  <w:footnote w:id="2">
    <w:p w:rsidR="006408BB" w:rsidRDefault="00F0219B">
      <w:pPr>
        <w:pStyle w:val="a3"/>
        <w:rPr>
          <w:rFonts w:ascii="Times New Roman" w:hAnsi="Times New Roman" w:cs="Times New Roman"/>
        </w:rPr>
      </w:pPr>
      <w:r>
        <w:rPr>
          <w:rStyle w:val="a9"/>
          <w:rFonts w:ascii="Times New Roman" w:hAnsi="Times New Roman" w:cs="Times New Roman"/>
        </w:rPr>
        <w:footnoteRef/>
      </w:r>
      <w:r>
        <w:rPr>
          <w:rFonts w:ascii="Times New Roman" w:hAnsi="Times New Roman" w:cs="Times New Roman"/>
        </w:rPr>
        <w:t xml:space="preserve"> Алексеев С.С. Философия права М., 1998. С.78-79</w:t>
      </w:r>
    </w:p>
  </w:footnote>
  <w:footnote w:id="3">
    <w:p w:rsidR="006408BB" w:rsidRDefault="00F0219B">
      <w:pPr>
        <w:pStyle w:val="a3"/>
        <w:snapToGrid w:val="0"/>
        <w:rPr>
          <w:rFonts w:ascii="Times New Roman" w:hAnsi="Times New Roman" w:cs="Times New Roman"/>
        </w:rPr>
      </w:pPr>
      <w:r>
        <w:rPr>
          <w:rStyle w:val="a9"/>
        </w:rPr>
        <w:footnoteRef/>
      </w:r>
      <w:r>
        <w:t xml:space="preserve"> </w:t>
      </w:r>
      <w:r>
        <w:rPr>
          <w:rFonts w:ascii="Times New Roman" w:hAnsi="Times New Roman" w:cs="Times New Roman"/>
        </w:rPr>
        <w:t xml:space="preserve">Берман Г.  Западная традиция </w:t>
      </w:r>
      <w:proofErr w:type="gramStart"/>
      <w:r>
        <w:rPr>
          <w:rFonts w:ascii="Times New Roman" w:hAnsi="Times New Roman" w:cs="Times New Roman"/>
        </w:rPr>
        <w:t>права :</w:t>
      </w:r>
      <w:proofErr w:type="gramEnd"/>
      <w:r>
        <w:rPr>
          <w:rFonts w:ascii="Times New Roman" w:hAnsi="Times New Roman" w:cs="Times New Roman"/>
        </w:rPr>
        <w:t xml:space="preserve"> эпоха формирования М. 1994. С.10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4D"/>
    <w:rsid w:val="00005514"/>
    <w:rsid w:val="00014E74"/>
    <w:rsid w:val="00036E1A"/>
    <w:rsid w:val="00071802"/>
    <w:rsid w:val="00105AB4"/>
    <w:rsid w:val="00290C88"/>
    <w:rsid w:val="002D4EB4"/>
    <w:rsid w:val="003906D5"/>
    <w:rsid w:val="003945A2"/>
    <w:rsid w:val="003E6E7C"/>
    <w:rsid w:val="00570B51"/>
    <w:rsid w:val="005767F5"/>
    <w:rsid w:val="005C5F08"/>
    <w:rsid w:val="006408BB"/>
    <w:rsid w:val="00653F71"/>
    <w:rsid w:val="00654C62"/>
    <w:rsid w:val="00761A6B"/>
    <w:rsid w:val="007A7348"/>
    <w:rsid w:val="007C6D75"/>
    <w:rsid w:val="007E57FF"/>
    <w:rsid w:val="00882A20"/>
    <w:rsid w:val="008B0EA2"/>
    <w:rsid w:val="00974D01"/>
    <w:rsid w:val="009758C9"/>
    <w:rsid w:val="009B7E19"/>
    <w:rsid w:val="00A60309"/>
    <w:rsid w:val="00AA62E5"/>
    <w:rsid w:val="00B06EFA"/>
    <w:rsid w:val="00B213AD"/>
    <w:rsid w:val="00B61699"/>
    <w:rsid w:val="00BD27D3"/>
    <w:rsid w:val="00BE24EF"/>
    <w:rsid w:val="00BF20BA"/>
    <w:rsid w:val="00C1030E"/>
    <w:rsid w:val="00C22FEB"/>
    <w:rsid w:val="00C468D3"/>
    <w:rsid w:val="00C47A4D"/>
    <w:rsid w:val="00D156F5"/>
    <w:rsid w:val="00DD18C7"/>
    <w:rsid w:val="00E5057E"/>
    <w:rsid w:val="00EB142F"/>
    <w:rsid w:val="00EE6BAF"/>
    <w:rsid w:val="00F0219B"/>
    <w:rsid w:val="00FF3A89"/>
    <w:rsid w:val="076036DA"/>
    <w:rsid w:val="088420FB"/>
    <w:rsid w:val="1A8447F0"/>
    <w:rsid w:val="1CB020A6"/>
    <w:rsid w:val="249C7BFF"/>
    <w:rsid w:val="24CA0527"/>
    <w:rsid w:val="26C24D3C"/>
    <w:rsid w:val="41DE7CB0"/>
    <w:rsid w:val="449A6E33"/>
    <w:rsid w:val="459A43CF"/>
    <w:rsid w:val="50F000BA"/>
    <w:rsid w:val="5BC05228"/>
    <w:rsid w:val="5F3B564D"/>
    <w:rsid w:val="6AAD461C"/>
    <w:rsid w:val="6C4B6370"/>
    <w:rsid w:val="73C51274"/>
    <w:rsid w:val="783C1E6B"/>
    <w:rsid w:val="79DC3E5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C8FB"/>
  <w15:docId w15:val="{E59EC50A-9352-A749-8744-D63DAE6B4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qFormat/>
    <w:pPr>
      <w:spacing w:after="0" w:line="240" w:lineRule="auto"/>
    </w:pPr>
    <w:rPr>
      <w:sz w:val="20"/>
      <w:szCs w:val="20"/>
    </w:rPr>
  </w:style>
  <w:style w:type="paragraph" w:styleId="a5">
    <w:name w:val="header"/>
    <w:basedOn w:val="a"/>
    <w:link w:val="a6"/>
    <w:uiPriority w:val="99"/>
    <w:unhideWhenUsed/>
    <w:qFormat/>
    <w:pPr>
      <w:tabs>
        <w:tab w:val="center" w:pos="4677"/>
        <w:tab w:val="right" w:pos="9355"/>
      </w:tabs>
      <w:spacing w:after="0" w:line="240" w:lineRule="auto"/>
    </w:pPr>
  </w:style>
  <w:style w:type="paragraph" w:styleId="a7">
    <w:name w:val="footer"/>
    <w:basedOn w:val="a"/>
    <w:link w:val="a8"/>
    <w:uiPriority w:val="99"/>
    <w:unhideWhenUsed/>
    <w:qFormat/>
    <w:pPr>
      <w:tabs>
        <w:tab w:val="center" w:pos="4677"/>
        <w:tab w:val="right" w:pos="9355"/>
      </w:tabs>
      <w:spacing w:after="0" w:line="240" w:lineRule="auto"/>
    </w:pPr>
  </w:style>
  <w:style w:type="character" w:styleId="a9">
    <w:name w:val="footnote reference"/>
    <w:basedOn w:val="a0"/>
    <w:uiPriority w:val="99"/>
    <w:semiHidden/>
    <w:unhideWhenUsed/>
    <w:qFormat/>
    <w:rPr>
      <w:vertAlign w:val="superscript"/>
    </w:rPr>
  </w:style>
  <w:style w:type="character" w:styleId="aa">
    <w:name w:val="Hyperlink"/>
    <w:basedOn w:val="a0"/>
    <w:uiPriority w:val="99"/>
    <w:unhideWhenUsed/>
    <w:qFormat/>
    <w:rPr>
      <w:color w:val="0563C1" w:themeColor="hyperlink"/>
      <w:u w:val="single"/>
    </w:rPr>
  </w:style>
  <w:style w:type="table" w:styleId="ab">
    <w:name w:val="Table Grid"/>
    <w:basedOn w:val="a1"/>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Верхний колонтитул Знак"/>
    <w:basedOn w:val="a0"/>
    <w:link w:val="a5"/>
    <w:uiPriority w:val="99"/>
    <w:qFormat/>
  </w:style>
  <w:style w:type="character" w:customStyle="1" w:styleId="a8">
    <w:name w:val="Нижний колонтитул Знак"/>
    <w:basedOn w:val="a0"/>
    <w:link w:val="a7"/>
    <w:uiPriority w:val="99"/>
    <w:qFormat/>
  </w:style>
  <w:style w:type="character" w:customStyle="1" w:styleId="a4">
    <w:name w:val="Текст сноски Знак"/>
    <w:basedOn w:val="a0"/>
    <w:link w:val="a3"/>
    <w:uiPriority w:val="99"/>
    <w:semiHidden/>
    <w:qFormat/>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8778E5-4B87-4852-8735-28E5327F9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1137</Words>
  <Characters>6486</Characters>
  <Application>Microsoft Office Word</Application>
  <DocSecurity>0</DocSecurity>
  <Lines>54</Lines>
  <Paragraphs>15</Paragraphs>
  <ScaleCrop>false</ScaleCrop>
  <Company>SPecialiST RePack</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Igor Krasnov</cp:lastModifiedBy>
  <cp:revision>4</cp:revision>
  <dcterms:created xsi:type="dcterms:W3CDTF">2019-05-13T01:52:00Z</dcterms:created>
  <dcterms:modified xsi:type="dcterms:W3CDTF">2019-05-13T03:40:00Z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