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31" w:rsidRPr="00FD4431" w:rsidRDefault="00FD4431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D4431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:rsidR="00FD4431" w:rsidRPr="00FD4431" w:rsidRDefault="00FD4431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D4431">
        <w:rPr>
          <w:rFonts w:ascii="Times New Roman" w:eastAsia="Times New Roman" w:hAnsi="Times New Roman" w:cs="Times New Roman"/>
          <w:lang w:eastAsia="ru-RU"/>
        </w:rPr>
        <w:t>ВЫСШЕГО ОБРАЗОВАНИЯ «АЛТАЙСКИЙ ГОСУДАРСТВЕННЫЙ ГУМАНИТАРНО-ПЕДАГОГИЧЕСКИЙ УНИВЕРСИТЕТ ИМЕНИ В.М. ШУКШИНА»</w:t>
      </w:r>
    </w:p>
    <w:p w:rsidR="00FD4431" w:rsidRDefault="00FD4431" w:rsidP="00FD44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D4431" w:rsidRPr="00FD4431" w:rsidRDefault="00FD4431" w:rsidP="00FD44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D443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Приглашаем Вас принять участие в </w:t>
      </w:r>
      <w:r w:rsidRPr="00FD4431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</w:t>
      </w:r>
      <w:r w:rsidRPr="00FD4431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</w:t>
      </w:r>
      <w:r w:rsidRPr="00FD44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9E0B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Международной научно</w:t>
      </w:r>
      <w:r w:rsidRPr="00FD44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-практической</w:t>
      </w:r>
      <w:r w:rsidRPr="00FD443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FD44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конференции молодых ученых, студентов и учащихся</w:t>
      </w:r>
    </w:p>
    <w:p w:rsidR="00FD4431" w:rsidRPr="000C4BA7" w:rsidRDefault="00FD4431" w:rsidP="00FD443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50"/>
          <w:szCs w:val="50"/>
          <w:lang w:eastAsia="ru-RU"/>
        </w:rPr>
      </w:pPr>
      <w:r w:rsidRPr="000C4BA7">
        <w:rPr>
          <w:rFonts w:ascii="Book Antiqua" w:eastAsia="Times New Roman" w:hAnsi="Book Antiqua" w:cs="Times New Roman"/>
          <w:b/>
          <w:sz w:val="50"/>
          <w:szCs w:val="50"/>
          <w:lang w:eastAsia="ru-RU"/>
        </w:rPr>
        <w:t xml:space="preserve">«НАУКА И ОБРАЗОВАНИЕ: </w:t>
      </w:r>
    </w:p>
    <w:p w:rsidR="00FD4431" w:rsidRPr="00FD4431" w:rsidRDefault="00FD4431" w:rsidP="00FD443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56"/>
          <w:szCs w:val="56"/>
          <w:lang w:eastAsia="ru-RU"/>
        </w:rPr>
      </w:pPr>
      <w:r w:rsidRPr="000C4BA7">
        <w:rPr>
          <w:rFonts w:ascii="Book Antiqua" w:eastAsia="Times New Roman" w:hAnsi="Book Antiqua" w:cs="Times New Roman"/>
          <w:b/>
          <w:sz w:val="50"/>
          <w:szCs w:val="50"/>
          <w:lang w:eastAsia="ru-RU"/>
        </w:rPr>
        <w:t>ПРОБЛЕМЫ И ПЕРСПЕКТИВЫ»</w:t>
      </w:r>
    </w:p>
    <w:p w:rsidR="00FD4431" w:rsidRPr="00FD4431" w:rsidRDefault="00061439" w:rsidP="00FD4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D4431" w:rsidRPr="00FD4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FD4431" w:rsidRPr="00FD4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FD4431" w:rsidRPr="00E5500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55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</w:t>
      </w:r>
      <w:proofErr w:type="spellStart"/>
      <w:r w:rsidR="00FD4431" w:rsidRPr="00FD44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наукоград</w:t>
      </w:r>
      <w:proofErr w:type="spellEnd"/>
      <w:r w:rsidR="00E55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Бийск</w:t>
      </w:r>
      <w:r w:rsidR="00FD4431" w:rsidRPr="00FD4431">
        <w:rPr>
          <w:rFonts w:ascii="Times New Roman" w:eastAsia="Times New Roman" w:hAnsi="Times New Roman" w:cs="Times New Roman"/>
          <w:sz w:val="26"/>
          <w:szCs w:val="26"/>
          <w:lang w:eastAsia="ru-RU"/>
        </w:rPr>
        <w:t>, Алтайский край</w:t>
      </w:r>
      <w:r w:rsidR="00E5500A" w:rsidRPr="00E5500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Россия</w:t>
      </w:r>
    </w:p>
    <w:p w:rsidR="006B4D0E" w:rsidRDefault="006B4D0E" w:rsidP="006B4D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46A7">
        <w:rPr>
          <w:sz w:val="26"/>
          <w:szCs w:val="26"/>
        </w:rPr>
        <w:fldChar w:fldCharType="begin"/>
      </w:r>
      <w:r w:rsidRPr="00B546A7">
        <w:rPr>
          <w:sz w:val="26"/>
          <w:szCs w:val="26"/>
        </w:rPr>
        <w:instrText xml:space="preserve"> INCLUDEPICTURE "https://avatars.mds.yandex.net/get-pdb/49816/eaf1243b-b0ad-4475-87a9-b16a0ddb45be/orig" \* MERGEFORMATINET </w:instrText>
      </w:r>
      <w:r w:rsidRPr="00B546A7">
        <w:rPr>
          <w:sz w:val="26"/>
          <w:szCs w:val="26"/>
        </w:rPr>
        <w:fldChar w:fldCharType="separate"/>
      </w:r>
      <w:r w:rsidR="002C0FFB">
        <w:rPr>
          <w:sz w:val="26"/>
          <w:szCs w:val="26"/>
        </w:rPr>
        <w:fldChar w:fldCharType="begin"/>
      </w:r>
      <w:r w:rsidR="002C0FFB">
        <w:rPr>
          <w:sz w:val="26"/>
          <w:szCs w:val="26"/>
        </w:rPr>
        <w:instrText xml:space="preserve"> INCLUDEPICTURE  "https://avatars.mds.yandex.net/get-pdb/49816/eaf1243b-b0ad-4475-87a9-b16a0ddb45be/orig" \* MERGEFORMATINET </w:instrText>
      </w:r>
      <w:r w:rsidR="002C0FFB">
        <w:rPr>
          <w:sz w:val="26"/>
          <w:szCs w:val="26"/>
        </w:rPr>
        <w:fldChar w:fldCharType="separate"/>
      </w:r>
      <w:r w:rsidR="00376677">
        <w:rPr>
          <w:sz w:val="26"/>
          <w:szCs w:val="26"/>
        </w:rPr>
        <w:fldChar w:fldCharType="begin"/>
      </w:r>
      <w:r w:rsidR="00376677">
        <w:rPr>
          <w:sz w:val="26"/>
          <w:szCs w:val="26"/>
        </w:rPr>
        <w:instrText xml:space="preserve"> INCLUDEPICTURE  "https://avatars.mds.yandex.net/get-pdb/49816/eaf1243b-b0ad-4475-87a9-b16a0ddb45be/orig" \* MERGEFORMATINET </w:instrText>
      </w:r>
      <w:r w:rsidR="00376677">
        <w:rPr>
          <w:sz w:val="26"/>
          <w:szCs w:val="26"/>
        </w:rPr>
        <w:fldChar w:fldCharType="separate"/>
      </w:r>
      <w:r w:rsidR="0089257E">
        <w:rPr>
          <w:sz w:val="26"/>
          <w:szCs w:val="26"/>
        </w:rPr>
        <w:fldChar w:fldCharType="begin"/>
      </w:r>
      <w:r w:rsidR="0089257E">
        <w:rPr>
          <w:sz w:val="26"/>
          <w:szCs w:val="26"/>
        </w:rPr>
        <w:instrText xml:space="preserve"> </w:instrText>
      </w:r>
      <w:r w:rsidR="0089257E">
        <w:rPr>
          <w:sz w:val="26"/>
          <w:szCs w:val="26"/>
        </w:rPr>
        <w:instrText>INCLUDEPICTURE  "https://avatars.mds.yandex.net/get-pdb/49816/eaf1243b-b0ad-4475-87a9-b16a0ddb45be/orig" \* MERGEFORMATINET</w:instrText>
      </w:r>
      <w:r w:rsidR="0089257E">
        <w:rPr>
          <w:sz w:val="26"/>
          <w:szCs w:val="26"/>
        </w:rPr>
        <w:instrText xml:space="preserve"> </w:instrText>
      </w:r>
      <w:r w:rsidR="0089257E">
        <w:rPr>
          <w:sz w:val="26"/>
          <w:szCs w:val="26"/>
        </w:rPr>
        <w:fldChar w:fldCharType="separate"/>
      </w:r>
      <w:r w:rsidR="00E23C68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Ð¾ÑÐ¾Ð¶ÐµÐµ Ð¸Ð·Ð¾Ð±ÑÐ°Ð¶ÐµÐ½Ð¸Ðµ" style="width:201.6pt;height:150.6pt">
            <v:imagedata r:id="rId5" r:href="rId6"/>
          </v:shape>
        </w:pict>
      </w:r>
      <w:r w:rsidR="0089257E">
        <w:rPr>
          <w:sz w:val="26"/>
          <w:szCs w:val="26"/>
        </w:rPr>
        <w:fldChar w:fldCharType="end"/>
      </w:r>
      <w:r w:rsidR="00376677">
        <w:rPr>
          <w:sz w:val="26"/>
          <w:szCs w:val="26"/>
        </w:rPr>
        <w:fldChar w:fldCharType="end"/>
      </w:r>
      <w:r w:rsidR="002C0FFB">
        <w:rPr>
          <w:sz w:val="26"/>
          <w:szCs w:val="26"/>
        </w:rPr>
        <w:fldChar w:fldCharType="end"/>
      </w:r>
      <w:r w:rsidRPr="00B546A7">
        <w:rPr>
          <w:sz w:val="26"/>
          <w:szCs w:val="26"/>
        </w:rPr>
        <w:fldChar w:fldCharType="end"/>
      </w:r>
    </w:p>
    <w:p w:rsidR="00FD4431" w:rsidRPr="00FD4431" w:rsidRDefault="00FD4431" w:rsidP="00FD4431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44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 конференции: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вопросы высшего, среднего и дополнительного образования. 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современного обучения в начальной школе.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дошкольного образования.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современного естественнонаучного и экологического образования. Биология. Химия. Экология. Науки о Земле. Сельское хозяйство.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и инновации. </w:t>
      </w:r>
      <w:r w:rsidR="00986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обучающихся.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информационные технологии. Вопросы </w:t>
      </w:r>
      <w:proofErr w:type="spellStart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виртуальной реальности в образовании.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наука и современность. История. Археология. Этнография. Антропология.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теория и методика изобразительного и декоративно-прикладного искусства. Архитектура и дизайн.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механика, физика, астрономия.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технологии, приборы и материалы. Инжиниринг. Электротехника.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методика преподавания правовых дисциплин.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современного гуманитарного образования. Философия. Социология. Политология. Международные отношения. Культурология. Музыкальное образование.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проблемы психологии.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значимые проекты. Социальное предпринимательство и проектирование. Журналистика. </w:t>
      </w:r>
      <w:r w:rsidRPr="00FD4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Студенческое самоуправление и молодежные организации. 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в образовательном пространстве.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и здоровый образ жизни. Социальные проблемы здоровья и экологии человека.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 профессионально-педагогическое образование.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Филологические исследования. Лингвистика. Литературоведение. Фольклористика. Иностранные языки.</w:t>
      </w:r>
    </w:p>
    <w:p w:rsidR="00457027" w:rsidRPr="00FD4431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менеджмент и образование. Маркетинг. Управление персоналом.</w:t>
      </w:r>
    </w:p>
    <w:p w:rsidR="00457027" w:rsidRPr="009B578C" w:rsidRDefault="00457027" w:rsidP="00457027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Проектно-исследовательские работы учащихся </w:t>
      </w:r>
      <w:r w:rsidRPr="009B57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 (по всем направлениям).</w:t>
      </w:r>
    </w:p>
    <w:p w:rsidR="00512741" w:rsidRDefault="00512741" w:rsidP="00FD4431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31" w:rsidRPr="00FD4431" w:rsidRDefault="00FD4431" w:rsidP="00FD4431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языки: русский, английский.</w:t>
      </w:r>
    </w:p>
    <w:p w:rsidR="00FD4431" w:rsidRPr="00FD4431" w:rsidRDefault="00FD4431" w:rsidP="00FD4431">
      <w:pPr>
        <w:tabs>
          <w:tab w:val="left" w:pos="9354"/>
        </w:tabs>
        <w:spacing w:after="12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участию в конференции приглашаются </w:t>
      </w:r>
      <w:r w:rsidR="002C0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преподаватели вузов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аспиранты, докторанты, студенты, курсанты, школьники, а также их научные руководители</w:t>
      </w:r>
      <w:r w:rsidRPr="009B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педагоги образовательных организаций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Планируется выпуск сборника, индексируемого РИНЦ.</w:t>
      </w:r>
    </w:p>
    <w:p w:rsidR="00FD4431" w:rsidRPr="00FD4431" w:rsidRDefault="00FD4431" w:rsidP="00FD4431">
      <w:pPr>
        <w:tabs>
          <w:tab w:val="left" w:pos="9354"/>
        </w:tabs>
        <w:spacing w:after="120" w:line="240" w:lineRule="auto"/>
        <w:ind w:righ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Срок подачи заявок и статей – до </w:t>
      </w:r>
      <w:r w:rsidR="009A0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апреля</w:t>
      </w:r>
      <w:r w:rsidR="009A0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 </w:t>
      </w:r>
      <w:proofErr w:type="gramStart"/>
      <w:r w:rsidR="009A0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Подробная информация в научно-исследовательско</w:t>
      </w:r>
      <w:r w:rsidRPr="005B66BA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отделе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430). Контакты: </w:t>
      </w:r>
      <w:hyperlink r:id="rId7" w:history="1">
        <w:r w:rsidRPr="005B66B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vlasov</w:t>
        </w:r>
        <w:r w:rsidRPr="005B66B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5B66B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bigpi</w:t>
        </w:r>
        <w:r w:rsidRPr="005B66B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5B66B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biysk</w:t>
        </w:r>
        <w:r w:rsidRPr="005B66B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B66B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Подробная информация на сайте АГГПУ им. В.М. Шукшина в разделе «Анонсы».</w:t>
      </w:r>
    </w:p>
    <w:p w:rsidR="00FD4431" w:rsidRPr="00FD4431" w:rsidRDefault="00FD4431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участия: </w:t>
      </w:r>
    </w:p>
    <w:p w:rsidR="00FD4431" w:rsidRPr="00E23C68" w:rsidRDefault="00FD4431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23C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 дистанционная (</w:t>
      </w:r>
      <w:r w:rsidR="00DC2647" w:rsidRPr="00E23C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 публикацией статьи в сборнике</w:t>
      </w:r>
      <w:r w:rsidR="00C9475D" w:rsidRPr="00E23C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/ доклад на секции в </w:t>
      </w:r>
      <w:r w:rsidR="00C9475D" w:rsidRPr="00E23C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Skype</w:t>
      </w:r>
      <w:r w:rsidRPr="00E23C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);</w:t>
      </w:r>
    </w:p>
    <w:p w:rsidR="00FD4431" w:rsidRPr="00E23C68" w:rsidRDefault="00FD4431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3C68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- очная (при условии самостоятельного размещения, оплаты проезда, проживания и питания в г. Бийске).</w:t>
      </w:r>
      <w:r w:rsidR="00E23C68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="00E23C68" w:rsidRPr="00E23C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связи карантином по </w:t>
      </w:r>
      <w:proofErr w:type="spellStart"/>
      <w:r w:rsidR="00E23C68" w:rsidRPr="00E23C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коронавирусу</w:t>
      </w:r>
      <w:proofErr w:type="spellEnd"/>
      <w:r w:rsidR="00E23C68" w:rsidRPr="00E23C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очная форма отменяется!</w:t>
      </w:r>
    </w:p>
    <w:p w:rsidR="00FD4431" w:rsidRPr="009B578C" w:rsidRDefault="00FD4431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работе конференции необходимо, чтобы оргкомитет 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9A0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Pr="009B57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 20</w:t>
      </w:r>
      <w:r w:rsidRPr="009B57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Pr="00FD4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в 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электронном виде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Pr="00FD4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4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vlasov</w:t>
        </w:r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bigpi</w:t>
        </w:r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biysk</w:t>
        </w:r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документы:</w:t>
      </w:r>
    </w:p>
    <w:p w:rsidR="001D24B9" w:rsidRPr="00FD4431" w:rsidRDefault="001D24B9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431" w:rsidRPr="009B578C" w:rsidRDefault="00120C43" w:rsidP="001D24B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="00FD4431"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431"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каждого автора отдельно</w:t>
      </w:r>
      <w:r w:rsidR="001D24B9" w:rsidRPr="009B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см. Приложение</w:t>
      </w:r>
      <w:r w:rsidR="00FD4431"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24B9" w:rsidRPr="00FD4431" w:rsidRDefault="001D24B9" w:rsidP="001D24B9">
      <w:pPr>
        <w:tabs>
          <w:tab w:val="num" w:pos="851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4431" w:rsidRPr="00FD4431" w:rsidRDefault="00FD4431" w:rsidP="001D24B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</w:t>
      </w:r>
      <w:r w:rsidR="0012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9B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или английском языке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</w:t>
      </w:r>
      <w:r w:rsidR="00120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требованиям:</w:t>
      </w:r>
    </w:p>
    <w:p w:rsidR="00FD4431" w:rsidRPr="00FD4431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начале статьи указывается Фамилия, И.О. автора/авторов, место учебы или работы, город, название статьи, краткая аннотация (от 250 до 1500 знаков), ключевые слова (до 5 слов).</w:t>
      </w:r>
      <w:r w:rsidRPr="009B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431" w:rsidRPr="00FD4431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Объем текста статьи вместе с аннотацией и ключевыми словами не менее 10 000 знаков (не менее 4 страниц), формат – А4;</w:t>
      </w:r>
    </w:p>
    <w:p w:rsidR="00FD4431" w:rsidRPr="00FD4431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Редактор </w:t>
      </w:r>
      <w:r w:rsidRPr="00FD4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431" w:rsidRPr="00FD4431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Межстрочный интервал – 1; шрифт – </w:t>
      </w:r>
      <w:r w:rsidRPr="00FD4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шрифт 12 </w:t>
      </w:r>
      <w:proofErr w:type="spellStart"/>
      <w:r w:rsidRPr="00FD4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proofErr w:type="spellEnd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; параметры страницы – со всех сторон поля по 2 см; выравнивание текста – по ширине; абзацный отступ – 1,5.</w:t>
      </w:r>
    </w:p>
    <w:p w:rsidR="00FD4431" w:rsidRPr="00FD4431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Допускается не более 1 таблицы, рисунка, графика или схемы (в хорошем качестве, с названиями);</w:t>
      </w:r>
    </w:p>
    <w:p w:rsidR="00FD4431" w:rsidRPr="00FD4431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Сноски не допускаются;</w:t>
      </w:r>
    </w:p>
    <w:p w:rsidR="00FD4431" w:rsidRPr="009B578C" w:rsidRDefault="00FD4431" w:rsidP="001D24B9">
      <w:p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Материалы публикуются в авторской редакции.</w:t>
      </w:r>
    </w:p>
    <w:p w:rsidR="00376677" w:rsidRPr="00887157" w:rsidRDefault="00376677" w:rsidP="0037667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указывайте в теме письма и названии файла фамилию первого автора.</w:t>
      </w:r>
    </w:p>
    <w:p w:rsidR="00120C43" w:rsidRDefault="00120C43" w:rsidP="001D24B9">
      <w:pPr>
        <w:tabs>
          <w:tab w:val="num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материалов на Ваш 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выслано письмо об их принятии.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0C43" w:rsidRDefault="00120C43" w:rsidP="001D24B9">
      <w:pPr>
        <w:tabs>
          <w:tab w:val="num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4B9" w:rsidRPr="009A01CC" w:rsidRDefault="009A01CC" w:rsidP="001D24B9">
      <w:pPr>
        <w:tabs>
          <w:tab w:val="num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24 апреля 2020 г.</w:t>
      </w:r>
      <w:r w:rsidR="0012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прислать</w:t>
      </w:r>
      <w:r w:rsidRPr="009A0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431" w:rsidRPr="002C4DEC" w:rsidRDefault="00FD4431" w:rsidP="001D24B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</w:t>
      </w:r>
      <w:r w:rsidR="0012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квитанции об оплате </w:t>
      </w:r>
      <w:proofErr w:type="spellStart"/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оргвзноса</w:t>
      </w:r>
      <w:proofErr w:type="spellEnd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2C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900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за 1 участника</w:t>
      </w:r>
      <w:r w:rsidRPr="009B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57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(независимо от количества страниц)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документе должен быть указан номер квитанции, ФИО плательщика (если оплата производится не автором статьи, то в таком случае при оплате указать, ЗА КОГО ПЛАТЕЖ произведен с указанием Фамилии И.О. автора или всех соавторов), дата платежа и оплаченная сумма (для оплаты через кассу вуза). </w:t>
      </w:r>
    </w:p>
    <w:p w:rsidR="00FD4431" w:rsidRPr="00FD4431" w:rsidRDefault="00FD4431" w:rsidP="00FD4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4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Последний срок предоставления материалов– </w:t>
      </w:r>
      <w:r w:rsidR="009A0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апреля 20</w:t>
      </w:r>
      <w:r w:rsidR="00061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</w:t>
      </w:r>
    </w:p>
    <w:p w:rsidR="009A01CC" w:rsidRDefault="009A01CC" w:rsidP="00FD443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оплаты </w:t>
      </w:r>
      <w:proofErr w:type="spellStart"/>
      <w:r w:rsidRPr="00FD4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(после получения подтверждения </w:t>
      </w:r>
      <w:r w:rsidR="003A23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3A23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</w:t>
      </w:r>
      <w:r w:rsidR="003A2357" w:rsidRPr="003A23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="003A23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="003A2357" w:rsidRPr="003A23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принятии статьи) 24</w:t>
      </w:r>
      <w:r w:rsidR="003A23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апреля (реквизиты прилагаются).</w:t>
      </w:r>
    </w:p>
    <w:p w:rsidR="00FD4431" w:rsidRPr="00FD4431" w:rsidRDefault="00FD4431" w:rsidP="00FD44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Оплата производится в кассу АГГПУ им. В.М. Шукшина или безналичным путем на расчетный счет вуза (образец платежного поручения с реквизитами прилагается). </w:t>
      </w:r>
    </w:p>
    <w:p w:rsidR="00FD4431" w:rsidRPr="00FD4431" w:rsidRDefault="00FD4431" w:rsidP="00FD44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</w:t>
      </w:r>
      <w:proofErr w:type="spellEnd"/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участие в конференции «Наука и образование: проб</w:t>
      </w:r>
      <w:r w:rsidR="004A577A" w:rsidRPr="009B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лемы и перспективы» составляет 9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 за 1 участника.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включает публикацию одной статьи в электронном сборнике материалов конференции, а также сертификат участника в электронном виде. Участник конференции может опубликовать несколько статей в соавторстве (в этом случае </w:t>
      </w:r>
      <w:proofErr w:type="spellStart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оплачивается за каждую статью с указанием фамилий всех соавторов в квитанции). В оплату организационного взноса входит получение электронного сборника научных трудов (по 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указанному е-</w:t>
      </w:r>
      <w:r w:rsidRPr="00FD4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D4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Отправка электронных сборников авторам будет осуществлена после проведения конференции в течение </w:t>
      </w:r>
      <w:r w:rsidR="004A577A" w:rsidRPr="009B57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недель. </w:t>
      </w:r>
    </w:p>
    <w:p w:rsidR="00FD4431" w:rsidRPr="00FD4431" w:rsidRDefault="00FD4431" w:rsidP="00FD44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и научные руководители, указанные в заявках, получат </w:t>
      </w: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сертификаты участников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  <w:r w:rsidR="009E0BF9" w:rsidRPr="009B57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аботы, успешно прошедшие «</w:t>
      </w:r>
      <w:r w:rsidR="0015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двойное 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слепое рецензирование», будут размещены в РИНЦ. </w:t>
      </w:r>
    </w:p>
    <w:p w:rsidR="00FD4431" w:rsidRPr="00FD4431" w:rsidRDefault="00FD4431" w:rsidP="00F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Дополнительную информацию можно получить по адресу: </w:t>
      </w:r>
      <w:smartTag w:uri="urn:schemas-microsoft-com:office:smarttags" w:element="metricconverter">
        <w:smartTagPr>
          <w:attr w:name="ProductID" w:val="659333, г"/>
        </w:smartTagPr>
        <w:r w:rsidRPr="00FD44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659333, г</w:t>
        </w:r>
      </w:smartTag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Бийск, ул. Короленко, 53, Алтайский государственный гуманитарно-педагогический университет имени В.М. Шукшина, </w:t>
      </w:r>
      <w:r w:rsidR="009E0BF9" w:rsidRPr="009B5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научно-исследовательский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BF9" w:rsidRPr="009B5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(3854) 41-64-38 (с 9:00 до 13:00 по </w:t>
      </w:r>
      <w:proofErr w:type="spellStart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FD4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4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vlasov</w:t>
        </w:r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bigpi</w:t>
        </w:r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biysk</w:t>
        </w:r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D443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9B578C" w:rsidRPr="009B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439" w:rsidRPr="009B578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(Михаил Сергеевич)</w:t>
      </w:r>
      <w:r w:rsidRPr="00FD4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431" w:rsidRPr="00FD4431" w:rsidRDefault="00FD4431" w:rsidP="00F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B97" w:rsidRDefault="00914B97"/>
    <w:p w:rsidR="001D24B9" w:rsidRPr="00A34D7F" w:rsidRDefault="001D24B9" w:rsidP="001D2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D7F">
        <w:rPr>
          <w:rFonts w:ascii="Times New Roman" w:hAnsi="Times New Roman" w:cs="Times New Roman"/>
          <w:sz w:val="28"/>
          <w:szCs w:val="28"/>
        </w:rPr>
        <w:t>Приложение</w:t>
      </w:r>
    </w:p>
    <w:p w:rsidR="001D24B9" w:rsidRPr="00FD4431" w:rsidRDefault="001D24B9" w:rsidP="001D24B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44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</w:t>
      </w:r>
      <w:r w:rsidRPr="00FD443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на каждого автора отдельно).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3531"/>
      </w:tblGrid>
      <w:tr w:rsidR="001D24B9" w:rsidRPr="00FD4431" w:rsidTr="005E3B9A">
        <w:tc>
          <w:tcPr>
            <w:tcW w:w="7196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3792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D24B9" w:rsidRPr="00FD4431" w:rsidTr="005E3B9A">
        <w:tc>
          <w:tcPr>
            <w:tcW w:w="7196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3792" w:type="dxa"/>
            <w:shd w:val="clear" w:color="auto" w:fill="auto"/>
          </w:tcPr>
          <w:p w:rsidR="001D24B9" w:rsidRPr="00FD4431" w:rsidRDefault="001D24B9" w:rsidP="001D2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Выбрать из списка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направлений</w:t>
            </w:r>
          </w:p>
        </w:tc>
      </w:tr>
      <w:tr w:rsidR="001D24B9" w:rsidRPr="00FD4431" w:rsidTr="005E3B9A">
        <w:tc>
          <w:tcPr>
            <w:tcW w:w="7196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участия</w:t>
            </w:r>
          </w:p>
        </w:tc>
        <w:tc>
          <w:tcPr>
            <w:tcW w:w="3792" w:type="dxa"/>
            <w:shd w:val="clear" w:color="auto" w:fill="auto"/>
          </w:tcPr>
          <w:p w:rsidR="001D24B9" w:rsidRPr="00FD4431" w:rsidRDefault="0089257E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Дистанционная</w:t>
            </w:r>
            <w:bookmarkStart w:id="0" w:name="_GoBack"/>
            <w:bookmarkEnd w:id="0"/>
          </w:p>
        </w:tc>
      </w:tr>
      <w:tr w:rsidR="001D24B9" w:rsidRPr="00FD4431" w:rsidTr="005E3B9A">
        <w:tc>
          <w:tcPr>
            <w:tcW w:w="7196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автора или авторов (полностью), факультет, курс</w:t>
            </w:r>
          </w:p>
        </w:tc>
        <w:tc>
          <w:tcPr>
            <w:tcW w:w="3792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D24B9" w:rsidRPr="00FD4431" w:rsidTr="005E3B9A">
        <w:tc>
          <w:tcPr>
            <w:tcW w:w="7196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вуза или организации (полностью и сокращенно), город, страна</w:t>
            </w:r>
          </w:p>
        </w:tc>
        <w:tc>
          <w:tcPr>
            <w:tcW w:w="3792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D24B9" w:rsidRPr="00FD4431" w:rsidTr="005E3B9A">
        <w:tc>
          <w:tcPr>
            <w:tcW w:w="7196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научного руководителя (полностью), ученая степень, ученое звание (если имеется)</w:t>
            </w:r>
          </w:p>
        </w:tc>
        <w:tc>
          <w:tcPr>
            <w:tcW w:w="3792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D24B9" w:rsidRPr="00FD4431" w:rsidTr="005E3B9A">
        <w:tc>
          <w:tcPr>
            <w:tcW w:w="7196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D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D44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D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пересылки сборника материалов конференции в электронном виде</w:t>
            </w:r>
          </w:p>
        </w:tc>
        <w:tc>
          <w:tcPr>
            <w:tcW w:w="3792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D24B9" w:rsidRPr="00FD4431" w:rsidTr="005E3B9A">
        <w:tc>
          <w:tcPr>
            <w:tcW w:w="7196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(личный, рабочий или руководителя)</w:t>
            </w:r>
          </w:p>
        </w:tc>
        <w:tc>
          <w:tcPr>
            <w:tcW w:w="3792" w:type="dxa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D24B9" w:rsidRPr="00FD4431" w:rsidTr="005E3B9A">
        <w:tc>
          <w:tcPr>
            <w:tcW w:w="10988" w:type="dxa"/>
            <w:gridSpan w:val="2"/>
            <w:shd w:val="clear" w:color="auto" w:fill="auto"/>
          </w:tcPr>
          <w:p w:rsidR="001D24B9" w:rsidRPr="00FD4431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Подачей настоящей заявки даю согласие на обработку моих (моего несовершеннолетнего ребенка, обучающегося) персональных данных в АГГПУ им. В.М. Шукшина в соответствии с действующим законодательством РФ.</w:t>
            </w:r>
          </w:p>
        </w:tc>
      </w:tr>
    </w:tbl>
    <w:p w:rsidR="001D24B9" w:rsidRDefault="001D24B9"/>
    <w:p w:rsidR="00A34D7F" w:rsidRPr="00A34D7F" w:rsidRDefault="00A34D7F" w:rsidP="00A3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D7F" w:rsidRPr="00A34D7F" w:rsidRDefault="00A34D7F" w:rsidP="00A3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D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 ОФОРМЛЕНИЯ СТАТЬИ</w:t>
      </w:r>
    </w:p>
    <w:p w:rsidR="00A34D7F" w:rsidRPr="00A34D7F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Попов Е.Г.</w:t>
      </w:r>
      <w:r w:rsidRPr="00A3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34D7F" w:rsidRPr="00A34D7F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АГГПУ им. В.М. Шукшина, г. Бийск, Россия   </w:t>
      </w:r>
    </w:p>
    <w:p w:rsidR="00A34D7F" w:rsidRPr="00A34D7F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– кандидат психологических наук, доцент Н.Е. Варшавская</w:t>
      </w:r>
    </w:p>
    <w:p w:rsidR="00A34D7F" w:rsidRPr="00A34D7F" w:rsidRDefault="00A34D7F" w:rsidP="00A34D7F">
      <w:pPr>
        <w:keepNext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АГГПУ им. В.М. Шукшина, г. Бийск, Россия</w:t>
      </w:r>
    </w:p>
    <w:p w:rsidR="00A34D7F" w:rsidRPr="00A34D7F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детерминация личности</w:t>
      </w:r>
    </w:p>
    <w:p w:rsidR="00A34D7F" w:rsidRPr="00A34D7F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Аннотация: Текст аннотации (250-1500 знаков, как правило, не менее 4-5 строк)</w:t>
      </w:r>
    </w:p>
    <w:p w:rsidR="00A34D7F" w:rsidRPr="00A34D7F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социальная детерминация, психология личности.</w:t>
      </w:r>
    </w:p>
    <w:p w:rsidR="00A34D7F" w:rsidRPr="00A34D7F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D7F" w:rsidRPr="00A34D7F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</w:t>
      </w:r>
    </w:p>
    <w:p w:rsidR="00A34D7F" w:rsidRPr="00A34D7F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A34D7F" w:rsidRPr="00A34D7F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Степанов И.С. Психология личности: монография. - Бийск: БПГУ им. В.М. Шукшина, 2005. </w:t>
      </w:r>
    </w:p>
    <w:p w:rsidR="00A34D7F" w:rsidRPr="00A34D7F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Захаренков В.К. Оптимизация работы высокотемпературных печей сопротивления // Проблемы управления электроэнергетическими системами: материалы 2-й Всероссийской межвузовской конференции (Бийск, 25-28 марта </w:t>
      </w:r>
      <w:smartTag w:uri="urn:schemas-microsoft-com:office:smarttags" w:element="metricconverter">
        <w:smartTagPr>
          <w:attr w:name="ProductID" w:val="2005 г"/>
        </w:smartTagPr>
        <w:r w:rsidRPr="00A34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A3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- Бийск: БПГУ им. В.М. Шукшина, 2005. С. 34-36. </w:t>
      </w:r>
    </w:p>
    <w:p w:rsidR="00A34D7F" w:rsidRPr="00A34D7F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Шульман Э.А. Методологический аппарат исследований // Педагогика. 1998. № 11. С. 43-48. </w:t>
      </w:r>
    </w:p>
    <w:p w:rsidR="00A34D7F" w:rsidRPr="00156CD5" w:rsidRDefault="00A34D7F" w:rsidP="00A34D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университета: </w:t>
      </w:r>
      <w:hyperlink r:id="rId10" w:history="1">
        <w:r w:rsidRPr="00156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http://www2.bigpi.biysk.ru/wwwsite/news.php</w:t>
        </w:r>
      </w:hyperlink>
      <w:r w:rsidRPr="0015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D7F" w:rsidRDefault="00A34D7F" w:rsidP="00A34D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hyperlink r:id="rId11" w:history="1">
        <w:r w:rsidRPr="00156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http://www2.bigpi.biysk.ru/wwwsite/viewpage.php?page_id=1</w:t>
        </w:r>
      </w:hyperlink>
      <w:r w:rsidRPr="00A34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4D7F" w:rsidRPr="00156CD5" w:rsidRDefault="00A34D7F" w:rsidP="0015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</w:pPr>
      <w:r w:rsidRPr="00A34D7F"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  <w:t>ДО ВСТРЕЧИ НА КОНФЕРЕНЦИИ!</w:t>
      </w:r>
    </w:p>
    <w:p w:rsidR="00A34D7F" w:rsidRPr="00A34D7F" w:rsidRDefault="00A34D7F" w:rsidP="00A34D7F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ru-RU"/>
        </w:rPr>
      </w:pPr>
      <w:r w:rsidRPr="00A34D7F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ru-RU"/>
        </w:rPr>
        <w:br w:type="page"/>
      </w:r>
      <w:r w:rsidRPr="00A34D7F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ru-RU"/>
        </w:rPr>
        <w:lastRenderedPageBreak/>
        <w:t>В назначении платежа обязательно указывать КБК 00000000000000000130</w:t>
      </w:r>
    </w:p>
    <w:p w:rsidR="00A34D7F" w:rsidRPr="00A34D7F" w:rsidRDefault="00A34D7F" w:rsidP="00A34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22"/>
      </w:tblGrid>
      <w:tr w:rsidR="00A34D7F" w:rsidRPr="00A34D7F" w:rsidTr="00FF6D89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F" w:rsidRPr="00A34D7F" w:rsidRDefault="00A34D7F" w:rsidP="00FF6D89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A34D7F" w:rsidRPr="00A34D7F" w:rsidTr="00FF6D8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34D7F" w:rsidRPr="00A34D7F" w:rsidRDefault="00A34D7F" w:rsidP="00A34D7F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34D7F" w:rsidRPr="00A34D7F" w:rsidTr="005E3B9A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tabs>
                <w:tab w:val="center" w:pos="4111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A34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D7F" w:rsidRPr="00A34D7F" w:rsidTr="005E3B9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34D7F" w:rsidRPr="00A34D7F" w:rsidRDefault="00A34D7F" w:rsidP="00A34D7F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A34D7F" w:rsidRPr="00A34D7F" w:rsidTr="005E3B9A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ОБРАЗЕЦ ЗАПОЛНЕНИЯ ПЛАТЕЖНОГО ПОРУЧЕНИЯ</w:t>
            </w:r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хххххххххх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ххххххххх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9</w:t>
            </w:r>
            <w:r w:rsidRPr="00A34D7F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00</w:t>
            </w:r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хххххххххххххххххххх</w:t>
            </w:r>
            <w:proofErr w:type="spellEnd"/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ххххххххх</w:t>
            </w:r>
            <w:proofErr w:type="spellEnd"/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хххххххххххххххххххх</w:t>
            </w:r>
            <w:proofErr w:type="spellEnd"/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1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плательщика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ОТДЕЛЕНИЕ БАРНАУЛ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040173001</w:t>
            </w:r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ИНН  2226020370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КПП  220401001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proofErr w:type="spellStart"/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Сч</w:t>
            </w:r>
            <w:proofErr w:type="spellEnd"/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40501810401732000002</w:t>
            </w:r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УФК по Алтайскому краю (АГГПУ им. В.М. Шукшина  л/с 20176Х82250)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34D7F" w:rsidRPr="00A34D7F" w:rsidTr="005E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D7F" w:rsidRPr="00A34D7F" w:rsidTr="005E3B9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00000000000000000130</w:t>
            </w:r>
          </w:p>
        </w:tc>
        <w:tc>
          <w:tcPr>
            <w:tcW w:w="1701" w:type="dxa"/>
            <w:gridSpan w:val="2"/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01705000</w:t>
            </w:r>
          </w:p>
        </w:tc>
        <w:tc>
          <w:tcPr>
            <w:tcW w:w="567" w:type="dxa"/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4D7F" w:rsidRPr="00A34D7F" w:rsidTr="005E3B9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00000000000000000130 Оплата за участие ФИО в конференции Наука и образование</w:t>
            </w:r>
          </w:p>
        </w:tc>
      </w:tr>
      <w:tr w:rsidR="00A34D7F" w:rsidRPr="00A34D7F" w:rsidTr="005E3B9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A34D7F" w:rsidRPr="00A34D7F" w:rsidRDefault="00A34D7F" w:rsidP="00A34D7F">
      <w:pPr>
        <w:tabs>
          <w:tab w:val="center" w:pos="5103"/>
          <w:tab w:val="left" w:pos="7938"/>
        </w:tabs>
        <w:spacing w:after="36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D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A34D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34D7F" w:rsidRPr="00A34D7F" w:rsidTr="005E3B9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D7F" w:rsidRPr="00A34D7F" w:rsidTr="005E3B9A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D7F" w:rsidRPr="00A34D7F" w:rsidRDefault="00A34D7F" w:rsidP="00A34D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D7F" w:rsidRPr="00A34D7F" w:rsidRDefault="00A34D7F" w:rsidP="00A34D7F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D7F" w:rsidRPr="00A34D7F" w:rsidRDefault="00A34D7F" w:rsidP="00A34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B9" w:rsidRDefault="001D24B9" w:rsidP="00A34D7F">
      <w:pPr>
        <w:ind w:left="142"/>
      </w:pPr>
    </w:p>
    <w:sectPr w:rsidR="001D24B9" w:rsidSect="00A34D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0FB53DAE"/>
    <w:multiLevelType w:val="singleLevel"/>
    <w:tmpl w:val="402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1"/>
    <w:rsid w:val="00061439"/>
    <w:rsid w:val="000C4BA7"/>
    <w:rsid w:val="000D791E"/>
    <w:rsid w:val="00120C43"/>
    <w:rsid w:val="00156CD5"/>
    <w:rsid w:val="001D24B9"/>
    <w:rsid w:val="002C0FFB"/>
    <w:rsid w:val="002C4DEC"/>
    <w:rsid w:val="00376677"/>
    <w:rsid w:val="003A2357"/>
    <w:rsid w:val="00457027"/>
    <w:rsid w:val="004A577A"/>
    <w:rsid w:val="00512741"/>
    <w:rsid w:val="00521249"/>
    <w:rsid w:val="005B66BA"/>
    <w:rsid w:val="006B2364"/>
    <w:rsid w:val="006B4D0E"/>
    <w:rsid w:val="007872B0"/>
    <w:rsid w:val="0084231E"/>
    <w:rsid w:val="00887157"/>
    <w:rsid w:val="0089257E"/>
    <w:rsid w:val="008E2180"/>
    <w:rsid w:val="008F123C"/>
    <w:rsid w:val="00903CC8"/>
    <w:rsid w:val="009043E9"/>
    <w:rsid w:val="00914B97"/>
    <w:rsid w:val="00922386"/>
    <w:rsid w:val="00986F4F"/>
    <w:rsid w:val="009A01CC"/>
    <w:rsid w:val="009B578C"/>
    <w:rsid w:val="009E0BF9"/>
    <w:rsid w:val="00A34D7F"/>
    <w:rsid w:val="00B00439"/>
    <w:rsid w:val="00C9475D"/>
    <w:rsid w:val="00C9737B"/>
    <w:rsid w:val="00D74BC8"/>
    <w:rsid w:val="00D8476A"/>
    <w:rsid w:val="00DC2647"/>
    <w:rsid w:val="00DF61C3"/>
    <w:rsid w:val="00E23C68"/>
    <w:rsid w:val="00E5500A"/>
    <w:rsid w:val="00ED229F"/>
    <w:rsid w:val="00FD4431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9779B"/>
  <w15:chartTrackingRefBased/>
  <w15:docId w15:val="{4673E3CA-EE89-4EE5-B895-058B75A4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ov@bigpi.biy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sov@bigpi.biy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vatars.mds.yandex.net/get-pdb/49816/eaf1243b-b0ad-4475-87a9-b16a0ddb45be/orig" TargetMode="External"/><Relationship Id="rId11" Type="http://schemas.openxmlformats.org/officeDocument/2006/relationships/hyperlink" Target="http://www2.bigpi.biysk.ru/wwwsite/viewpage.php?page_id=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2.bigpi.biysk.ru/wwwsite/new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sov@bigpi.b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Попова</dc:creator>
  <cp:keywords/>
  <dc:description/>
  <cp:lastModifiedBy>Наталья С. Попова</cp:lastModifiedBy>
  <cp:revision>45</cp:revision>
  <cp:lastPrinted>2020-02-25T05:16:00Z</cp:lastPrinted>
  <dcterms:created xsi:type="dcterms:W3CDTF">2020-02-25T05:00:00Z</dcterms:created>
  <dcterms:modified xsi:type="dcterms:W3CDTF">2020-03-16T02:27:00Z</dcterms:modified>
</cp:coreProperties>
</file>