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i/>
          <w:sz w:val="24"/>
          <w:szCs w:val="24"/>
        </w:rPr>
      </w:pPr>
      <w:r/>
      <w:bookmarkStart w:id="0" w:name="_GoBack"/>
      <w:r/>
      <w:bookmarkEnd w:id="0"/>
      <w:r>
        <w:rPr>
          <w:b/>
          <w:i/>
          <w:sz w:val="24"/>
          <w:szCs w:val="24"/>
        </w:rPr>
        <w:t xml:space="preserve">ПРИЛОЖЕНИЕ1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участие 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Международном форуме «Русский язык в образовательном пространстве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Юга России и Северного Кавказа»</w:t>
      </w:r>
      <w:r/>
    </w:p>
    <w:tbl>
      <w:tblPr>
        <w:tblStyle w:val="605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(полностью)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жительства (страна, населенный пункт)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или учебы (указывается полное название, адрес, телефон, e-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Научная степень, ученое звание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</w:t>
            </w:r>
            <w:r>
              <w:rPr>
                <w:sz w:val="24"/>
                <w:szCs w:val="24"/>
              </w:rPr>
              <w:t xml:space="preserve">телефон  с</w:t>
            </w:r>
            <w:r>
              <w:rPr>
                <w:sz w:val="24"/>
                <w:szCs w:val="24"/>
              </w:rPr>
              <w:t xml:space="preserve"> указанием кода страны и города, </w:t>
            </w:r>
            <w:r>
              <w:rPr>
                <w:sz w:val="24"/>
                <w:szCs w:val="24"/>
              </w:rPr>
              <w:t xml:space="preserve">WhatsApp</w:t>
            </w:r>
            <w:r>
              <w:rPr>
                <w:sz w:val="24"/>
                <w:szCs w:val="24"/>
              </w:rPr>
              <w:t xml:space="preserve">, e-</w:t>
            </w:r>
            <w:r>
              <w:rPr>
                <w:sz w:val="24"/>
                <w:szCs w:val="24"/>
              </w:rPr>
              <w:t xml:space="preserve">mail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секции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27"/>
        </w:trPr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доклада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99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участия:</w:t>
            </w:r>
            <w:r/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35"/>
        </w:trPr>
        <w:tc>
          <w:tcPr>
            <w:tcW w:w="393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очно с докладом и публикацией. 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(название доклада / статьи)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52"/>
        </w:trPr>
        <w:tc>
          <w:tcPr>
            <w:tcW w:w="393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дистанционно с докладом и публикацией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(название доклада / статьи)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93"/>
        </w:trPr>
        <w:tc>
          <w:tcPr>
            <w:tcW w:w="393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заочно с публикацией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(название статьи)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23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 качестве слушателя (очно, дистанционно)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90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об участии</w:t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Нужен / не нужен</w:t>
            </w:r>
            <w:r/>
          </w:p>
        </w:tc>
      </w:tr>
    </w:tbl>
    <w:p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/>
    </w:p>
    <w:p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материалов</w:t>
      </w:r>
      <w:r/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По </w:t>
      </w:r>
      <w:r>
        <w:rPr>
          <w:sz w:val="24"/>
          <w:szCs w:val="24"/>
        </w:rPr>
        <w:t xml:space="preserve">итогам </w:t>
      </w:r>
      <w:r>
        <w:rPr>
          <w:sz w:val="24"/>
          <w:szCs w:val="24"/>
          <w:shd w:val="clear" w:color="auto" w:fill="ffffff"/>
        </w:rPr>
        <w:t xml:space="preserve">работы конференции </w:t>
      </w:r>
      <w:r>
        <w:rPr>
          <w:sz w:val="24"/>
          <w:szCs w:val="24"/>
          <w:shd w:val="clear" w:color="auto" w:fill="ffffff"/>
        </w:rPr>
        <w:t xml:space="preserve">«</w:t>
      </w:r>
      <w:r>
        <w:rPr>
          <w:sz w:val="24"/>
          <w:szCs w:val="24"/>
          <w:shd w:val="clear" w:color="auto" w:fill="ffffff"/>
          <w:lang w:val="en-US"/>
        </w:rPr>
        <w:t xml:space="preserve">II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Намитоковские</w:t>
      </w:r>
      <w:r>
        <w:rPr>
          <w:sz w:val="24"/>
          <w:szCs w:val="24"/>
          <w:shd w:val="clear" w:color="auto" w:fill="ffffff"/>
        </w:rPr>
        <w:t xml:space="preserve"> чтения» </w:t>
      </w:r>
      <w:r>
        <w:rPr>
          <w:sz w:val="24"/>
          <w:szCs w:val="24"/>
          <w:shd w:val="clear" w:color="auto" w:fill="ffffff"/>
        </w:rPr>
        <w:t xml:space="preserve">будет издан сборник статей. Электронная версия сборника конференции будет размещена на сайте электронной библиотеки Elibrary.ru и разослана участникам на электронный адрес, указанный при регистрации.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Все </w:t>
      </w:r>
      <w:r>
        <w:rPr>
          <w:b/>
          <w:sz w:val="24"/>
          <w:szCs w:val="24"/>
          <w:lang w:val="uk-UA"/>
        </w:rPr>
        <w:t xml:space="preserve">статьи</w:t>
      </w:r>
      <w:r>
        <w:rPr>
          <w:b/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 xml:space="preserve">принявшие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участие</w:t>
      </w:r>
      <w:r>
        <w:rPr>
          <w:b/>
          <w:sz w:val="24"/>
          <w:szCs w:val="24"/>
          <w:lang w:val="uk-UA"/>
        </w:rPr>
        <w:t xml:space="preserve"> в </w:t>
      </w:r>
      <w:r>
        <w:rPr>
          <w:b/>
          <w:sz w:val="24"/>
          <w:szCs w:val="24"/>
          <w:lang w:val="uk-UA"/>
        </w:rPr>
        <w:t xml:space="preserve">конференции</w:t>
      </w:r>
      <w:r>
        <w:rPr>
          <w:b/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 xml:space="preserve">будут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проиндексированы</w:t>
      </w:r>
      <w:r>
        <w:rPr>
          <w:b/>
          <w:sz w:val="24"/>
          <w:szCs w:val="24"/>
          <w:lang w:val="uk-UA"/>
        </w:rPr>
        <w:t xml:space="preserve"> в </w:t>
      </w:r>
      <w:r>
        <w:rPr>
          <w:b/>
          <w:sz w:val="24"/>
          <w:szCs w:val="24"/>
          <w:lang w:val="uk-UA"/>
        </w:rPr>
        <w:t xml:space="preserve">системе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Российского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индекса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научного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цитирования</w:t>
      </w:r>
      <w:r>
        <w:rPr>
          <w:b/>
          <w:sz w:val="24"/>
          <w:szCs w:val="24"/>
          <w:lang w:val="uk-UA"/>
        </w:rPr>
        <w:t xml:space="preserve"> (РИНЦ).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Материалы, направляемые на конференцию, должны быть оригинальными. Оригинальность текста статьи не менее </w:t>
      </w:r>
      <w:r>
        <w:rPr>
          <w:sz w:val="24"/>
          <w:szCs w:val="24"/>
        </w:rPr>
        <w:t xml:space="preserve">70</w:t>
      </w:r>
      <w:r>
        <w:rPr>
          <w:sz w:val="24"/>
          <w:szCs w:val="24"/>
        </w:rPr>
        <w:t xml:space="preserve"> %. Тексты тезисов и докладов, которые не соответствуют указанным требованиям, не будут опубликованы.</w:t>
      </w:r>
      <w:r/>
    </w:p>
    <w:p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материалов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 – </w:t>
      </w:r>
      <w:r>
        <w:rPr>
          <w:sz w:val="24"/>
          <w:szCs w:val="24"/>
          <w:lang w:val="en-US"/>
        </w:rPr>
        <w:t xml:space="preserve"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Roman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поля – 2 см 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Формат А4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Кегль – 14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Межстрочный интервал – 1,5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Абзацный отступ – 1,25 см, 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Выравнивание – по ширине.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статьи дается по центру полужирным шрифтом прописными буквами. </w:t>
      </w:r>
      <w:r/>
    </w:p>
    <w:p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Примеры в тексте выделяются курсивом. </w:t>
      </w:r>
      <w:r/>
    </w:p>
    <w:p>
      <w:pPr>
        <w:numPr>
          <w:ilvl w:val="0"/>
          <w:numId w:val="1"/>
        </w:numPr>
        <w:ind w:left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Сноски на литературу и лексикографические источники даются внутри статьи в кв</w:t>
      </w:r>
      <w:r>
        <w:rPr>
          <w:sz w:val="24"/>
          <w:szCs w:val="24"/>
        </w:rPr>
        <w:t xml:space="preserve">адратных скобках по образцу: [1,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35], [2, с. </w:t>
      </w:r>
      <w:r>
        <w:rPr>
          <w:sz w:val="24"/>
          <w:szCs w:val="24"/>
        </w:rPr>
        <w:t xml:space="preserve">21;</w:t>
      </w:r>
      <w:r>
        <w:rPr>
          <w:sz w:val="24"/>
          <w:szCs w:val="24"/>
        </w:rPr>
        <w:t xml:space="preserve"> 6, с. </w:t>
      </w:r>
      <w:r>
        <w:rPr>
          <w:sz w:val="24"/>
          <w:szCs w:val="24"/>
        </w:rPr>
        <w:t xml:space="preserve">15].</w:t>
      </w:r>
      <w:r>
        <w:rPr>
          <w:i/>
          <w:sz w:val="24"/>
          <w:szCs w:val="24"/>
        </w:rPr>
        <w:t xml:space="preserve"> </w:t>
      </w:r>
      <w:r/>
    </w:p>
    <w:p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Литература, пронумерованная, приводится в конце статьи под заголовком </w:t>
      </w:r>
      <w:r>
        <w:rPr>
          <w:i/>
          <w:sz w:val="24"/>
          <w:szCs w:val="24"/>
        </w:rPr>
        <w:t xml:space="preserve">Примечания.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конце статьи приводится перечень использованной литературы (не более 10 источников). Он оформляется в виде примечаний. В перечне использованная литература нумеруется и располагается </w:t>
      </w:r>
      <w:r>
        <w:rPr>
          <w:sz w:val="24"/>
          <w:szCs w:val="24"/>
          <w:u w:val="single"/>
        </w:rPr>
        <w:t xml:space="preserve">в </w:t>
      </w:r>
      <w:r>
        <w:rPr>
          <w:b/>
          <w:sz w:val="24"/>
          <w:szCs w:val="24"/>
          <w:u w:val="single"/>
        </w:rPr>
        <w:t xml:space="preserve">порядке цитирования источников.</w:t>
      </w:r>
      <w:r/>
    </w:p>
    <w:p>
      <w:pPr>
        <w:ind w:left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/>
    </w:p>
    <w:p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Просьба не использовать в тексте статьи постраничные сноски</w:t>
      </w:r>
      <w:r>
        <w:rPr>
          <w:sz w:val="24"/>
          <w:szCs w:val="24"/>
        </w:rPr>
        <w:t xml:space="preserve"> и не расставлять номера страниц и переносы. </w:t>
      </w:r>
      <w:r>
        <w:rPr>
          <w:b/>
          <w:sz w:val="24"/>
          <w:szCs w:val="24"/>
        </w:rPr>
        <w:t xml:space="preserve">Таблицы, схемы, диаграммы, рисунки не допускаются.</w:t>
      </w:r>
      <w:r>
        <w:rPr>
          <w:sz w:val="24"/>
          <w:szCs w:val="24"/>
        </w:rPr>
        <w:t xml:space="preserve"> </w:t>
      </w:r>
      <w:r/>
    </w:p>
    <w:p>
      <w:pPr>
        <w:jc w:val="both"/>
        <w:tabs>
          <w:tab w:val="left" w:pos="341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Перед текстом статьи указываются: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в верхнем левом углу: УДК, ВВК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в верхнем правом углу: фамилия, имя и отчество автора (-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 полностью, адрес электронной почты; место работы (без сокращений в названии)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название статьи (прописными буквами) – по центру;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аннотация на русском языке до 200 слов (по левому краю);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ключевые слова (4–6 слов по левому краю).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После текста статьи дается перевод на английский язык следующей информации: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фамилия и инициалы автора (авторов);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место работы (без сокращений, без указания организационно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правовой формы);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название статьи (прописными буквами) – по центру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аннотация до 200 слов (по левому краю); </w:t>
      </w:r>
      <w:r/>
    </w:p>
    <w:p>
      <w:pPr>
        <w:jc w:val="both"/>
        <w:tabs>
          <w:tab w:val="left" w:pos="3412" w:leader="none"/>
        </w:tabs>
        <w:rPr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sz w:val="24"/>
          <w:szCs w:val="24"/>
        </w:rPr>
        <w:t xml:space="preserve"> ключевые слова (4–6 слов по левому краю).</w:t>
      </w:r>
      <w:r/>
    </w:p>
    <w:p>
      <w:pPr>
        <w:jc w:val="both"/>
        <w:tabs>
          <w:tab w:val="left" w:pos="341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 оформления текста:</w:t>
      </w:r>
      <w:r/>
    </w:p>
    <w:tbl>
      <w:tblPr>
        <w:tblStyle w:val="605"/>
        <w:tblW w:w="0" w:type="auto"/>
        <w:tblLook w:val="04A0" w:firstRow="1" w:lastRow="0" w:firstColumn="1" w:lastColumn="0" w:noHBand="0" w:noVBand="1"/>
      </w:tblPr>
      <w:tblGrid>
        <w:gridCol w:w="9288"/>
      </w:tblGrid>
      <w:tr>
        <w:trPr/>
        <w:tc>
          <w:tcPr>
            <w:tcW w:w="9288" w:type="dxa"/>
            <w:textDirection w:val="lrTb"/>
            <w:noWrap w:val="false"/>
          </w:tcPr>
          <w:p>
            <w:pPr>
              <w:jc w:val="left"/>
              <w:tabs>
                <w:tab w:val="left" w:pos="34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УДК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ВВК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right"/>
              <w:tabs>
                <w:tab w:val="left" w:pos="34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Фамилия Имя Отчество автора </w:t>
            </w:r>
            <w:r/>
          </w:p>
          <w:p>
            <w:pPr>
              <w:jc w:val="right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right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автора 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НАЗВАНИЕ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 на русском языке 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Ключевые слова: ключевые слова на русском языке 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Основной текст </w:t>
            </w:r>
            <w:r>
              <w:rPr>
                <w:sz w:val="24"/>
                <w:szCs w:val="24"/>
                <w:u w:val="single"/>
              </w:rPr>
              <w:t xml:space="preserve">по ширине 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right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инициалы автора на английском языке </w:t>
            </w:r>
            <w:r/>
          </w:p>
          <w:p>
            <w:pPr>
              <w:jc w:val="right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автора на английском языке</w:t>
            </w:r>
            <w:r/>
          </w:p>
          <w:p>
            <w:pPr>
              <w:jc w:val="center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СТАТЬИ НА АНГЛИЙСКОМ ЯЗЫКЕ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 на английском языке </w:t>
            </w:r>
            <w:r/>
          </w:p>
          <w:p>
            <w:pPr>
              <w:jc w:val="both"/>
              <w:tabs>
                <w:tab w:val="left" w:pos="34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Keywords</w:t>
            </w:r>
            <w:r>
              <w:rPr>
                <w:sz w:val="24"/>
                <w:szCs w:val="24"/>
              </w:rPr>
              <w:t xml:space="preserve">: ключевые слова на английском языке.</w:t>
            </w:r>
            <w:r/>
          </w:p>
        </w:tc>
      </w:tr>
    </w:tbl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Оргкомитет конференции оставляет за собой право не рассматривать заявки на участие в конференции в случаях несоответствия заявляемой темы проблематике конференции или </w:t>
      </w:r>
      <w:r>
        <w:rPr>
          <w:b/>
          <w:sz w:val="24"/>
          <w:szCs w:val="24"/>
        </w:rPr>
        <w:t xml:space="preserve">неправильного </w:t>
      </w:r>
      <w:r>
        <w:rPr>
          <w:sz w:val="24"/>
          <w:szCs w:val="24"/>
        </w:rPr>
        <w:t xml:space="preserve">оформления научной статьи. </w:t>
      </w:r>
      <w:r/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/>
    </w:p>
    <w:p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>
    <w:name w:val="Hyperlink"/>
    <w:basedOn w:val="601"/>
    <w:uiPriority w:val="99"/>
    <w:rPr>
      <w:rFonts w:cs="Times New Roman"/>
      <w:color w:val="0000ff"/>
      <w:u w:val="single"/>
    </w:r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Беданокова Зулейхан</dc:creator>
  <cp:keywords/>
  <dc:description/>
  <cp:lastModifiedBy>Зулейхан Беданокова</cp:lastModifiedBy>
  <cp:revision>3</cp:revision>
  <dcterms:created xsi:type="dcterms:W3CDTF">2023-02-08T12:29:00Z</dcterms:created>
  <dcterms:modified xsi:type="dcterms:W3CDTF">2023-02-10T08:42:49Z</dcterms:modified>
</cp:coreProperties>
</file>