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62" w:rsidRDefault="00B36962"/>
    <w:tbl>
      <w:tblPr>
        <w:tblStyle w:val="a9"/>
        <w:tblW w:w="100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A64186" w:rsidTr="00B36962">
        <w:trPr>
          <w:trHeight w:val="4667"/>
        </w:trPr>
        <w:tc>
          <w:tcPr>
            <w:tcW w:w="10025" w:type="dxa"/>
          </w:tcPr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  <w:r w:rsidRPr="008B041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3491F47" wp14:editId="6741CAAC">
                  <wp:simplePos x="0" y="0"/>
                  <wp:positionH relativeFrom="margin">
                    <wp:posOffset>1677035</wp:posOffset>
                  </wp:positionH>
                  <wp:positionV relativeFrom="margin">
                    <wp:posOffset>-365125</wp:posOffset>
                  </wp:positionV>
                  <wp:extent cx="2818130" cy="2830195"/>
                  <wp:effectExtent l="0" t="0" r="1270" b="8255"/>
                  <wp:wrapSquare wrapText="bothSides"/>
                  <wp:docPr id="3" name="Рисунок 3" descr="D:\работа\Научно-исследовательская деятельность\конференция\пожаротушение 2014\от маликова эмбле\29-01-2014_11-46-23\konf_2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\Научно-исследовательская деятельность\конференция\пожаротушение 2014\от маликова эмбле\29-01-2014_11-46-23\konf_2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283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48072F" w:rsidRDefault="0048072F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48072F" w:rsidRDefault="0048072F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48072F" w:rsidRDefault="0048072F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48072F" w:rsidRDefault="0048072F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48072F" w:rsidRDefault="0048072F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B36962" w:rsidRDefault="00B36962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A64186" w:rsidRDefault="00A64186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  <w:p w:rsidR="00A64186" w:rsidRPr="0048072F" w:rsidRDefault="00A64186" w:rsidP="0047066C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48072F"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МИНИСТЕРСТВО РОССИЙСКОЙ ФЕДЕРАЦИИ </w:t>
            </w:r>
          </w:p>
          <w:p w:rsidR="00A64186" w:rsidRPr="0048072F" w:rsidRDefault="00A64186" w:rsidP="00B36962">
            <w:pPr>
              <w:ind w:left="-255"/>
              <w:jc w:val="center"/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48072F"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ПО</w:t>
            </w:r>
            <w:r w:rsidRPr="0048072F"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ДЕЛАМ ГРАЖДАНСКОЙ ОБОРОНЫ, ЧРЕЗВЫЧАЙНЫМ СИТУАЦИЯМ </w:t>
            </w:r>
            <w:r w:rsidRPr="0048072F">
              <w:rPr>
                <w:rStyle w:val="1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br/>
              <w:t>И ЛИКВИДАЦИИ ПОСЛЕДСТВИЙ СТИХИЙНЫХ БЕДСТВИЙ</w:t>
            </w:r>
          </w:p>
          <w:p w:rsidR="00632288" w:rsidRPr="0048072F" w:rsidRDefault="00632288" w:rsidP="00632288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  <w:p w:rsidR="00752C7D" w:rsidRPr="0048072F" w:rsidRDefault="00A64186" w:rsidP="0047066C">
            <w:pPr>
              <w:pStyle w:val="a4"/>
              <w:ind w:left="-108"/>
              <w:rPr>
                <w:b/>
                <w:color w:val="000000" w:themeColor="text1"/>
                <w:sz w:val="24"/>
                <w:szCs w:val="24"/>
              </w:rPr>
            </w:pPr>
            <w:r w:rsidRPr="0048072F">
              <w:rPr>
                <w:b/>
                <w:color w:val="000000" w:themeColor="text1"/>
                <w:sz w:val="24"/>
                <w:szCs w:val="24"/>
              </w:rPr>
              <w:t>ФЕДЕРАЛЬНОЕ ГОСУДАРСТВЕННОЕ БЮДЖЕТНОЕ</w:t>
            </w:r>
          </w:p>
          <w:p w:rsidR="00A64186" w:rsidRPr="0048072F" w:rsidRDefault="00A64186" w:rsidP="00752C7D">
            <w:pPr>
              <w:pStyle w:val="a4"/>
              <w:ind w:left="-108"/>
              <w:rPr>
                <w:b/>
                <w:color w:val="000000" w:themeColor="text1"/>
                <w:sz w:val="24"/>
                <w:szCs w:val="24"/>
              </w:rPr>
            </w:pPr>
            <w:r w:rsidRPr="0048072F">
              <w:rPr>
                <w:b/>
                <w:color w:val="000000" w:themeColor="text1"/>
                <w:sz w:val="24"/>
                <w:szCs w:val="24"/>
              </w:rPr>
              <w:t>ОБРАЗОВАТЕЛЬНОЕ УЧРЕЖДЕНИЕ ВЫСШЕГО ОБРАЗОВАНИЯ</w:t>
            </w:r>
          </w:p>
          <w:p w:rsidR="00A64186" w:rsidRPr="0048072F" w:rsidRDefault="00A64186" w:rsidP="0047066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«АКАДЕМИЯ ГОСУДАРСТВЕННОЙ ПРОТИВОПОЖАРНОЙ СЛУЖБЫ»</w:t>
            </w:r>
          </w:p>
          <w:p w:rsidR="00A64186" w:rsidRPr="0048072F" w:rsidRDefault="00A64186" w:rsidP="005E61D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(АКАДЕМИЯ ГПС МЧС РОССИИ)</w:t>
            </w:r>
          </w:p>
          <w:p w:rsidR="00632288" w:rsidRPr="0048072F" w:rsidRDefault="00632288" w:rsidP="00632288">
            <w:pPr>
              <w:ind w:left="-108"/>
              <w:jc w:val="center"/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  <w:p w:rsidR="00A64186" w:rsidRPr="0048072F" w:rsidRDefault="00A64186" w:rsidP="0047066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129366, г. Москва, ул. Бориса Галушкина, д. 4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 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www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academygps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80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A64186" w:rsidRDefault="00A64186" w:rsidP="00827C6A">
            <w:pPr>
              <w:rPr>
                <w:rStyle w:val="a3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B36962" w:rsidRDefault="00B36962" w:rsidP="00F50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9230A" w:rsidRDefault="0079230A" w:rsidP="00F50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5099B"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ИНФОРМАЦИОННОЕ ПИСЬМО</w:t>
      </w:r>
    </w:p>
    <w:p w:rsidR="00A64186" w:rsidRPr="00E600DB" w:rsidRDefault="00A64186" w:rsidP="00F509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4"/>
          <w:szCs w:val="14"/>
        </w:rPr>
      </w:pPr>
    </w:p>
    <w:p w:rsidR="003656A7" w:rsidRPr="00F5099B" w:rsidRDefault="00D9594C" w:rsidP="003656A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="00B36962">
        <w:rPr>
          <w:rFonts w:ascii="Times New Roman" w:hAnsi="Times New Roman" w:cs="Times New Roman"/>
          <w:b/>
          <w:color w:val="FF0000"/>
          <w:sz w:val="28"/>
          <w:szCs w:val="28"/>
        </w:rPr>
        <w:t>-20</w:t>
      </w:r>
      <w:r w:rsidR="00752C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6962">
        <w:rPr>
          <w:rFonts w:ascii="Times New Roman" w:hAnsi="Times New Roman" w:cs="Times New Roman"/>
          <w:b/>
          <w:color w:val="FF0000"/>
          <w:sz w:val="28"/>
          <w:szCs w:val="28"/>
        </w:rPr>
        <w:t>марта</w:t>
      </w:r>
      <w:r w:rsidR="00740D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</w:t>
      </w:r>
      <w:r w:rsidR="003B7E7B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36962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3656A7" w:rsidRPr="00F509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</w:p>
    <w:p w:rsidR="003656A7" w:rsidRPr="00F5099B" w:rsidRDefault="003656A7" w:rsidP="003656A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F5099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Академия ГПС МЧС России проводит </w:t>
      </w:r>
    </w:p>
    <w:p w:rsidR="00B36962" w:rsidRPr="00B36962" w:rsidRDefault="00103E2B" w:rsidP="00B3696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>IX</w:t>
      </w:r>
      <w:r w:rsidRPr="004050B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</w:t>
      </w:r>
      <w:r w:rsidR="00B36962"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еждународн</w:t>
      </w:r>
      <w:r w:rsid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ую</w:t>
      </w:r>
      <w:r w:rsidR="00B36962"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ую</w:t>
      </w:r>
      <w:r w:rsidR="00B36962"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ю</w:t>
      </w:r>
    </w:p>
    <w:p w:rsidR="00B36962" w:rsidRPr="00B36962" w:rsidRDefault="00B36962" w:rsidP="00B3696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«ПОЖАРОТУШЕНИЕ:</w:t>
      </w:r>
      <w:r w:rsidR="00103E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ПРОБЛЕМЫ, ТЕХНОЛОГИИ, ИННОВАЦИИ»</w:t>
      </w:r>
    </w:p>
    <w:p w:rsidR="00B36962" w:rsidRPr="00B36962" w:rsidRDefault="00103E2B" w:rsidP="00B3696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посвящённую</w:t>
      </w:r>
      <w:r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B36962"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памяти пожарных,</w:t>
      </w:r>
      <w:r w:rsidRPr="00103E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B36962" w:rsidRPr="00B3696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погибших при исполнении служебного долга</w:t>
      </w:r>
    </w:p>
    <w:p w:rsidR="00103E2B" w:rsidRDefault="00103E2B" w:rsidP="00A118B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656A7" w:rsidRPr="007C1E2B" w:rsidRDefault="00CF1EDE" w:rsidP="009C084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C1E2B"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  <w:r w:rsidRPr="007C1E2B">
        <w:rPr>
          <w:rFonts w:ascii="Times New Roman" w:hAnsi="Times New Roman" w:cs="Times New Roman"/>
          <w:sz w:val="24"/>
          <w:szCs w:val="24"/>
        </w:rPr>
        <w:t xml:space="preserve"> – Академия ГПС МЧС России</w:t>
      </w:r>
    </w:p>
    <w:p w:rsidR="00580C98" w:rsidRPr="007C1E2B" w:rsidRDefault="00580C98" w:rsidP="009C084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E2B">
        <w:rPr>
          <w:rFonts w:ascii="Times New Roman" w:hAnsi="Times New Roman" w:cs="Times New Roman"/>
          <w:b/>
          <w:sz w:val="24"/>
          <w:szCs w:val="24"/>
        </w:rPr>
        <w:t xml:space="preserve">Регламент работы: </w:t>
      </w:r>
    </w:p>
    <w:p w:rsidR="009C0840" w:rsidRPr="007C1E2B" w:rsidRDefault="009C0840" w:rsidP="00580C98">
      <w:pPr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D134C6" w:rsidRPr="007C1E2B" w:rsidTr="009C0840">
        <w:trPr>
          <w:trHeight w:val="345"/>
        </w:trPr>
        <w:tc>
          <w:tcPr>
            <w:tcW w:w="2835" w:type="dxa"/>
            <w:vMerge w:val="restart"/>
          </w:tcPr>
          <w:p w:rsidR="00D134C6" w:rsidRPr="007C1E2B" w:rsidRDefault="00D134C6" w:rsidP="00D134C6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марта 2024 года</w:t>
            </w:r>
          </w:p>
        </w:tc>
        <w:tc>
          <w:tcPr>
            <w:tcW w:w="7371" w:type="dxa"/>
          </w:tcPr>
          <w:p w:rsidR="00D134C6" w:rsidRPr="007C1E2B" w:rsidRDefault="00D134C6" w:rsidP="009E713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–10</w:t>
            </w:r>
            <w:r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9E7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конференции.</w:t>
            </w:r>
          </w:p>
        </w:tc>
      </w:tr>
      <w:tr w:rsidR="00D134C6" w:rsidRPr="007C1E2B" w:rsidTr="009C0840">
        <w:trPr>
          <w:trHeight w:val="300"/>
        </w:trPr>
        <w:tc>
          <w:tcPr>
            <w:tcW w:w="2835" w:type="dxa"/>
            <w:vMerge/>
          </w:tcPr>
          <w:p w:rsidR="00D134C6" w:rsidRPr="007C1E2B" w:rsidRDefault="00D134C6" w:rsidP="00D134C6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134C6" w:rsidRPr="007C1E2B" w:rsidRDefault="00D134C6" w:rsidP="009E713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–10</w:t>
            </w:r>
            <w:r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="009E7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Техническое открытие конференции.</w:t>
            </w:r>
          </w:p>
        </w:tc>
      </w:tr>
      <w:tr w:rsidR="00E600DB" w:rsidRPr="007C1E2B" w:rsidTr="009C0840">
        <w:tc>
          <w:tcPr>
            <w:tcW w:w="2835" w:type="dxa"/>
          </w:tcPr>
          <w:p w:rsidR="00E600DB" w:rsidRPr="007C1E2B" w:rsidRDefault="00E600DB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600DB" w:rsidRPr="007C1E2B" w:rsidRDefault="00E600DB" w:rsidP="009E713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A83" w:rsidRPr="007C1E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18BD"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D134C6" w:rsidRPr="007C1E2B">
              <w:rPr>
                <w:rFonts w:ascii="Times New Roman" w:hAnsi="Times New Roman" w:cs="Times New Roman"/>
                <w:sz w:val="24"/>
                <w:szCs w:val="24"/>
              </w:rPr>
              <w:t>–17</w:t>
            </w:r>
            <w:r w:rsidR="00D134C6" w:rsidRPr="007C1E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9E7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134C6" w:rsidRPr="007C1E2B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  <w:r w:rsidR="00A118BD" w:rsidRPr="007C1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00DB" w:rsidRPr="007C1E2B" w:rsidTr="009C0840">
        <w:tc>
          <w:tcPr>
            <w:tcW w:w="2835" w:type="dxa"/>
          </w:tcPr>
          <w:p w:rsidR="00E600DB" w:rsidRPr="007C1E2B" w:rsidRDefault="00E600DB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600DB" w:rsidRPr="007C1E2B" w:rsidRDefault="00E600DB" w:rsidP="009E713C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118BD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D134C6"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 w:rsidR="00D134C6" w:rsidRPr="007C1E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34C6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  <w:r w:rsidR="00D134C6"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00</w:t>
            </w:r>
            <w:r w:rsidR="009E713C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D134C6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Перерыв на обед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304067" w:rsidRPr="007C1E2B" w:rsidTr="009C0840">
        <w:tc>
          <w:tcPr>
            <w:tcW w:w="2835" w:type="dxa"/>
          </w:tcPr>
          <w:p w:rsidR="00304067" w:rsidRPr="007C1E2B" w:rsidRDefault="00304067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04067" w:rsidRPr="007C1E2B" w:rsidRDefault="00304067" w:rsidP="00D134C6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04067" w:rsidRPr="007C1E2B" w:rsidTr="009C0840">
        <w:tc>
          <w:tcPr>
            <w:tcW w:w="2835" w:type="dxa"/>
          </w:tcPr>
          <w:p w:rsidR="00304067" w:rsidRPr="007C1E2B" w:rsidRDefault="00304067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 марта 2024 года</w:t>
            </w:r>
          </w:p>
        </w:tc>
        <w:tc>
          <w:tcPr>
            <w:tcW w:w="7371" w:type="dxa"/>
          </w:tcPr>
          <w:p w:rsidR="00304067" w:rsidRPr="007C1E2B" w:rsidRDefault="00304067" w:rsidP="009C0840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–14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 Работа выставочного центра</w:t>
            </w:r>
            <w:r w:rsidR="009C0840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Академии.</w:t>
            </w:r>
          </w:p>
        </w:tc>
      </w:tr>
      <w:tr w:rsidR="00304067" w:rsidRPr="007C1E2B" w:rsidTr="009C0840">
        <w:tc>
          <w:tcPr>
            <w:tcW w:w="2835" w:type="dxa"/>
          </w:tcPr>
          <w:p w:rsidR="00304067" w:rsidRPr="007C1E2B" w:rsidRDefault="00304067" w:rsidP="0028217D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304067" w:rsidRPr="007C1E2B" w:rsidRDefault="00304067" w:rsidP="009C0840">
            <w:pPr>
              <w:pStyle w:val="7"/>
              <w:shd w:val="clear" w:color="auto" w:fill="auto"/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9C0840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–1</w:t>
            </w:r>
            <w:r w:rsidR="009C0840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9C0840" w:rsidRPr="007C1E2B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00</w:t>
            </w:r>
            <w:r w:rsidR="009C0840"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 Пленарное заседание (подведение итогов работы секций, награждение, закрытие конференции).</w:t>
            </w:r>
          </w:p>
        </w:tc>
      </w:tr>
    </w:tbl>
    <w:p w:rsidR="00E600DB" w:rsidRPr="00E600DB" w:rsidRDefault="00E600DB" w:rsidP="00E600DB">
      <w:pPr>
        <w:spacing w:after="0" w:line="240" w:lineRule="auto"/>
        <w:ind w:left="4536" w:hanging="2551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C1E2B" w:rsidRDefault="007C1E2B">
      <w:pP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br w:type="page"/>
      </w:r>
    </w:p>
    <w:p w:rsidR="002855D5" w:rsidRPr="00457CCF" w:rsidRDefault="002855D5" w:rsidP="002B132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57CCF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 xml:space="preserve">Регистрация участников </w:t>
      </w:r>
    </w:p>
    <w:p w:rsidR="00632288" w:rsidRPr="00457CCF" w:rsidRDefault="006D714C" w:rsidP="0028217D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CC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работе конференции необходимо в срок 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до </w:t>
      </w:r>
      <w:r w:rsidR="009C0840">
        <w:rPr>
          <w:rFonts w:ascii="Times New Roman" w:hAnsi="Times New Roman" w:cs="Times New Roman"/>
          <w:bCs/>
          <w:color w:val="FF0000"/>
          <w:sz w:val="24"/>
          <w:szCs w:val="24"/>
        </w:rPr>
        <w:t>20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C0840">
        <w:rPr>
          <w:rFonts w:ascii="Times New Roman" w:hAnsi="Times New Roman" w:cs="Times New Roman"/>
          <w:bCs/>
          <w:color w:val="FF0000"/>
          <w:sz w:val="24"/>
          <w:szCs w:val="24"/>
        </w:rPr>
        <w:t>февраля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</w:t>
      </w:r>
      <w:r w:rsidR="00E71601"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9C0840">
        <w:rPr>
          <w:rFonts w:ascii="Times New Roman" w:hAnsi="Times New Roman" w:cs="Times New Roman"/>
          <w:bCs/>
          <w:color w:val="FF0000"/>
          <w:sz w:val="24"/>
          <w:szCs w:val="24"/>
        </w:rPr>
        <w:t>4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года </w:t>
      </w:r>
      <w:r w:rsidRPr="00457CCF">
        <w:rPr>
          <w:rFonts w:ascii="Times New Roman" w:hAnsi="Times New Roman" w:cs="Times New Roman"/>
          <w:bCs/>
          <w:sz w:val="24"/>
          <w:szCs w:val="24"/>
        </w:rPr>
        <w:t>зарегистрироваться и</w:t>
      </w:r>
      <w:r w:rsidRPr="00457CC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57CCF">
        <w:rPr>
          <w:rFonts w:ascii="Times New Roman" w:hAnsi="Times New Roman" w:cs="Times New Roman"/>
          <w:bCs/>
          <w:sz w:val="24"/>
          <w:szCs w:val="24"/>
        </w:rPr>
        <w:t xml:space="preserve">направить материалы научной статьи (доклада), оформленные в соответствии с требованиями </w:t>
      </w:r>
      <w:r w:rsidRPr="00457C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855D5" w:rsidRPr="00457CCF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информационную систему управления конференци</w:t>
      </w:r>
      <w:r w:rsidRPr="00457CCF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B16BF6" w:rsidRPr="00B16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B16BF6" w:rsidRPr="00210502">
          <w:rPr>
            <w:rStyle w:val="a6"/>
            <w:rFonts w:ascii="Times New Roman" w:hAnsi="Times New Roman" w:cs="Times New Roman"/>
            <w:sz w:val="24"/>
            <w:szCs w:val="24"/>
          </w:rPr>
          <w:t>https://lomonosov-msu.ru/rus/event/8421/</w:t>
        </w:r>
      </w:hyperlink>
      <w:r w:rsidR="000F34A5" w:rsidRPr="00457CCF">
        <w:rPr>
          <w:sz w:val="24"/>
          <w:szCs w:val="24"/>
        </w:rPr>
        <w:t>.</w:t>
      </w:r>
      <w:r w:rsidR="00632288" w:rsidRPr="00457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Допускается заочное участие с возможностью публикации материалов научной статьи.</w:t>
      </w:r>
      <w:r w:rsidR="00457CCF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Сборник материалов конференции </w:t>
      </w:r>
      <w:r w:rsidR="009C0840">
        <w:rPr>
          <w:rFonts w:ascii="Times New Roman" w:hAnsi="Times New Roman" w:cs="Times New Roman"/>
          <w:bCs/>
          <w:color w:val="000000"/>
          <w:sz w:val="24"/>
          <w:szCs w:val="24"/>
        </w:rPr>
        <w:t>планируется к размещению</w:t>
      </w:r>
      <w:r w:rsidR="00457CCF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базе данных Российского индекса научного цитирования (РИНЦ) Научной электронной библиотеки eLIBRARY.RU.</w:t>
      </w:r>
    </w:p>
    <w:p w:rsidR="002B1322" w:rsidRPr="00457CCF" w:rsidRDefault="00F2288F" w:rsidP="00EA2564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участия иностранных граждан не менее чем за 14 дней до </w:t>
      </w:r>
      <w:r w:rsidR="00D012DB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начала 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мероприятия </w:t>
      </w:r>
      <w:r w:rsidR="00F36ACD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представить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6ACD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копии </w:t>
      </w:r>
      <w:r w:rsidR="00B16BF6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документов,</w:t>
      </w:r>
      <w:r w:rsidR="00F36ACD"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удостоверяющих личность</w:t>
      </w:r>
      <w:r w:rsidRPr="00457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9C0840" w:rsidRDefault="009C0840" w:rsidP="0028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2855D5" w:rsidRDefault="002855D5" w:rsidP="0028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2855D5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Контактная информация</w:t>
      </w:r>
    </w:p>
    <w:p w:rsidR="002855D5" w:rsidRPr="00937D86" w:rsidRDefault="00BD41EF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организационным вопросам:</w:t>
      </w:r>
    </w:p>
    <w:p w:rsidR="002855D5" w:rsidRPr="002855D5" w:rsidRDefault="002855D5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55D5">
        <w:rPr>
          <w:rFonts w:ascii="Times New Roman" w:hAnsi="Times New Roman" w:cs="Times New Roman"/>
          <w:color w:val="000000"/>
          <w:sz w:val="24"/>
          <w:szCs w:val="24"/>
        </w:rPr>
        <w:t xml:space="preserve">Тел. +7(495) 617-27-27(доб. </w:t>
      </w:r>
      <w:r w:rsidR="009C0840">
        <w:rPr>
          <w:rFonts w:ascii="Times New Roman" w:hAnsi="Times New Roman" w:cs="Times New Roman"/>
          <w:color w:val="000000"/>
          <w:sz w:val="24"/>
          <w:szCs w:val="24"/>
        </w:rPr>
        <w:t>2658</w:t>
      </w:r>
      <w:r w:rsidR="00C561E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85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FC0" w:rsidRPr="009C0840" w:rsidRDefault="009C0840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Шурыгин</w:t>
      </w:r>
      <w:r w:rsidRPr="009C08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Максим Андреевич</w:t>
      </w:r>
      <w:r w:rsidR="00A3246D" w:rsidRPr="009C08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A3246D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="00827C6A" w:rsidRPr="009C0840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827C6A" w:rsidRPr="00827C6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mail</w:t>
      </w:r>
      <w:r w:rsidR="00827C6A" w:rsidRPr="009C084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hyperlink r:id="rId10" w:history="1">
        <w:r w:rsidR="007C1E2B" w:rsidRPr="00F27993">
          <w:rPr>
            <w:rStyle w:val="a6"/>
            <w:rFonts w:ascii="Times New Roman" w:hAnsi="Times New Roman" w:cs="Times New Roman"/>
            <w:bCs/>
            <w:iCs/>
            <w:sz w:val="24"/>
            <w:szCs w:val="24"/>
          </w:rPr>
          <w:t>M.Shurygin@academygps.ru</w:t>
        </w:r>
      </w:hyperlink>
    </w:p>
    <w:p w:rsidR="00001FC0" w:rsidRPr="007C1E2B" w:rsidRDefault="007C1E2B" w:rsidP="0000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66CC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Зайченко</w:t>
      </w:r>
      <w:r w:rsidRPr="007C1E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Юлия Сергеевна</w:t>
      </w:r>
      <w:r w:rsidR="00001FC0" w:rsidRPr="007C1E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001FC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="00001FC0" w:rsidRPr="007C1E2B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001FC0" w:rsidRPr="00827C6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mail</w:t>
      </w:r>
      <w:r w:rsidR="00001FC0" w:rsidRPr="007C1E2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0010A4">
        <w:rPr>
          <w:rStyle w:val="a6"/>
          <w:rFonts w:ascii="Times New Roman" w:hAnsi="Times New Roman" w:cs="Times New Roman"/>
          <w:bCs/>
          <w:iCs/>
          <w:sz w:val="24"/>
          <w:szCs w:val="24"/>
        </w:rPr>
        <w:t>y.zaichenko@academygps.ru</w:t>
      </w:r>
    </w:p>
    <w:p w:rsidR="002855D5" w:rsidRPr="00001FC0" w:rsidRDefault="002855D5" w:rsidP="00285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855D5">
        <w:rPr>
          <w:rFonts w:ascii="Times New Roman" w:hAnsi="Times New Roman" w:cs="Times New Roman"/>
          <w:color w:val="000000"/>
          <w:sz w:val="24"/>
          <w:szCs w:val="24"/>
        </w:rPr>
        <w:t>По вопросам предста</w:t>
      </w:r>
      <w:r w:rsidR="00BD41EF">
        <w:rPr>
          <w:rFonts w:ascii="Times New Roman" w:hAnsi="Times New Roman" w:cs="Times New Roman"/>
          <w:color w:val="000000"/>
          <w:sz w:val="24"/>
          <w:szCs w:val="24"/>
        </w:rPr>
        <w:t>вления докладов на конференцию:</w:t>
      </w:r>
      <w:r w:rsidR="00001FC0">
        <w:rPr>
          <w:rFonts w:ascii="Times New Roman" w:hAnsi="Times New Roman" w:cs="Times New Roman"/>
          <w:color w:val="000000"/>
          <w:sz w:val="24"/>
          <w:szCs w:val="24"/>
        </w:rPr>
        <w:t xml:space="preserve"> обращаться к секретарям секций</w:t>
      </w:r>
    </w:p>
    <w:p w:rsidR="00A3246D" w:rsidRPr="00EA2564" w:rsidRDefault="002855D5" w:rsidP="00EA2564">
      <w:pPr>
        <w:spacing w:after="0"/>
        <w:rPr>
          <w:rStyle w:val="a6"/>
          <w:rFonts w:ascii="Times New Roman" w:hAnsi="Times New Roman" w:cs="Times New Roman"/>
          <w:sz w:val="24"/>
          <w:szCs w:val="24"/>
          <w:highlight w:val="yellow"/>
        </w:rPr>
      </w:pPr>
      <w:r w:rsidRPr="000F34A5"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0F34A5">
        <w:rPr>
          <w:rFonts w:ascii="Times New Roman" w:hAnsi="Times New Roman" w:cs="Times New Roman"/>
          <w:color w:val="000000"/>
          <w:sz w:val="24"/>
          <w:szCs w:val="24"/>
        </w:rPr>
        <w:t>-сайт</w:t>
      </w:r>
      <w:r w:rsidRPr="00B16BF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C1E2B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hyperlink r:id="rId11" w:history="1">
        <w:r w:rsidR="00B16BF6" w:rsidRPr="00210502">
          <w:rPr>
            <w:rStyle w:val="a6"/>
            <w:rFonts w:ascii="Times New Roman" w:hAnsi="Times New Roman" w:cs="Times New Roman"/>
            <w:sz w:val="24"/>
            <w:szCs w:val="24"/>
          </w:rPr>
          <w:t>https://lomonosov-msu.ru/rus/event/8421/</w:t>
        </w:r>
      </w:hyperlink>
      <w:r w:rsidR="00A3246D" w:rsidRPr="00EA2564">
        <w:rPr>
          <w:rStyle w:val="a6"/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E3A8D" w:rsidRDefault="009C0840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Работа секций</w:t>
      </w:r>
    </w:p>
    <w:p w:rsidR="00E95954" w:rsidRPr="00E95954" w:rsidRDefault="00E95954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7654"/>
      </w:tblGrid>
      <w:tr w:rsidR="005B4C4E" w:rsidRPr="007C1E2B" w:rsidTr="00246FB2">
        <w:trPr>
          <w:trHeight w:val="629"/>
        </w:trPr>
        <w:tc>
          <w:tcPr>
            <w:tcW w:w="10456" w:type="dxa"/>
            <w:gridSpan w:val="2"/>
          </w:tcPr>
          <w:p w:rsidR="005B4C4E" w:rsidRPr="007C1E2B" w:rsidRDefault="005B4C4E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1 </w:t>
            </w:r>
            <w:r w:rsidR="000010A4"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«ТУШЕНИЕ ПОЖАРОВ: УПРАВЛЕНИЕ, СОВЕРШЕНСТВОВАНИЕ, ПРОБЛЕМЫ»</w:t>
            </w:r>
          </w:p>
        </w:tc>
      </w:tr>
      <w:tr w:rsidR="000010A4" w:rsidRPr="007C1E2B" w:rsidTr="00246FB2">
        <w:trPr>
          <w:trHeight w:val="397"/>
        </w:trPr>
        <w:tc>
          <w:tcPr>
            <w:tcW w:w="2802" w:type="dxa"/>
            <w:vAlign w:val="center"/>
          </w:tcPr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Председатель секции:</w:t>
            </w:r>
          </w:p>
        </w:tc>
        <w:tc>
          <w:tcPr>
            <w:tcW w:w="7654" w:type="dxa"/>
            <w:vAlign w:val="center"/>
          </w:tcPr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Леднев Михаил Сергеевич</w:t>
            </w:r>
          </w:p>
        </w:tc>
      </w:tr>
      <w:tr w:rsidR="000010A4" w:rsidRPr="007C1E2B" w:rsidTr="00246FB2">
        <w:trPr>
          <w:trHeight w:val="700"/>
        </w:trPr>
        <w:tc>
          <w:tcPr>
            <w:tcW w:w="2802" w:type="dxa"/>
            <w:vAlign w:val="center"/>
          </w:tcPr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секции:</w:t>
            </w:r>
          </w:p>
        </w:tc>
        <w:tc>
          <w:tcPr>
            <w:tcW w:w="7654" w:type="dxa"/>
            <w:vAlign w:val="center"/>
          </w:tcPr>
          <w:p w:rsidR="000010A4" w:rsidRPr="00246FB2" w:rsidRDefault="00246FB2" w:rsidP="00246FB2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кандидат технических наук</w:t>
            </w:r>
            <w:r w:rsidR="000010A4"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 доцент</w:t>
            </w:r>
          </w:p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Ширинкин Павел Владимирович</w:t>
            </w:r>
          </w:p>
        </w:tc>
      </w:tr>
      <w:tr w:rsidR="000010A4" w:rsidRPr="007C1E2B" w:rsidTr="00246FB2">
        <w:trPr>
          <w:trHeight w:val="1278"/>
        </w:trPr>
        <w:tc>
          <w:tcPr>
            <w:tcW w:w="2802" w:type="dxa"/>
            <w:vAlign w:val="center"/>
          </w:tcPr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Секретарь секции</w:t>
            </w:r>
            <w:r w:rsidR="008B2A83" w:rsidRPr="007C1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:rsidR="00246FB2" w:rsidRPr="00246FB2" w:rsidRDefault="00246FB2" w:rsidP="00246FB2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кандидат технических наук</w:t>
            </w:r>
          </w:p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Зайченко Юлия Сергеевна</w:t>
            </w:r>
          </w:p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+7(495) 617-27-27 (доб. 26-58)</w:t>
            </w:r>
          </w:p>
          <w:p w:rsidR="000010A4" w:rsidRPr="007C1E2B" w:rsidRDefault="000010A4" w:rsidP="000010A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Style w:val="a6"/>
                <w:rFonts w:ascii="Times New Roman" w:hAnsi="Times New Roman" w:cs="Times New Roman"/>
                <w:bCs w:val="0"/>
                <w:iCs/>
                <w:sz w:val="24"/>
                <w:szCs w:val="24"/>
              </w:rPr>
              <w:t>y.zaichenko@academygps.ru</w:t>
            </w:r>
          </w:p>
        </w:tc>
      </w:tr>
      <w:tr w:rsidR="009C0840" w:rsidRPr="007C1E2B" w:rsidTr="00246FB2">
        <w:trPr>
          <w:trHeight w:val="829"/>
        </w:trPr>
        <w:tc>
          <w:tcPr>
            <w:tcW w:w="2802" w:type="dxa"/>
            <w:vAlign w:val="center"/>
          </w:tcPr>
          <w:p w:rsidR="009C0840" w:rsidRPr="007C1E2B" w:rsidRDefault="007C1E2B" w:rsidP="000010A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7654" w:type="dxa"/>
            <w:vAlign w:val="center"/>
          </w:tcPr>
          <w:p w:rsidR="007C1E2B" w:rsidRDefault="007C1E2B" w:rsidP="007C1E2B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Зал ученого совета </w:t>
            </w:r>
          </w:p>
          <w:p w:rsidR="009C0840" w:rsidRPr="007C1E2B" w:rsidRDefault="007C1E2B" w:rsidP="007C1E2B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4-ый этаж 3-го учебного корпуса Академии</w:t>
            </w:r>
          </w:p>
        </w:tc>
      </w:tr>
      <w:tr w:rsidR="006C5714" w:rsidRPr="007C1E2B" w:rsidTr="00246FB2">
        <w:tc>
          <w:tcPr>
            <w:tcW w:w="10456" w:type="dxa"/>
            <w:gridSpan w:val="2"/>
          </w:tcPr>
          <w:p w:rsidR="006C5714" w:rsidRPr="007C1E2B" w:rsidRDefault="006C5714" w:rsidP="00D77658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2 </w:t>
            </w:r>
            <w:r w:rsidR="008B2A83"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«ГОРЕНИЕ, ВЗРЫВ, МЕТОДЫ ПОЖАРОТУШЕНИЯ И БЕЗОПАСНОСТЬ»</w:t>
            </w:r>
          </w:p>
        </w:tc>
      </w:tr>
      <w:tr w:rsidR="008B2A83" w:rsidRPr="007C1E2B" w:rsidTr="00246FB2">
        <w:trPr>
          <w:trHeight w:val="703"/>
        </w:trPr>
        <w:tc>
          <w:tcPr>
            <w:tcW w:w="2802" w:type="dxa"/>
            <w:vAlign w:val="center"/>
          </w:tcPr>
          <w:p w:rsidR="008B2A83" w:rsidRPr="007C1E2B" w:rsidRDefault="008B2A83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Председатель секции:</w:t>
            </w:r>
          </w:p>
        </w:tc>
        <w:tc>
          <w:tcPr>
            <w:tcW w:w="7654" w:type="dxa"/>
            <w:vAlign w:val="center"/>
          </w:tcPr>
          <w:p w:rsidR="00246FB2" w:rsidRPr="00246FB2" w:rsidRDefault="00246FB2" w:rsidP="00246FB2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кандидат технических наук</w:t>
            </w:r>
          </w:p>
          <w:p w:rsidR="008B2A83" w:rsidRPr="007C1E2B" w:rsidRDefault="00246FB2" w:rsidP="00246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Мещеряков Алексей Викторович</w:t>
            </w:r>
          </w:p>
        </w:tc>
      </w:tr>
      <w:tr w:rsidR="008B2A83" w:rsidRPr="007C1E2B" w:rsidTr="004050BC">
        <w:trPr>
          <w:trHeight w:val="131"/>
        </w:trPr>
        <w:tc>
          <w:tcPr>
            <w:tcW w:w="2802" w:type="dxa"/>
            <w:vAlign w:val="center"/>
          </w:tcPr>
          <w:p w:rsidR="008B2A83" w:rsidRPr="007C1E2B" w:rsidRDefault="008B2A83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секции:</w:t>
            </w:r>
          </w:p>
        </w:tc>
        <w:tc>
          <w:tcPr>
            <w:tcW w:w="7654" w:type="dxa"/>
            <w:vAlign w:val="center"/>
          </w:tcPr>
          <w:p w:rsidR="003E32BA" w:rsidRDefault="003E32BA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кандидат технических наук</w:t>
            </w:r>
          </w:p>
          <w:p w:rsidR="008B2A83" w:rsidRPr="007C1E2B" w:rsidRDefault="00157954" w:rsidP="0015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Русских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1579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Дмитрий Викторович</w:t>
            </w:r>
          </w:p>
        </w:tc>
      </w:tr>
      <w:tr w:rsidR="008B2A83" w:rsidRPr="007C1E2B" w:rsidTr="00246FB2">
        <w:trPr>
          <w:trHeight w:val="846"/>
        </w:trPr>
        <w:tc>
          <w:tcPr>
            <w:tcW w:w="2802" w:type="dxa"/>
            <w:vAlign w:val="center"/>
          </w:tcPr>
          <w:p w:rsidR="008B2A83" w:rsidRPr="007C1E2B" w:rsidRDefault="008B2A83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Секретарь секции:</w:t>
            </w:r>
          </w:p>
        </w:tc>
        <w:tc>
          <w:tcPr>
            <w:tcW w:w="7654" w:type="dxa"/>
            <w:vAlign w:val="center"/>
          </w:tcPr>
          <w:p w:rsidR="00157954" w:rsidRDefault="00157954" w:rsidP="0084293E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579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Грушева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1579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Татьяна Геннадьевна</w:t>
            </w:r>
          </w:p>
          <w:p w:rsidR="0084293E" w:rsidRPr="007C1E2B" w:rsidRDefault="0084293E" w:rsidP="0084293E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+7(495) 617-27-27 (доб. </w:t>
            </w:r>
            <w:r w:rsidRPr="0084293E">
              <w:rPr>
                <w:rFonts w:ascii="Times New Roman" w:hAnsi="Times New Roman" w:cs="Times New Roman"/>
                <w:b w:val="0"/>
                <w:sz w:val="24"/>
                <w:szCs w:val="24"/>
              </w:rPr>
              <w:t>29-68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8B2A83" w:rsidRPr="007C1E2B" w:rsidRDefault="003D0130" w:rsidP="0084293E">
            <w:pPr>
              <w:pStyle w:val="7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2" w:history="1">
              <w:r w:rsidR="00157954" w:rsidRPr="00157954">
                <w:rPr>
                  <w:rStyle w:val="a6"/>
                  <w:rFonts w:ascii="Times New Roman" w:hAnsi="Times New Roman" w:cs="Times New Roman"/>
                  <w:bCs w:val="0"/>
                  <w:iCs/>
                  <w:sz w:val="24"/>
                  <w:szCs w:val="24"/>
                </w:rPr>
                <w:t>T.Grusheva@academygps.ru</w:t>
              </w:r>
            </w:hyperlink>
          </w:p>
        </w:tc>
      </w:tr>
      <w:tr w:rsidR="007C1E2B" w:rsidRPr="007C1E2B" w:rsidTr="00246FB2">
        <w:trPr>
          <w:trHeight w:val="561"/>
        </w:trPr>
        <w:tc>
          <w:tcPr>
            <w:tcW w:w="2802" w:type="dxa"/>
            <w:vAlign w:val="center"/>
          </w:tcPr>
          <w:p w:rsidR="007C1E2B" w:rsidRPr="007C1E2B" w:rsidRDefault="007C1E2B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7654" w:type="dxa"/>
            <w:vAlign w:val="center"/>
          </w:tcPr>
          <w:p w:rsidR="009B3BAF" w:rsidRDefault="009B3BAF" w:rsidP="009B3BAF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Лекционная аудитория 1015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C1E2B" w:rsidRPr="007C1E2B" w:rsidRDefault="009B3BAF" w:rsidP="009B3BAF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-ый этаж 3-го учебного корпуса Академии</w:t>
            </w:r>
          </w:p>
        </w:tc>
      </w:tr>
      <w:tr w:rsidR="006C5714" w:rsidRPr="007C1E2B" w:rsidTr="00246FB2">
        <w:tc>
          <w:tcPr>
            <w:tcW w:w="10456" w:type="dxa"/>
            <w:gridSpan w:val="2"/>
          </w:tcPr>
          <w:p w:rsidR="006C5714" w:rsidRPr="007C1E2B" w:rsidRDefault="006C5714" w:rsidP="00246FB2">
            <w:pPr>
              <w:pStyle w:val="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3 </w:t>
            </w:r>
            <w:r w:rsidR="00246FB2" w:rsidRPr="00246FB2">
              <w:rPr>
                <w:rFonts w:ascii="Times New Roman" w:hAnsi="Times New Roman" w:cs="Times New Roman"/>
                <w:bCs w:val="0"/>
                <w:color w:val="1F497D" w:themeColor="text2"/>
                <w:sz w:val="24"/>
                <w:szCs w:val="24"/>
              </w:rPr>
              <w:t>«СРЕДСТВА ПОЖАРОТУШЕНИЯ. ПОДТВЕРЖДЕНИЕ СООТВЕТСТВИЯ ТРЕБОВАНИЯМ ПОЖАРНОЙ БЕЗОПАСНОСТИ»</w:t>
            </w:r>
          </w:p>
        </w:tc>
      </w:tr>
      <w:tr w:rsidR="00246FB2" w:rsidRPr="007C1E2B" w:rsidTr="00246FB2">
        <w:trPr>
          <w:trHeight w:val="423"/>
        </w:trPr>
        <w:tc>
          <w:tcPr>
            <w:tcW w:w="2802" w:type="dxa"/>
            <w:vAlign w:val="center"/>
          </w:tcPr>
          <w:p w:rsidR="00246FB2" w:rsidRPr="007C1E2B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Председатель секции:</w:t>
            </w:r>
          </w:p>
        </w:tc>
        <w:tc>
          <w:tcPr>
            <w:tcW w:w="7654" w:type="dxa"/>
            <w:vAlign w:val="center"/>
          </w:tcPr>
          <w:p w:rsidR="00246FB2" w:rsidRPr="007C1E2B" w:rsidRDefault="00246FB2" w:rsidP="00246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Иощенко Дмитрий Александрович</w:t>
            </w:r>
          </w:p>
        </w:tc>
      </w:tr>
      <w:tr w:rsidR="00246FB2" w:rsidRPr="007C1E2B" w:rsidTr="00246FB2">
        <w:tc>
          <w:tcPr>
            <w:tcW w:w="2802" w:type="dxa"/>
            <w:vAlign w:val="center"/>
          </w:tcPr>
          <w:p w:rsidR="00246FB2" w:rsidRPr="007C1E2B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секции</w:t>
            </w:r>
          </w:p>
        </w:tc>
        <w:tc>
          <w:tcPr>
            <w:tcW w:w="7654" w:type="dxa"/>
            <w:vAlign w:val="center"/>
          </w:tcPr>
          <w:p w:rsidR="00246FB2" w:rsidRPr="007C1E2B" w:rsidRDefault="00157954" w:rsidP="00246FB2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7954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Серенков Андрей Сергеевич</w:t>
            </w:r>
          </w:p>
        </w:tc>
      </w:tr>
      <w:tr w:rsidR="00246FB2" w:rsidRPr="007C1E2B" w:rsidTr="00246FB2">
        <w:trPr>
          <w:trHeight w:val="410"/>
        </w:trPr>
        <w:tc>
          <w:tcPr>
            <w:tcW w:w="2802" w:type="dxa"/>
            <w:vAlign w:val="center"/>
          </w:tcPr>
          <w:p w:rsidR="00246FB2" w:rsidRPr="007C1E2B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Секретарь секции</w:t>
            </w:r>
          </w:p>
        </w:tc>
        <w:tc>
          <w:tcPr>
            <w:tcW w:w="7654" w:type="dxa"/>
            <w:vAlign w:val="center"/>
          </w:tcPr>
          <w:p w:rsidR="00157954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579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Меженов Владимир Алеексеевич</w:t>
            </w:r>
          </w:p>
          <w:p w:rsidR="00157954" w:rsidRPr="007C1E2B" w:rsidRDefault="00157954" w:rsidP="00157954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+7(495) 617-27-27 (доб. </w:t>
            </w:r>
            <w:r w:rsidRPr="00157954">
              <w:rPr>
                <w:rFonts w:ascii="Times New Roman" w:hAnsi="Times New Roman" w:cs="Times New Roman"/>
                <w:b w:val="0"/>
                <w:sz w:val="24"/>
                <w:szCs w:val="24"/>
              </w:rPr>
              <w:t>29-33</w:t>
            </w:r>
            <w:r w:rsidRPr="007C1E2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246FB2" w:rsidRPr="007C1E2B" w:rsidRDefault="003D0130" w:rsidP="00246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57954" w:rsidRPr="00157954">
                <w:rPr>
                  <w:rStyle w:val="a6"/>
                  <w:rFonts w:ascii="Times New Roman" w:eastAsia="Arial" w:hAnsi="Times New Roman" w:cs="Times New Roman"/>
                  <w:b/>
                  <w:iCs/>
                  <w:sz w:val="24"/>
                  <w:szCs w:val="24"/>
                </w:rPr>
                <w:t>V.Mezhenov@academygps.ru</w:t>
              </w:r>
            </w:hyperlink>
          </w:p>
        </w:tc>
      </w:tr>
      <w:tr w:rsidR="00246FB2" w:rsidRPr="007C1E2B" w:rsidTr="00246FB2">
        <w:trPr>
          <w:trHeight w:val="699"/>
        </w:trPr>
        <w:tc>
          <w:tcPr>
            <w:tcW w:w="2802" w:type="dxa"/>
            <w:vAlign w:val="center"/>
          </w:tcPr>
          <w:p w:rsidR="00246FB2" w:rsidRPr="007C1E2B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7654" w:type="dxa"/>
            <w:vAlign w:val="center"/>
          </w:tcPr>
          <w:p w:rsidR="00246FB2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6F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Конференц-зал </w:t>
            </w:r>
          </w:p>
          <w:p w:rsidR="00246FB2" w:rsidRPr="007C1E2B" w:rsidRDefault="00246FB2" w:rsidP="00246FB2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6FB2">
              <w:rPr>
                <w:rFonts w:ascii="Times New Roman" w:hAnsi="Times New Roman" w:cs="Times New Roman"/>
                <w:b w:val="0"/>
                <w:sz w:val="24"/>
                <w:szCs w:val="24"/>
              </w:rPr>
              <w:t>4-ый этаж 3-го учебного корпуса Академии</w:t>
            </w:r>
          </w:p>
        </w:tc>
      </w:tr>
      <w:tr w:rsidR="00C823C9" w:rsidRPr="007C1E2B" w:rsidTr="00246FB2">
        <w:tc>
          <w:tcPr>
            <w:tcW w:w="10456" w:type="dxa"/>
            <w:gridSpan w:val="2"/>
          </w:tcPr>
          <w:p w:rsidR="00C823C9" w:rsidRPr="007C1E2B" w:rsidRDefault="00C823C9" w:rsidP="003B1D98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Секция 4 </w:t>
            </w:r>
            <w:r w:rsidR="003B1D98" w:rsidRPr="003B1D9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«ОРГАНИЗАЦИЯ ДЕЯТЕЛЬНОСТИ ПОЖАРНОЙ ОХРАНЫ»</w:t>
            </w:r>
          </w:p>
        </w:tc>
      </w:tr>
      <w:tr w:rsidR="00157954" w:rsidRPr="007C1E2B" w:rsidTr="003B1D98">
        <w:tc>
          <w:tcPr>
            <w:tcW w:w="2802" w:type="dxa"/>
            <w:vAlign w:val="center"/>
          </w:tcPr>
          <w:p w:rsidR="00157954" w:rsidRPr="007C1E2B" w:rsidRDefault="00157954" w:rsidP="0015795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Председатель секции:</w:t>
            </w:r>
          </w:p>
        </w:tc>
        <w:tc>
          <w:tcPr>
            <w:tcW w:w="7654" w:type="dxa"/>
            <w:vAlign w:val="center"/>
          </w:tcPr>
          <w:p w:rsidR="00157954" w:rsidRPr="00246FB2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46F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кандидат технических наук</w:t>
            </w:r>
          </w:p>
          <w:p w:rsidR="00157954" w:rsidRPr="00F06655" w:rsidRDefault="00157954" w:rsidP="0015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5">
              <w:rPr>
                <w:rFonts w:ascii="Times New Roman" w:hAnsi="Times New Roman" w:cs="Times New Roman"/>
                <w:sz w:val="24"/>
                <w:szCs w:val="24"/>
              </w:rPr>
              <w:t>Сибиряков Максим Владимирович</w:t>
            </w:r>
          </w:p>
        </w:tc>
      </w:tr>
      <w:tr w:rsidR="00157954" w:rsidRPr="007C1E2B" w:rsidTr="003B1D98">
        <w:tc>
          <w:tcPr>
            <w:tcW w:w="2802" w:type="dxa"/>
            <w:vAlign w:val="center"/>
          </w:tcPr>
          <w:p w:rsidR="00157954" w:rsidRPr="007C1E2B" w:rsidRDefault="00157954" w:rsidP="0015795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секции</w:t>
            </w:r>
          </w:p>
        </w:tc>
        <w:tc>
          <w:tcPr>
            <w:tcW w:w="7654" w:type="dxa"/>
            <w:vAlign w:val="center"/>
          </w:tcPr>
          <w:p w:rsidR="00157954" w:rsidRPr="003B1D98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B1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доктор технических наук</w:t>
            </w:r>
          </w:p>
          <w:p w:rsidR="00157954" w:rsidRPr="003B1D98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B1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Ищенко Андрей Дмитриевич</w:t>
            </w:r>
          </w:p>
        </w:tc>
      </w:tr>
      <w:tr w:rsidR="00157954" w:rsidRPr="007C1E2B" w:rsidTr="003B1D98">
        <w:tc>
          <w:tcPr>
            <w:tcW w:w="2802" w:type="dxa"/>
            <w:vAlign w:val="center"/>
          </w:tcPr>
          <w:p w:rsidR="00157954" w:rsidRPr="007C1E2B" w:rsidRDefault="00157954" w:rsidP="0015795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Секретарь секции</w:t>
            </w:r>
          </w:p>
        </w:tc>
        <w:tc>
          <w:tcPr>
            <w:tcW w:w="7654" w:type="dxa"/>
            <w:vAlign w:val="center"/>
          </w:tcPr>
          <w:p w:rsidR="00157954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B1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Андросенко Сергей Геннадьевич</w:t>
            </w:r>
          </w:p>
          <w:p w:rsidR="009F3598" w:rsidRPr="00B16BF6" w:rsidRDefault="009F3598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+7(926) 283-53-57</w:t>
            </w:r>
          </w:p>
          <w:p w:rsidR="00157954" w:rsidRPr="003B1D98" w:rsidRDefault="003D0130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hyperlink r:id="rId14" w:history="1">
              <w:r w:rsidR="00157954" w:rsidRPr="00157954">
                <w:rPr>
                  <w:rStyle w:val="a6"/>
                  <w:rFonts w:ascii="Times New Roman" w:eastAsia="Arial" w:hAnsi="Times New Roman" w:cs="Times New Roman"/>
                  <w:b/>
                  <w:iCs/>
                  <w:sz w:val="24"/>
                  <w:szCs w:val="24"/>
                </w:rPr>
                <w:t>S.Androsenko@academygps.ru</w:t>
              </w:r>
            </w:hyperlink>
          </w:p>
        </w:tc>
      </w:tr>
      <w:tr w:rsidR="00157954" w:rsidRPr="007C1E2B" w:rsidTr="003B1D98">
        <w:tc>
          <w:tcPr>
            <w:tcW w:w="2802" w:type="dxa"/>
            <w:vAlign w:val="center"/>
          </w:tcPr>
          <w:p w:rsidR="00157954" w:rsidRPr="007C1E2B" w:rsidRDefault="00157954" w:rsidP="00157954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E2B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7654" w:type="dxa"/>
            <w:vAlign w:val="center"/>
          </w:tcPr>
          <w:p w:rsidR="00157954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B1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Зал диссертационного совета</w:t>
            </w:r>
          </w:p>
          <w:p w:rsidR="00157954" w:rsidRPr="003B1D98" w:rsidRDefault="00157954" w:rsidP="00157954">
            <w:pPr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B1D98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4-ый этаж 3-го учебного корпуса Академии</w:t>
            </w:r>
          </w:p>
        </w:tc>
      </w:tr>
    </w:tbl>
    <w:p w:rsidR="00FC0EDC" w:rsidRPr="00FC0EDC" w:rsidRDefault="00FC0EDC" w:rsidP="005B4C4E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color w:val="4F81BD" w:themeColor="accent1"/>
          <w:sz w:val="12"/>
          <w:szCs w:val="28"/>
        </w:rPr>
      </w:pPr>
    </w:p>
    <w:p w:rsidR="006445E3" w:rsidRDefault="006445E3" w:rsidP="006445E3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Техническое открытие и пленарное заседание будут проходить в </w:t>
      </w:r>
    </w:p>
    <w:p w:rsidR="00E95954" w:rsidRDefault="00C8261A" w:rsidP="006445E3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>к</w:t>
      </w:r>
      <w:r w:rsidR="006445E3" w:rsidRPr="006445E3">
        <w:rPr>
          <w:rFonts w:ascii="Times New Roman" w:hAnsi="Times New Roman" w:cs="Times New Roman"/>
          <w:color w:val="4F81BD" w:themeColor="accent1"/>
          <w:sz w:val="28"/>
          <w:szCs w:val="28"/>
        </w:rPr>
        <w:t>онференц-зал</w:t>
      </w:r>
      <w:r w:rsidR="006445E3">
        <w:rPr>
          <w:rFonts w:ascii="Times New Roman" w:hAnsi="Times New Roman" w:cs="Times New Roman"/>
          <w:color w:val="4F81BD" w:themeColor="accent1"/>
          <w:sz w:val="28"/>
          <w:szCs w:val="28"/>
        </w:rPr>
        <w:t>е</w:t>
      </w:r>
      <w:r w:rsidR="006445E3" w:rsidRPr="006445E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4-</w:t>
      </w:r>
      <w:r w:rsidR="006445E3">
        <w:rPr>
          <w:rFonts w:ascii="Times New Roman" w:hAnsi="Times New Roman" w:cs="Times New Roman"/>
          <w:color w:val="4F81BD" w:themeColor="accent1"/>
          <w:sz w:val="28"/>
          <w:szCs w:val="28"/>
        </w:rPr>
        <w:t>го</w:t>
      </w:r>
      <w:r w:rsidR="006445E3" w:rsidRPr="006445E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этаж</w:t>
      </w:r>
      <w:r w:rsidR="006445E3">
        <w:rPr>
          <w:rFonts w:ascii="Times New Roman" w:hAnsi="Times New Roman" w:cs="Times New Roman"/>
          <w:color w:val="4F81BD" w:themeColor="accent1"/>
          <w:sz w:val="28"/>
          <w:szCs w:val="28"/>
        </w:rPr>
        <w:t>а</w:t>
      </w:r>
      <w:r w:rsidR="006445E3" w:rsidRPr="006445E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3-го учебного корпуса Академии</w:t>
      </w:r>
    </w:p>
    <w:p w:rsidR="00716B87" w:rsidRPr="00693286" w:rsidRDefault="00E95954" w:rsidP="00716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br w:type="page"/>
      </w:r>
      <w:r w:rsidR="00716B87" w:rsidRPr="00693286">
        <w:rPr>
          <w:rFonts w:ascii="Times New Roman" w:hAnsi="Times New Roman"/>
          <w:b/>
          <w:sz w:val="24"/>
          <w:szCs w:val="24"/>
        </w:rPr>
        <w:lastRenderedPageBreak/>
        <w:t xml:space="preserve">Правила оформления статьи </w:t>
      </w:r>
      <w:r w:rsidR="00716B87" w:rsidRPr="00693286">
        <w:rPr>
          <w:rFonts w:ascii="Times New Roman" w:hAnsi="Times New Roman"/>
          <w:b/>
          <w:sz w:val="24"/>
          <w:szCs w:val="24"/>
        </w:rPr>
        <w:br/>
        <w:t xml:space="preserve">для </w:t>
      </w:r>
      <w:r w:rsidR="00B048D0">
        <w:rPr>
          <w:rFonts w:ascii="Times New Roman" w:hAnsi="Times New Roman"/>
          <w:b/>
          <w:sz w:val="24"/>
          <w:szCs w:val="24"/>
        </w:rPr>
        <w:t>размещения</w:t>
      </w:r>
      <w:r w:rsidR="00716B87" w:rsidRPr="00693286">
        <w:rPr>
          <w:rFonts w:ascii="Times New Roman" w:hAnsi="Times New Roman"/>
          <w:b/>
          <w:sz w:val="24"/>
          <w:szCs w:val="24"/>
        </w:rPr>
        <w:t xml:space="preserve"> в РИНЦ</w:t>
      </w:r>
    </w:p>
    <w:p w:rsidR="00716B87" w:rsidRPr="00E170F8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170F8">
        <w:rPr>
          <w:rFonts w:ascii="Times New Roman" w:hAnsi="Times New Roman"/>
          <w:i/>
          <w:sz w:val="24"/>
          <w:szCs w:val="24"/>
        </w:rPr>
        <w:t>Обращаем внимание, что правила написания статей отражены в ГОСТ Р 7.0.7 - 2021</w:t>
      </w:r>
    </w:p>
    <w:p w:rsidR="00716B87" w:rsidRPr="00A27D68" w:rsidRDefault="00716B87" w:rsidP="00716B87">
      <w:pPr>
        <w:pStyle w:val="Default"/>
        <w:ind w:firstLine="567"/>
        <w:jc w:val="both"/>
        <w:rPr>
          <w:rFonts w:ascii="Times New Roman" w:hAnsi="Times New Roman" w:cstheme="minorBidi"/>
          <w:i/>
          <w:color w:val="auto"/>
        </w:rPr>
      </w:pPr>
      <w:r w:rsidRPr="00A27D68">
        <w:rPr>
          <w:rFonts w:ascii="Times New Roman" w:hAnsi="Times New Roman" w:cstheme="minorBidi"/>
          <w:i/>
          <w:color w:val="auto"/>
        </w:rPr>
        <w:t xml:space="preserve">Оригинальность текстов – не менее </w:t>
      </w:r>
      <w:r>
        <w:rPr>
          <w:rFonts w:ascii="Times New Roman" w:hAnsi="Times New Roman" w:cstheme="minorBidi"/>
          <w:i/>
          <w:color w:val="auto"/>
        </w:rPr>
        <w:t>5</w:t>
      </w:r>
      <w:r w:rsidR="006445E3">
        <w:rPr>
          <w:rFonts w:ascii="Times New Roman" w:hAnsi="Times New Roman" w:cstheme="minorBidi"/>
          <w:i/>
          <w:color w:val="auto"/>
        </w:rPr>
        <w:t>0 %.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B87" w:rsidRPr="004050BC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50BC">
        <w:rPr>
          <w:rFonts w:ascii="Times New Roman" w:hAnsi="Times New Roman"/>
          <w:b/>
          <w:sz w:val="24"/>
          <w:szCs w:val="24"/>
          <w:u w:val="single"/>
        </w:rPr>
        <w:t xml:space="preserve">Общие требования ко всему тексту статьи: </w:t>
      </w:r>
    </w:p>
    <w:p w:rsidR="00716B87" w:rsidRPr="004050BC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050BC">
        <w:rPr>
          <w:rFonts w:ascii="Times New Roman" w:hAnsi="Times New Roman"/>
          <w:sz w:val="24"/>
          <w:szCs w:val="24"/>
        </w:rPr>
        <w:t xml:space="preserve">все </w:t>
      </w:r>
      <w:r w:rsidR="004050BC" w:rsidRPr="004050BC">
        <w:rPr>
          <w:rFonts w:ascii="Times New Roman" w:hAnsi="Times New Roman"/>
          <w:sz w:val="24"/>
          <w:szCs w:val="24"/>
        </w:rPr>
        <w:t>поля 2 см;</w:t>
      </w:r>
    </w:p>
    <w:p w:rsidR="00716B87" w:rsidRPr="00157954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4050BC">
        <w:rPr>
          <w:rFonts w:ascii="Times New Roman" w:hAnsi="Times New Roman"/>
          <w:sz w:val="24"/>
          <w:szCs w:val="24"/>
        </w:rPr>
        <w:t>шрифт</w:t>
      </w:r>
      <w:r w:rsidRPr="001579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50BC">
        <w:rPr>
          <w:rFonts w:ascii="Times New Roman" w:hAnsi="Times New Roman"/>
          <w:sz w:val="24"/>
          <w:szCs w:val="24"/>
          <w:lang w:val="en-US"/>
        </w:rPr>
        <w:t>Times</w:t>
      </w:r>
      <w:r w:rsidRPr="001579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50BC">
        <w:rPr>
          <w:rFonts w:ascii="Times New Roman" w:hAnsi="Times New Roman"/>
          <w:sz w:val="24"/>
          <w:szCs w:val="24"/>
          <w:lang w:val="en-US"/>
        </w:rPr>
        <w:t>New</w:t>
      </w:r>
      <w:r w:rsidRPr="001579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50BC">
        <w:rPr>
          <w:rFonts w:ascii="Times New Roman" w:hAnsi="Times New Roman"/>
          <w:sz w:val="24"/>
          <w:szCs w:val="24"/>
          <w:lang w:val="en-US"/>
        </w:rPr>
        <w:t>Roman</w:t>
      </w:r>
      <w:r w:rsidRPr="0015795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050BC">
        <w:rPr>
          <w:rFonts w:ascii="Times New Roman" w:hAnsi="Times New Roman"/>
          <w:sz w:val="24"/>
          <w:szCs w:val="24"/>
        </w:rPr>
        <w:t>кегль</w:t>
      </w:r>
      <w:r w:rsidRPr="00157954">
        <w:rPr>
          <w:rFonts w:ascii="Times New Roman" w:hAnsi="Times New Roman"/>
          <w:sz w:val="24"/>
          <w:szCs w:val="24"/>
          <w:lang w:val="en-US"/>
        </w:rPr>
        <w:t xml:space="preserve"> 12</w:t>
      </w:r>
      <w:r w:rsidR="004050BC" w:rsidRPr="00157954">
        <w:rPr>
          <w:rFonts w:ascii="Times New Roman" w:hAnsi="Times New Roman"/>
          <w:sz w:val="24"/>
          <w:szCs w:val="24"/>
          <w:lang w:val="en-US"/>
        </w:rPr>
        <w:t>;</w:t>
      </w:r>
    </w:p>
    <w:p w:rsidR="00716B87" w:rsidRPr="004050BC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050BC">
        <w:rPr>
          <w:rFonts w:ascii="Times New Roman" w:hAnsi="Times New Roman"/>
          <w:sz w:val="24"/>
          <w:szCs w:val="24"/>
        </w:rPr>
        <w:t>интервал одинарный</w:t>
      </w:r>
      <w:r w:rsidR="004050BC" w:rsidRPr="004050BC">
        <w:rPr>
          <w:rFonts w:ascii="Times New Roman" w:hAnsi="Times New Roman"/>
          <w:sz w:val="24"/>
          <w:szCs w:val="24"/>
        </w:rPr>
        <w:t>;</w:t>
      </w:r>
    </w:p>
    <w:p w:rsidR="00716B87" w:rsidRPr="004050BC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050BC">
        <w:rPr>
          <w:rFonts w:ascii="Times New Roman" w:hAnsi="Times New Roman"/>
          <w:sz w:val="24"/>
          <w:szCs w:val="24"/>
        </w:rPr>
        <w:t>отсту</w:t>
      </w:r>
      <w:r w:rsidR="004050BC" w:rsidRPr="004050BC">
        <w:rPr>
          <w:rFonts w:ascii="Times New Roman" w:hAnsi="Times New Roman"/>
          <w:sz w:val="24"/>
          <w:szCs w:val="24"/>
        </w:rPr>
        <w:t>п первой строки абзаца 1,25 см;</w:t>
      </w:r>
    </w:p>
    <w:p w:rsidR="00716B87" w:rsidRPr="004050BC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050BC">
        <w:rPr>
          <w:rFonts w:ascii="Times New Roman" w:hAnsi="Times New Roman"/>
          <w:sz w:val="24"/>
          <w:szCs w:val="24"/>
        </w:rPr>
        <w:t>выравнивание всего текста, за исключением названия статьи, рисунков и таблиц по ширине</w:t>
      </w:r>
    </w:p>
    <w:p w:rsidR="00716B87" w:rsidRPr="004050BC" w:rsidRDefault="00716B87" w:rsidP="004050BC">
      <w:pPr>
        <w:pStyle w:val="ab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050BC">
        <w:rPr>
          <w:rFonts w:ascii="Times New Roman" w:hAnsi="Times New Roman"/>
          <w:sz w:val="24"/>
          <w:szCs w:val="24"/>
        </w:rPr>
        <w:t>выравнивание названия статьи, рисунков и таблиц по центру</w:t>
      </w:r>
      <w:r w:rsidR="004050BC" w:rsidRPr="004050BC">
        <w:rPr>
          <w:rFonts w:ascii="Times New Roman" w:hAnsi="Times New Roman"/>
          <w:sz w:val="24"/>
          <w:szCs w:val="24"/>
        </w:rPr>
        <w:t>.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716B87" w:rsidRDefault="00716B87" w:rsidP="00716B8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299E">
        <w:rPr>
          <w:rFonts w:ascii="Times New Roman" w:hAnsi="Times New Roman"/>
          <w:b/>
          <w:sz w:val="24"/>
          <w:szCs w:val="24"/>
          <w:u w:val="single"/>
        </w:rPr>
        <w:t>Индексы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299E">
        <w:rPr>
          <w:rFonts w:ascii="Times New Roman" w:hAnsi="Times New Roman"/>
          <w:b/>
          <w:i/>
          <w:sz w:val="24"/>
          <w:szCs w:val="24"/>
        </w:rPr>
        <w:t>• УДК</w:t>
      </w:r>
      <w:r w:rsidRPr="00E95954">
        <w:rPr>
          <w:rFonts w:ascii="Times New Roman" w:hAnsi="Times New Roman"/>
          <w:sz w:val="24"/>
          <w:szCs w:val="24"/>
        </w:rPr>
        <w:t xml:space="preserve"> Для публикации статье должен быть присвоен классификационный индекс универсальной десятичной классификации (УДК). Вы можете самостоятельно присвоить индекс статье, посетив классификатор УДК на сайте </w:t>
      </w:r>
      <w:hyperlink r:id="rId15" w:history="1">
        <w:r w:rsidRPr="00E95954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https://udcode.ru/</w:t>
        </w:r>
      </w:hyperlink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FC299E">
        <w:rPr>
          <w:rFonts w:ascii="Times New Roman" w:hAnsi="Times New Roman"/>
          <w:b/>
          <w:i/>
          <w:sz w:val="24"/>
          <w:szCs w:val="24"/>
        </w:rPr>
        <w:t>• ББК</w:t>
      </w:r>
      <w:r w:rsidRPr="00E95954">
        <w:rPr>
          <w:rFonts w:ascii="Times New Roman" w:hAnsi="Times New Roman"/>
          <w:sz w:val="24"/>
          <w:szCs w:val="24"/>
        </w:rPr>
        <w:t xml:space="preserve"> Для публикации статье должен быть присвоен индекс библиотечно-библиографической классификации (ББК). Вы можете самостоятельно присвоить индекс статье, посетив классификатор ББК </w:t>
      </w:r>
      <w:hyperlink r:id="rId16" w:history="1">
        <w:r w:rsidRPr="00E95954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https://classinform.ru/bbk.html</w:t>
        </w:r>
      </w:hyperlink>
    </w:p>
    <w:p w:rsidR="00716B87" w:rsidRPr="0079005D" w:rsidRDefault="00716B87" w:rsidP="00716B8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005D">
        <w:rPr>
          <w:rFonts w:ascii="Times New Roman" w:hAnsi="Times New Roman"/>
          <w:b/>
          <w:color w:val="FF0000"/>
          <w:sz w:val="24"/>
          <w:szCs w:val="24"/>
        </w:rPr>
        <w:t>ПРИМЕР:</w:t>
      </w:r>
    </w:p>
    <w:p w:rsidR="00716B87" w:rsidRPr="0079005D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005D">
        <w:rPr>
          <w:rFonts w:ascii="Times New Roman" w:hAnsi="Times New Roman"/>
          <w:color w:val="FF0000"/>
          <w:sz w:val="24"/>
          <w:szCs w:val="24"/>
        </w:rPr>
        <w:t xml:space="preserve">УДК </w:t>
      </w:r>
      <w:r w:rsidRPr="0079005D">
        <w:rPr>
          <w:rFonts w:ascii="Times New Roman" w:eastAsia="Calibri" w:hAnsi="Times New Roman" w:cs="Times New Roman"/>
          <w:color w:val="FF0000"/>
          <w:sz w:val="24"/>
          <w:szCs w:val="24"/>
        </w:rPr>
        <w:t>614.841.2</w:t>
      </w:r>
    </w:p>
    <w:p w:rsidR="00716B87" w:rsidRPr="0079005D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005D">
        <w:rPr>
          <w:rFonts w:ascii="Times New Roman" w:hAnsi="Times New Roman"/>
          <w:color w:val="FF0000"/>
          <w:sz w:val="24"/>
          <w:szCs w:val="24"/>
        </w:rPr>
        <w:t>ББК 30в6</w:t>
      </w:r>
    </w:p>
    <w:p w:rsidR="00716B87" w:rsidRPr="00FC299E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299E">
        <w:rPr>
          <w:rFonts w:ascii="Times New Roman" w:hAnsi="Times New Roman"/>
          <w:b/>
          <w:sz w:val="24"/>
          <w:szCs w:val="24"/>
          <w:u w:val="single"/>
        </w:rPr>
        <w:t>2. Информация об авторе и соавторах статьи</w:t>
      </w:r>
    </w:p>
    <w:p w:rsidR="00716B87" w:rsidRPr="00E95954" w:rsidRDefault="00716B87" w:rsidP="00716B8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95954">
        <w:rPr>
          <w:rFonts w:ascii="Times New Roman" w:hAnsi="Times New Roman"/>
          <w:sz w:val="24"/>
          <w:szCs w:val="24"/>
        </w:rPr>
        <w:t>редоставляются следующие данные об авторе и каждом соавторе статьи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E199D">
        <w:rPr>
          <w:rFonts w:ascii="Times New Roman" w:hAnsi="Times New Roman"/>
          <w:sz w:val="24"/>
          <w:szCs w:val="24"/>
        </w:rPr>
        <w:t>количество соавторов для одной статьи не более 5 человек</w:t>
      </w:r>
      <w:r>
        <w:rPr>
          <w:rFonts w:ascii="Times New Roman" w:hAnsi="Times New Roman"/>
          <w:sz w:val="24"/>
          <w:szCs w:val="24"/>
        </w:rPr>
        <w:t>)</w:t>
      </w:r>
      <w:r w:rsidRPr="00E95954">
        <w:rPr>
          <w:rFonts w:ascii="Times New Roman" w:hAnsi="Times New Roman"/>
          <w:sz w:val="24"/>
          <w:szCs w:val="24"/>
        </w:rPr>
        <w:t>: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FC299E">
        <w:rPr>
          <w:rFonts w:ascii="Times New Roman" w:hAnsi="Times New Roman"/>
          <w:b/>
          <w:i/>
          <w:sz w:val="24"/>
          <w:szCs w:val="24"/>
        </w:rPr>
        <w:tab/>
        <w:t>фамилия, имя, отчество</w:t>
      </w:r>
      <w:r w:rsidRPr="00E95954">
        <w:rPr>
          <w:rFonts w:ascii="Times New Roman" w:hAnsi="Times New Roman"/>
          <w:sz w:val="24"/>
          <w:szCs w:val="24"/>
        </w:rPr>
        <w:t xml:space="preserve"> – </w:t>
      </w:r>
      <w:r w:rsidRPr="00E95954">
        <w:rPr>
          <w:rFonts w:ascii="Times New Roman" w:hAnsi="Times New Roman"/>
          <w:sz w:val="24"/>
          <w:szCs w:val="24"/>
          <w:u w:val="single"/>
        </w:rPr>
        <w:t>полностью</w:t>
      </w:r>
      <w:r w:rsidRPr="00E95954">
        <w:rPr>
          <w:rFonts w:ascii="Times New Roman" w:hAnsi="Times New Roman"/>
          <w:sz w:val="24"/>
          <w:szCs w:val="24"/>
        </w:rPr>
        <w:t>, на русском язык</w:t>
      </w:r>
      <w:r>
        <w:rPr>
          <w:rFonts w:ascii="Times New Roman" w:hAnsi="Times New Roman"/>
          <w:sz w:val="24"/>
          <w:szCs w:val="24"/>
        </w:rPr>
        <w:t>е (выделяется полужирным начертанием)</w:t>
      </w:r>
      <w:r w:rsidRPr="00E95954">
        <w:rPr>
          <w:rFonts w:ascii="Times New Roman" w:hAnsi="Times New Roman"/>
          <w:sz w:val="24"/>
          <w:szCs w:val="24"/>
        </w:rPr>
        <w:t>;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FC299E">
        <w:rPr>
          <w:rFonts w:ascii="Times New Roman" w:hAnsi="Times New Roman"/>
          <w:b/>
          <w:i/>
          <w:sz w:val="24"/>
          <w:szCs w:val="24"/>
        </w:rPr>
        <w:t>место работы</w:t>
      </w:r>
      <w:r w:rsidRPr="00E95954">
        <w:rPr>
          <w:rFonts w:ascii="Times New Roman" w:hAnsi="Times New Roman"/>
          <w:sz w:val="24"/>
          <w:szCs w:val="24"/>
        </w:rPr>
        <w:t xml:space="preserve"> с указанием страны и города на русском языке.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954">
        <w:rPr>
          <w:rFonts w:ascii="Times New Roman" w:hAnsi="Times New Roman"/>
          <w:sz w:val="24"/>
          <w:szCs w:val="24"/>
        </w:rPr>
        <w:t xml:space="preserve">Указывается </w:t>
      </w:r>
      <w:r w:rsidRPr="00FC299E">
        <w:rPr>
          <w:rFonts w:ascii="Times New Roman" w:hAnsi="Times New Roman"/>
          <w:sz w:val="24"/>
          <w:szCs w:val="24"/>
        </w:rPr>
        <w:t>официальное название организации (полностью без сокращений),</w:t>
      </w:r>
      <w:r w:rsidRPr="00E95954">
        <w:rPr>
          <w:rFonts w:ascii="Times New Roman" w:hAnsi="Times New Roman"/>
          <w:sz w:val="24"/>
          <w:szCs w:val="24"/>
        </w:rPr>
        <w:t xml:space="preserve"> в именительн</w:t>
      </w:r>
      <w:r>
        <w:rPr>
          <w:rFonts w:ascii="Times New Roman" w:hAnsi="Times New Roman"/>
          <w:sz w:val="24"/>
          <w:szCs w:val="24"/>
        </w:rPr>
        <w:t xml:space="preserve">ом падеже*. </w:t>
      </w:r>
      <w:r w:rsidRPr="00E170F8">
        <w:rPr>
          <w:rFonts w:ascii="Times New Roman" w:hAnsi="Times New Roman"/>
          <w:b/>
          <w:color w:val="FF0000"/>
          <w:sz w:val="24"/>
          <w:szCs w:val="24"/>
        </w:rPr>
        <w:t>Например</w:t>
      </w:r>
      <w:r w:rsidRPr="00E170F8">
        <w:rPr>
          <w:rFonts w:ascii="Times New Roman" w:hAnsi="Times New Roman"/>
          <w:color w:val="FF0000"/>
          <w:sz w:val="24"/>
          <w:szCs w:val="24"/>
        </w:rPr>
        <w:t>, ФГБОУ ВО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716B87" w:rsidRPr="00693286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E95954">
        <w:rPr>
          <w:rFonts w:ascii="Times New Roman" w:hAnsi="Times New Roman"/>
          <w:b/>
          <w:i/>
          <w:sz w:val="24"/>
          <w:szCs w:val="24"/>
        </w:rPr>
        <w:t>адрес электронной почты.</w:t>
      </w:r>
      <w:r w:rsidRPr="00E95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95954">
        <w:rPr>
          <w:rFonts w:ascii="Times New Roman" w:hAnsi="Times New Roman"/>
          <w:sz w:val="24"/>
          <w:szCs w:val="24"/>
        </w:rPr>
        <w:t>казыва</w:t>
      </w:r>
      <w:r>
        <w:rPr>
          <w:rFonts w:ascii="Times New Roman" w:hAnsi="Times New Roman"/>
          <w:sz w:val="24"/>
          <w:szCs w:val="24"/>
        </w:rPr>
        <w:t>ется</w:t>
      </w:r>
      <w:r w:rsidRPr="00E95954">
        <w:rPr>
          <w:rFonts w:ascii="Times New Roman" w:hAnsi="Times New Roman"/>
          <w:sz w:val="24"/>
          <w:szCs w:val="24"/>
        </w:rPr>
        <w:t xml:space="preserve"> существующий и действующий адрес электронной почты для автора и КАЖДОГО из соавторов (E-Mail: </w:t>
      </w:r>
      <w:r>
        <w:rPr>
          <w:rFonts w:ascii="Times New Roman" w:hAnsi="Times New Roman"/>
          <w:sz w:val="24"/>
          <w:szCs w:val="24"/>
          <w:lang w:val="en-US"/>
        </w:rPr>
        <w:t>electronnaja</w:t>
      </w:r>
      <w:r w:rsidRPr="00E9595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pochta</w:t>
      </w:r>
      <w:r w:rsidRPr="00E959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E95954">
        <w:rPr>
          <w:rFonts w:ascii="Times New Roman" w:hAnsi="Times New Roman"/>
          <w:sz w:val="24"/>
          <w:szCs w:val="24"/>
        </w:rPr>
        <w:t>);</w:t>
      </w:r>
    </w:p>
    <w:p w:rsidR="00716B87" w:rsidRPr="0079005D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 w:rsidRPr="00693286">
        <w:rPr>
          <w:rFonts w:ascii="Times New Roman" w:hAnsi="Times New Roman"/>
          <w:sz w:val="24"/>
          <w:szCs w:val="24"/>
        </w:rPr>
        <w:t xml:space="preserve"> </w:t>
      </w:r>
      <w:r w:rsidRPr="00693286">
        <w:rPr>
          <w:rFonts w:ascii="Times New Roman" w:hAnsi="Times New Roman"/>
          <w:b/>
          <w:i/>
          <w:sz w:val="24"/>
          <w:szCs w:val="24"/>
        </w:rPr>
        <w:t>SPIN-код для каждого автора</w:t>
      </w:r>
      <w:r w:rsidRPr="00FC299E">
        <w:rPr>
          <w:rFonts w:ascii="Times New Roman" w:hAnsi="Times New Roman"/>
          <w:b/>
          <w:i/>
          <w:sz w:val="24"/>
          <w:szCs w:val="24"/>
        </w:rPr>
        <w:t xml:space="preserve"> и ID </w:t>
      </w:r>
      <w:r w:rsidRPr="00693286">
        <w:rPr>
          <w:rFonts w:ascii="Times New Roman" w:hAnsi="Times New Roman"/>
          <w:sz w:val="24"/>
          <w:szCs w:val="24"/>
        </w:rPr>
        <w:t xml:space="preserve">(зарегистрироваться можно по адресу </w:t>
      </w:r>
      <w:hyperlink r:id="rId17" w:history="1">
        <w:r w:rsidRPr="001128F5">
          <w:rPr>
            <w:rStyle w:val="a6"/>
            <w:rFonts w:ascii="Times New Roman" w:hAnsi="Times New Roman"/>
            <w:sz w:val="24"/>
            <w:szCs w:val="24"/>
          </w:rPr>
          <w:t>https://www.elibrary.ru/</w:t>
        </w:r>
      </w:hyperlink>
      <w:r w:rsidRPr="00693286">
        <w:rPr>
          <w:rFonts w:ascii="Times New Roman" w:hAnsi="Times New Roman"/>
          <w:sz w:val="24"/>
          <w:szCs w:val="24"/>
        </w:rPr>
        <w:t>).</w:t>
      </w:r>
    </w:p>
    <w:p w:rsidR="00716B87" w:rsidRDefault="00716B87" w:rsidP="00716B8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F72A8">
        <w:rPr>
          <w:rFonts w:ascii="Times New Roman" w:hAnsi="Times New Roman"/>
          <w:b/>
          <w:color w:val="FF0000"/>
          <w:sz w:val="24"/>
          <w:szCs w:val="24"/>
        </w:rPr>
        <w:t>ПРИМЕР:</w:t>
      </w:r>
    </w:p>
    <w:p w:rsidR="00716B87" w:rsidRPr="009F72A8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vertAlign w:val="superscript"/>
        </w:rPr>
      </w:pPr>
      <w:r w:rsidRPr="009F72A8">
        <w:rPr>
          <w:rFonts w:ascii="Times New Roman" w:hAnsi="Times New Roman"/>
          <w:b/>
          <w:color w:val="FF0000"/>
          <w:sz w:val="24"/>
          <w:szCs w:val="24"/>
        </w:rPr>
        <w:t>Иван Петрович Иванов</w:t>
      </w:r>
    </w:p>
    <w:p w:rsidR="00716B87" w:rsidRPr="009F72A8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F72A8">
        <w:rPr>
          <w:rFonts w:ascii="Times New Roman" w:hAnsi="Times New Roman"/>
          <w:color w:val="FF0000"/>
          <w:sz w:val="24"/>
          <w:szCs w:val="24"/>
        </w:rPr>
        <w:t>ФГБОУ ВО «Академия Государственной противопожарной службы МЧС России», Москва, Россия (</w:t>
      </w:r>
      <w:hyperlink r:id="rId18" w:history="1"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ivanov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</w:rPr>
          <w:t>@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yandex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</w:rPr>
          <w:t>.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ru</w:t>
        </w:r>
      </w:hyperlink>
      <w:r w:rsidRPr="009F72A8">
        <w:rPr>
          <w:rFonts w:ascii="Times New Roman" w:hAnsi="Times New Roman"/>
          <w:color w:val="FF0000"/>
          <w:sz w:val="24"/>
          <w:szCs w:val="24"/>
        </w:rPr>
        <w:t>,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F72A8">
        <w:rPr>
          <w:rFonts w:ascii="Times New Roman" w:hAnsi="Times New Roman"/>
          <w:bCs/>
          <w:color w:val="FF0000"/>
          <w:sz w:val="24"/>
          <w:szCs w:val="24"/>
          <w:lang w:val="en-US"/>
        </w:rPr>
        <w:t>SPIN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 xml:space="preserve"> 9999-9999, </w:t>
      </w:r>
      <w:r w:rsidRPr="009F72A8">
        <w:rPr>
          <w:rFonts w:ascii="Times New Roman" w:hAnsi="Times New Roman"/>
          <w:bCs/>
          <w:color w:val="FF0000"/>
          <w:sz w:val="24"/>
          <w:szCs w:val="24"/>
          <w:lang w:val="en-US"/>
        </w:rPr>
        <w:t>ID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>: 1122334</w:t>
      </w:r>
      <w:r w:rsidRPr="009F72A8">
        <w:rPr>
          <w:rFonts w:ascii="Times New Roman" w:hAnsi="Times New Roman"/>
          <w:color w:val="FF0000"/>
          <w:sz w:val="24"/>
          <w:szCs w:val="24"/>
        </w:rPr>
        <w:t>)</w:t>
      </w:r>
    </w:p>
    <w:p w:rsidR="00716B87" w:rsidRPr="009F72A8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F72A8">
        <w:rPr>
          <w:rFonts w:ascii="Times New Roman" w:hAnsi="Times New Roman"/>
          <w:b/>
          <w:color w:val="FF0000"/>
          <w:sz w:val="24"/>
          <w:szCs w:val="24"/>
        </w:rPr>
        <w:t>Алексей Владимирович Сидоров</w:t>
      </w:r>
    </w:p>
    <w:p w:rsidR="00716B87" w:rsidRPr="009F72A8" w:rsidRDefault="00716B87" w:rsidP="00716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F72A8">
        <w:rPr>
          <w:rFonts w:ascii="Times New Roman" w:hAnsi="Times New Roman"/>
          <w:color w:val="FF0000"/>
          <w:sz w:val="24"/>
          <w:szCs w:val="24"/>
        </w:rPr>
        <w:t>ФГБУ</w:t>
      </w:r>
      <w:r w:rsidRPr="009F72A8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 «</w:t>
      </w:r>
      <w:r w:rsidRPr="009F72A8">
        <w:rPr>
          <w:rFonts w:ascii="Times New Roman" w:hAnsi="Times New Roman"/>
          <w:color w:val="FF0000"/>
          <w:sz w:val="24"/>
          <w:szCs w:val="24"/>
        </w:rPr>
        <w:t>Всероссийский научно-исследовательский институт противопожарной обороны МЧС России», Балашиха, Россия (</w:t>
      </w:r>
      <w:hyperlink r:id="rId19" w:history="1"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sidorov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</w:rPr>
          <w:t>@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yandex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</w:rPr>
          <w:t>.</w:t>
        </w:r>
        <w:r w:rsidRPr="009F72A8">
          <w:rPr>
            <w:rStyle w:val="a6"/>
            <w:rFonts w:ascii="Times New Roman" w:hAnsi="Times New Roman"/>
            <w:color w:val="FF0000"/>
            <w:sz w:val="24"/>
            <w:szCs w:val="24"/>
            <w:lang w:val="en-US"/>
          </w:rPr>
          <w:t>ru</w:t>
        </w:r>
      </w:hyperlink>
      <w:r w:rsidRPr="009F72A8">
        <w:rPr>
          <w:rFonts w:ascii="Times New Roman" w:hAnsi="Times New Roman"/>
          <w:color w:val="FF0000"/>
          <w:sz w:val="24"/>
          <w:szCs w:val="24"/>
        </w:rPr>
        <w:t>,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F72A8">
        <w:rPr>
          <w:rFonts w:ascii="Times New Roman" w:hAnsi="Times New Roman"/>
          <w:bCs/>
          <w:color w:val="FF0000"/>
          <w:sz w:val="24"/>
          <w:szCs w:val="24"/>
          <w:lang w:val="en-US"/>
        </w:rPr>
        <w:t>SPIN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 xml:space="preserve"> 8888-8888, </w:t>
      </w:r>
      <w:r w:rsidRPr="009F72A8">
        <w:rPr>
          <w:rFonts w:ascii="Times New Roman" w:hAnsi="Times New Roman"/>
          <w:bCs/>
          <w:color w:val="FF0000"/>
          <w:sz w:val="24"/>
          <w:szCs w:val="24"/>
          <w:lang w:val="en-US"/>
        </w:rPr>
        <w:t>ID</w:t>
      </w:r>
      <w:r w:rsidRPr="009F72A8">
        <w:rPr>
          <w:rFonts w:ascii="Times New Roman" w:hAnsi="Times New Roman"/>
          <w:bCs/>
          <w:color w:val="FF0000"/>
          <w:sz w:val="24"/>
          <w:szCs w:val="24"/>
        </w:rPr>
        <w:t>: 4455667</w:t>
      </w:r>
      <w:r w:rsidRPr="009F72A8">
        <w:rPr>
          <w:rFonts w:ascii="Times New Roman" w:hAnsi="Times New Roman"/>
          <w:color w:val="FF0000"/>
          <w:sz w:val="24"/>
          <w:szCs w:val="24"/>
        </w:rPr>
        <w:t>)</w:t>
      </w:r>
    </w:p>
    <w:p w:rsidR="00716B87" w:rsidRPr="00FC299E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299E">
        <w:rPr>
          <w:rFonts w:ascii="Times New Roman" w:hAnsi="Times New Roman"/>
          <w:b/>
          <w:sz w:val="24"/>
          <w:szCs w:val="24"/>
          <w:u w:val="single"/>
        </w:rPr>
        <w:t>3. Название статьи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299E">
        <w:rPr>
          <w:rFonts w:ascii="Times New Roman" w:hAnsi="Times New Roman"/>
          <w:sz w:val="24"/>
          <w:szCs w:val="24"/>
        </w:rPr>
        <w:t xml:space="preserve">Первое слово заглавия статьи, приводят с </w:t>
      </w:r>
      <w:r>
        <w:rPr>
          <w:rFonts w:ascii="Times New Roman" w:hAnsi="Times New Roman"/>
          <w:sz w:val="24"/>
          <w:szCs w:val="24"/>
        </w:rPr>
        <w:t>П</w:t>
      </w:r>
      <w:r w:rsidRPr="00FC299E">
        <w:rPr>
          <w:rFonts w:ascii="Times New Roman" w:hAnsi="Times New Roman"/>
          <w:sz w:val="24"/>
          <w:szCs w:val="24"/>
        </w:rPr>
        <w:t xml:space="preserve">рописной </w:t>
      </w:r>
      <w:r>
        <w:rPr>
          <w:rFonts w:ascii="Times New Roman" w:hAnsi="Times New Roman"/>
          <w:sz w:val="24"/>
          <w:szCs w:val="24"/>
        </w:rPr>
        <w:t xml:space="preserve">(Заглавной) </w:t>
      </w:r>
      <w:r w:rsidRPr="00FC299E">
        <w:rPr>
          <w:rFonts w:ascii="Times New Roman" w:hAnsi="Times New Roman"/>
          <w:sz w:val="24"/>
          <w:szCs w:val="24"/>
        </w:rPr>
        <w:t>буквы, остальные слова - со строчной (кроме собственных имен</w:t>
      </w:r>
      <w:r>
        <w:rPr>
          <w:rFonts w:ascii="Times New Roman" w:hAnsi="Times New Roman"/>
          <w:sz w:val="24"/>
          <w:szCs w:val="24"/>
        </w:rPr>
        <w:t>)</w:t>
      </w:r>
      <w:r w:rsidRPr="00FC299E">
        <w:rPr>
          <w:rFonts w:ascii="Times New Roman" w:hAnsi="Times New Roman"/>
          <w:sz w:val="24"/>
          <w:szCs w:val="24"/>
        </w:rPr>
        <w:t xml:space="preserve">. </w:t>
      </w:r>
      <w:r w:rsidRPr="00E95954">
        <w:rPr>
          <w:rFonts w:ascii="Times New Roman" w:hAnsi="Times New Roman"/>
          <w:sz w:val="24"/>
          <w:szCs w:val="24"/>
        </w:rPr>
        <w:t xml:space="preserve">Избегайте использования любых аббревиатур и сокращений. </w:t>
      </w:r>
      <w:r>
        <w:rPr>
          <w:rFonts w:ascii="Times New Roman" w:hAnsi="Times New Roman"/>
          <w:sz w:val="24"/>
          <w:szCs w:val="24"/>
        </w:rPr>
        <w:t xml:space="preserve">Заглавие должно состоять из одного предложения и отражать смысл статьи. </w:t>
      </w:r>
      <w:r w:rsidRPr="00FC299E">
        <w:rPr>
          <w:rFonts w:ascii="Times New Roman" w:hAnsi="Times New Roman"/>
          <w:sz w:val="24"/>
          <w:szCs w:val="24"/>
        </w:rPr>
        <w:t>В конце заглавия статьи точку не ставят.</w:t>
      </w:r>
      <w:r>
        <w:rPr>
          <w:rFonts w:ascii="Times New Roman" w:hAnsi="Times New Roman"/>
          <w:sz w:val="24"/>
          <w:szCs w:val="24"/>
        </w:rPr>
        <w:t xml:space="preserve"> Название выделяется полужирным начертанием.</w:t>
      </w:r>
    </w:p>
    <w:p w:rsidR="00716B87" w:rsidRDefault="00716B87" w:rsidP="00716B8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F72A8">
        <w:rPr>
          <w:rFonts w:ascii="Times New Roman" w:hAnsi="Times New Roman"/>
          <w:b/>
          <w:color w:val="FF0000"/>
          <w:sz w:val="24"/>
          <w:szCs w:val="24"/>
        </w:rPr>
        <w:t>ПРИМЕР:</w:t>
      </w:r>
    </w:p>
    <w:p w:rsidR="00716B87" w:rsidRPr="00E95954" w:rsidRDefault="00716B87" w:rsidP="00716B8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9005D">
        <w:rPr>
          <w:rFonts w:ascii="Times New Roman" w:hAnsi="Times New Roman"/>
          <w:b/>
          <w:color w:val="FF0000"/>
          <w:sz w:val="24"/>
          <w:szCs w:val="24"/>
        </w:rPr>
        <w:t>Выбор средства пожаротушения угольных шахт</w:t>
      </w:r>
    </w:p>
    <w:p w:rsidR="00716B87" w:rsidRPr="009F72A8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2A8">
        <w:rPr>
          <w:rFonts w:ascii="Times New Roman" w:hAnsi="Times New Roman"/>
          <w:b/>
          <w:sz w:val="24"/>
          <w:szCs w:val="24"/>
          <w:u w:val="single"/>
        </w:rPr>
        <w:t>4. Аннотация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F72A8">
        <w:rPr>
          <w:rFonts w:ascii="Times New Roman" w:hAnsi="Times New Roman"/>
          <w:sz w:val="24"/>
          <w:szCs w:val="24"/>
        </w:rPr>
        <w:t>раткое точное изложение содержания статьи, включающая основные фактические сведения и выводы описываемой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954">
        <w:rPr>
          <w:rFonts w:ascii="Times New Roman" w:hAnsi="Times New Roman"/>
          <w:sz w:val="24"/>
          <w:szCs w:val="24"/>
        </w:rPr>
        <w:t>Минимальный объем аннотации – 50 слов, максимальный – 2</w:t>
      </w:r>
      <w:r w:rsidRPr="00CC6D7E">
        <w:rPr>
          <w:rFonts w:ascii="Times New Roman" w:hAnsi="Times New Roman"/>
          <w:sz w:val="24"/>
          <w:szCs w:val="24"/>
        </w:rPr>
        <w:t>5</w:t>
      </w:r>
      <w:r w:rsidRPr="00E95954">
        <w:rPr>
          <w:rFonts w:ascii="Times New Roman" w:hAnsi="Times New Roman"/>
          <w:sz w:val="24"/>
          <w:szCs w:val="24"/>
        </w:rPr>
        <w:t>0 слов. При написании аннотации избегайте использования любых аббревиатур и сокращений.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261A" w:rsidRDefault="00C8261A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261A" w:rsidRPr="00E95954" w:rsidRDefault="00C8261A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B87" w:rsidRPr="009F72A8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2A8">
        <w:rPr>
          <w:rFonts w:ascii="Times New Roman" w:hAnsi="Times New Roman"/>
          <w:b/>
          <w:sz w:val="24"/>
          <w:szCs w:val="24"/>
          <w:u w:val="single"/>
        </w:rPr>
        <w:lastRenderedPageBreak/>
        <w:t>5. Ключевые слова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ключевых слов (словосочетаний) не должно быть меньше 3 и больше 15 слов (словосочетаний).</w:t>
      </w:r>
      <w:r w:rsidRPr="00E95954">
        <w:rPr>
          <w:rFonts w:ascii="Times New Roman" w:hAnsi="Times New Roman"/>
          <w:sz w:val="24"/>
          <w:szCs w:val="24"/>
        </w:rPr>
        <w:t xml:space="preserve"> Ключевые слова и словосочетания </w:t>
      </w:r>
      <w:r>
        <w:rPr>
          <w:rFonts w:ascii="Times New Roman" w:hAnsi="Times New Roman"/>
          <w:sz w:val="24"/>
          <w:szCs w:val="24"/>
        </w:rPr>
        <w:t>отделяются друг от друга запятыми.</w:t>
      </w:r>
      <w:r w:rsidRPr="00E95954">
        <w:rPr>
          <w:rFonts w:ascii="Times New Roman" w:hAnsi="Times New Roman"/>
          <w:sz w:val="24"/>
          <w:szCs w:val="24"/>
        </w:rPr>
        <w:t xml:space="preserve"> В ключевых словах недопустимо использование любых аббревиатур и сокращений.</w:t>
      </w:r>
      <w:r>
        <w:rPr>
          <w:rFonts w:ascii="Times New Roman" w:hAnsi="Times New Roman"/>
          <w:sz w:val="24"/>
          <w:szCs w:val="24"/>
        </w:rPr>
        <w:t xml:space="preserve"> После ключевых слов точку НЕ ставят.</w:t>
      </w:r>
    </w:p>
    <w:p w:rsidR="00716B87" w:rsidRPr="009F72A8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 П</w:t>
      </w:r>
      <w:r w:rsidRPr="009F72A8">
        <w:rPr>
          <w:rFonts w:ascii="Times New Roman" w:hAnsi="Times New Roman"/>
          <w:b/>
          <w:sz w:val="24"/>
          <w:szCs w:val="24"/>
          <w:u w:val="single"/>
        </w:rPr>
        <w:t>еревод на английский язык Б</w:t>
      </w:r>
      <w:r>
        <w:rPr>
          <w:rFonts w:ascii="Times New Roman" w:hAnsi="Times New Roman"/>
          <w:b/>
          <w:sz w:val="24"/>
          <w:szCs w:val="24"/>
          <w:u w:val="single"/>
        </w:rPr>
        <w:t>ЛОКОВ</w:t>
      </w:r>
      <w:r w:rsidRPr="009F72A8">
        <w:rPr>
          <w:rFonts w:ascii="Times New Roman" w:hAnsi="Times New Roman"/>
          <w:b/>
          <w:sz w:val="24"/>
          <w:szCs w:val="24"/>
          <w:u w:val="single"/>
        </w:rPr>
        <w:t xml:space="preserve"> 2-5 </w:t>
      </w:r>
    </w:p>
    <w:p w:rsidR="006A70DC" w:rsidRDefault="006445E3" w:rsidP="006A70DC">
      <w:pPr>
        <w:pStyle w:val="Default"/>
        <w:ind w:firstLine="567"/>
        <w:jc w:val="both"/>
        <w:rPr>
          <w:rFonts w:ascii="Times New Roman" w:hAnsi="Times New Roman" w:cstheme="minorBidi"/>
          <w:color w:val="auto"/>
        </w:rPr>
      </w:pPr>
      <w:r w:rsidRPr="006445E3">
        <w:rPr>
          <w:rFonts w:ascii="Times New Roman" w:hAnsi="Times New Roman" w:cstheme="minorBidi"/>
          <w:color w:val="auto"/>
        </w:rPr>
        <w:t xml:space="preserve">Англоязычная </w:t>
      </w:r>
      <w:r>
        <w:rPr>
          <w:rFonts w:ascii="Times New Roman" w:hAnsi="Times New Roman" w:cstheme="minorBidi"/>
          <w:color w:val="auto"/>
        </w:rPr>
        <w:t>версия соответствующих блоков</w:t>
      </w:r>
      <w:r w:rsidRPr="006445E3">
        <w:rPr>
          <w:rFonts w:ascii="Times New Roman" w:hAnsi="Times New Roman" w:cstheme="minorBidi"/>
          <w:color w:val="auto"/>
        </w:rPr>
        <w:t xml:space="preserve"> должна представлять собой точный перевод русско</w:t>
      </w:r>
      <w:r>
        <w:rPr>
          <w:rFonts w:ascii="Times New Roman" w:hAnsi="Times New Roman" w:cstheme="minorBidi"/>
          <w:color w:val="auto"/>
        </w:rPr>
        <w:t>язычного</w:t>
      </w:r>
      <w:r w:rsidRPr="006445E3">
        <w:rPr>
          <w:rFonts w:ascii="Times New Roman" w:hAnsi="Times New Roman" w:cstheme="minorBidi"/>
          <w:color w:val="auto"/>
        </w:rPr>
        <w:t xml:space="preserve">. </w:t>
      </w:r>
      <w:r w:rsidR="006A70DC">
        <w:rPr>
          <w:rFonts w:ascii="Times New Roman" w:hAnsi="Times New Roman" w:cstheme="minorBidi"/>
          <w:color w:val="auto"/>
        </w:rPr>
        <w:t>В целях единообразного перевода технических терминов, при и</w:t>
      </w:r>
      <w:r w:rsidRPr="006445E3">
        <w:rPr>
          <w:rFonts w:ascii="Times New Roman" w:hAnsi="Times New Roman" w:cstheme="minorBidi"/>
          <w:color w:val="auto"/>
        </w:rPr>
        <w:t>спользовани</w:t>
      </w:r>
      <w:r w:rsidR="006A70DC">
        <w:rPr>
          <w:rFonts w:ascii="Times New Roman" w:hAnsi="Times New Roman" w:cstheme="minorBidi"/>
          <w:color w:val="auto"/>
        </w:rPr>
        <w:t>и</w:t>
      </w:r>
      <w:r w:rsidRPr="006445E3">
        <w:rPr>
          <w:rFonts w:ascii="Times New Roman" w:hAnsi="Times New Roman" w:cstheme="minorBidi"/>
          <w:color w:val="auto"/>
        </w:rPr>
        <w:t xml:space="preserve"> для перевода интернет-сервисов</w:t>
      </w:r>
      <w:r w:rsidR="006A70DC">
        <w:rPr>
          <w:rFonts w:ascii="Times New Roman" w:hAnsi="Times New Roman" w:cstheme="minorBidi"/>
          <w:color w:val="auto"/>
        </w:rPr>
        <w:t xml:space="preserve"> рекомендуем Яндекс Переводчик </w:t>
      </w:r>
      <w:hyperlink r:id="rId20" w:history="1">
        <w:r w:rsidR="006A70DC">
          <w:rPr>
            <w:rStyle w:val="a6"/>
          </w:rPr>
          <w:t>https://translate.yandex.ru/</w:t>
        </w:r>
      </w:hyperlink>
    </w:p>
    <w:p w:rsidR="00716B87" w:rsidRPr="00C8261A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261A">
        <w:rPr>
          <w:rFonts w:ascii="Times New Roman" w:hAnsi="Times New Roman"/>
          <w:b/>
          <w:sz w:val="24"/>
          <w:szCs w:val="24"/>
          <w:u w:val="single"/>
        </w:rPr>
        <w:t>7. Текст статьи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Оформление текста статьи: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ВСЕ АББРЕВИАТУРЫ И СОКРАЩЕНИЯ ДОЛЖНЫ БЫТЬ РАСШИФРОВАНЫ ПРИ ПЕРВОМ ИСПОЛЬЗОВАНИИ;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расстановка переносов автоматическая - </w:t>
      </w:r>
      <w:r w:rsidRPr="00E95954">
        <w:rPr>
          <w:rFonts w:ascii="Times New Roman" w:hAnsi="Times New Roman"/>
          <w:sz w:val="24"/>
          <w:szCs w:val="24"/>
        </w:rPr>
        <w:t>недопустимо использование расставленных вручную переносов;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необходимо следить за тем, чтобы в тексте статьи не было отсылок к параграфам, главам, разделам более обширного текста, из которого выделен фрагмент для публикации.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Оформление таблиц и рисунков: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каждый рисунок должен быть пронумерован и подписан. Подписи не должны быть частью рисунков;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рисунки обязательно должны быть сгруппированы (т.е. не должны «разваливаться» при перемещении и форматировании);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избегайте использования рисунков и таблиц, размер которых требует альбомной ориентации страницы;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надписи и другие обозначения на графиках и рисунках должны быть четкими и легко читаемыми;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таблицы, рисунки, графики должны иметь порядковую нумерацию. Нумерация рисунков (в том числе графиков) и таблиц ведется раздельно. Если рисунок или таблица в статье один или одна, то номера не проставляются;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в тексте статьи ОБЯЗАТЕЛЬНО должны содержаться ССЫЛКИ на таблицы, рисунки, графики.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Формулы: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Укажите, если использовалось какое-либо программное обеспечение, помимо стандартных средств Microsoft Office.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6B87" w:rsidRPr="00C8261A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261A">
        <w:rPr>
          <w:rFonts w:ascii="Times New Roman" w:hAnsi="Times New Roman"/>
          <w:b/>
          <w:sz w:val="24"/>
          <w:szCs w:val="24"/>
          <w:u w:val="single"/>
        </w:rPr>
        <w:t>8. Библиографический список (методические указания РИНЦ)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После текста статьи приводится библиографический список, оформленный в строгом соответствии с ГОСТ Р 7.05-2008.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В число ссылок желательно включить: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2–3 ссылки на статьи (по затронутой теме) в ведущих Российских и зарубежных журналах – это демонстрирует научный кругозор автора;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1–2 ссылки на свои работы – для того, чтобы продемонстрировать масштаб и глубину своих исследований;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5954">
        <w:rPr>
          <w:rFonts w:ascii="Times New Roman" w:hAnsi="Times New Roman"/>
          <w:sz w:val="24"/>
          <w:szCs w:val="24"/>
        </w:rPr>
        <w:t>•</w:t>
      </w:r>
      <w:r w:rsidRPr="00E95954">
        <w:rPr>
          <w:rFonts w:ascii="Times New Roman" w:hAnsi="Times New Roman"/>
          <w:sz w:val="24"/>
          <w:szCs w:val="24"/>
        </w:rPr>
        <w:tab/>
        <w:t>остальные ссылки – на материалы, которые были использованы автором при подготовке научной статьи – они позволят читателю быстро найти источники материалов, на которые ссылается автор и ознакомиться с ними, убедиться в достоверности данных из этих источников. Автору – признать идеи других авторов и, таким образом, избежать обвинения в плагиате.</w:t>
      </w:r>
    </w:p>
    <w:p w:rsidR="00716B87" w:rsidRPr="00E95954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 xml:space="preserve">В список </w:t>
      </w:r>
      <w:r>
        <w:rPr>
          <w:rFonts w:ascii="Times New Roman" w:hAnsi="Times New Roman"/>
          <w:b/>
          <w:i/>
          <w:sz w:val="24"/>
          <w:szCs w:val="24"/>
        </w:rPr>
        <w:t>источников</w:t>
      </w:r>
      <w:r w:rsidRPr="00E95954">
        <w:rPr>
          <w:rFonts w:ascii="Times New Roman" w:hAnsi="Times New Roman"/>
          <w:b/>
          <w:i/>
          <w:sz w:val="24"/>
          <w:szCs w:val="24"/>
        </w:rPr>
        <w:t xml:space="preserve"> не включаются любые материалы, не имеющие конкретного автора, в том числе: законы, стандарты (включая ГОСТы), статьи из словарей и энциклопедий, страницы сайтов, для материалов которых не указан конкретный автор.</w:t>
      </w:r>
    </w:p>
    <w:p w:rsidR="00716B87" w:rsidRDefault="00716B87" w:rsidP="00716B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5954">
        <w:rPr>
          <w:rFonts w:ascii="Times New Roman" w:hAnsi="Times New Roman"/>
          <w:b/>
          <w:i/>
          <w:sz w:val="24"/>
          <w:szCs w:val="24"/>
        </w:rPr>
        <w:t>!Если у Вас возникает необходимость сослаться на подобные материалы, то ссылки на них оформляются как сноски в тексте статьи.</w:t>
      </w:r>
    </w:p>
    <w:p w:rsidR="00C8261A" w:rsidRDefault="00716B87" w:rsidP="00C826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199D">
        <w:rPr>
          <w:rFonts w:ascii="Times New Roman" w:hAnsi="Times New Roman"/>
          <w:b/>
          <w:sz w:val="24"/>
          <w:szCs w:val="24"/>
        </w:rPr>
        <w:t xml:space="preserve">Объем статьи не должен превышать 6 машинописных страниц. </w:t>
      </w:r>
      <w:r w:rsidR="00C8261A">
        <w:rPr>
          <w:rFonts w:ascii="Times New Roman" w:hAnsi="Times New Roman"/>
          <w:b/>
          <w:sz w:val="24"/>
          <w:szCs w:val="24"/>
        </w:rPr>
        <w:br w:type="page"/>
      </w:r>
    </w:p>
    <w:p w:rsidR="006445E3" w:rsidRDefault="00C8261A" w:rsidP="006445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286">
        <w:rPr>
          <w:rFonts w:ascii="Times New Roman" w:hAnsi="Times New Roman"/>
          <w:b/>
          <w:sz w:val="24"/>
          <w:szCs w:val="24"/>
        </w:rPr>
        <w:lastRenderedPageBreak/>
        <w:t>ОБРАЗЕЦ ОФОРМЛЕНИЯ СТАТЬИ ДЛЯ ПУБЛИКАЦИИ В РИНЦ</w:t>
      </w:r>
    </w:p>
    <w:p w:rsidR="006445E3" w:rsidRPr="002A0197" w:rsidRDefault="006445E3" w:rsidP="006445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45E3" w:rsidRPr="00693286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УДК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286">
        <w:rPr>
          <w:rFonts w:ascii="Times New Roman" w:eastAsia="Calibri" w:hAnsi="Times New Roman" w:cs="Times New Roman"/>
          <w:color w:val="000000"/>
          <w:sz w:val="24"/>
          <w:szCs w:val="24"/>
        </w:rPr>
        <w:t>614.841.2</w:t>
      </w:r>
    </w:p>
    <w:p w:rsidR="006445E3" w:rsidRPr="00693286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ББК</w:t>
      </w:r>
      <w:r>
        <w:rPr>
          <w:rFonts w:ascii="Times New Roman" w:hAnsi="Times New Roman"/>
          <w:sz w:val="24"/>
          <w:szCs w:val="24"/>
        </w:rPr>
        <w:t xml:space="preserve"> 30в6</w:t>
      </w:r>
    </w:p>
    <w:p w:rsidR="006445E3" w:rsidRPr="00693286" w:rsidRDefault="006445E3" w:rsidP="006445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45E3" w:rsidRPr="0064516D" w:rsidRDefault="006445E3" w:rsidP="0064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64516D">
        <w:rPr>
          <w:rFonts w:ascii="Times New Roman" w:hAnsi="Times New Roman"/>
          <w:b/>
          <w:sz w:val="24"/>
          <w:szCs w:val="24"/>
        </w:rPr>
        <w:t>Иван Петрович Иванов</w:t>
      </w:r>
    </w:p>
    <w:p w:rsidR="006445E3" w:rsidRPr="008A49FC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</w:t>
      </w:r>
      <w:r w:rsidRPr="00693286">
        <w:rPr>
          <w:rFonts w:ascii="Times New Roman" w:hAnsi="Times New Roman"/>
          <w:sz w:val="24"/>
          <w:szCs w:val="24"/>
        </w:rPr>
        <w:t>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21" w:history="1"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ivanov</w:t>
        </w:r>
        <w:r w:rsidRPr="00415774">
          <w:rPr>
            <w:rStyle w:val="a6"/>
            <w:rFonts w:ascii="Times New Roman" w:hAnsi="Times New Roman"/>
            <w:sz w:val="24"/>
            <w:szCs w:val="24"/>
          </w:rPr>
          <w:t>@</w:t>
        </w:r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415774">
          <w:rPr>
            <w:rStyle w:val="a6"/>
            <w:rFonts w:ascii="Times New Roman" w:hAnsi="Times New Roman"/>
            <w:sz w:val="24"/>
            <w:szCs w:val="24"/>
          </w:rPr>
          <w:t>.</w:t>
        </w:r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B86500">
        <w:rPr>
          <w:rFonts w:ascii="Times New Roman" w:hAnsi="Times New Roman"/>
          <w:bCs/>
          <w:sz w:val="24"/>
          <w:szCs w:val="24"/>
        </w:rPr>
        <w:t xml:space="preserve">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SPIN</w:t>
      </w:r>
      <w:r w:rsidRPr="00B86500">
        <w:rPr>
          <w:rFonts w:ascii="Times New Roman" w:hAnsi="Times New Roman"/>
          <w:bCs/>
          <w:sz w:val="24"/>
          <w:szCs w:val="24"/>
        </w:rPr>
        <w:t xml:space="preserve"> 999</w:t>
      </w:r>
      <w:r>
        <w:rPr>
          <w:rFonts w:ascii="Times New Roman" w:hAnsi="Times New Roman"/>
          <w:bCs/>
          <w:sz w:val="24"/>
          <w:szCs w:val="24"/>
        </w:rPr>
        <w:t>9-</w:t>
      </w:r>
      <w:r w:rsidRPr="00B86500">
        <w:rPr>
          <w:rFonts w:ascii="Times New Roman" w:hAnsi="Times New Roman"/>
          <w:bCs/>
          <w:sz w:val="24"/>
          <w:szCs w:val="24"/>
        </w:rPr>
        <w:t xml:space="preserve">9999,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ID</w:t>
      </w:r>
      <w:r w:rsidRPr="00B86500">
        <w:rPr>
          <w:rFonts w:ascii="Times New Roman" w:hAnsi="Times New Roman"/>
          <w:bCs/>
          <w:sz w:val="24"/>
          <w:szCs w:val="24"/>
        </w:rPr>
        <w:t>: 1122334</w:t>
      </w:r>
      <w:r w:rsidRPr="00EC37F6">
        <w:rPr>
          <w:rFonts w:ascii="Times New Roman" w:hAnsi="Times New Roman"/>
          <w:sz w:val="24"/>
          <w:szCs w:val="24"/>
        </w:rPr>
        <w:t>)</w:t>
      </w:r>
    </w:p>
    <w:p w:rsidR="006445E3" w:rsidRPr="00A27D68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16D">
        <w:rPr>
          <w:rFonts w:ascii="Times New Roman" w:hAnsi="Times New Roman"/>
          <w:b/>
          <w:sz w:val="24"/>
          <w:szCs w:val="24"/>
        </w:rPr>
        <w:t>Алексей Владимирович Сидоров</w:t>
      </w:r>
    </w:p>
    <w:p w:rsidR="006445E3" w:rsidRPr="00B86500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286">
        <w:rPr>
          <w:rFonts w:ascii="Times New Roman" w:hAnsi="Times New Roman"/>
          <w:sz w:val="24"/>
          <w:szCs w:val="24"/>
        </w:rPr>
        <w:t>ФГБУ</w:t>
      </w:r>
      <w:r w:rsidRPr="00693286">
        <w:rPr>
          <w:rFonts w:ascii="Times New Roman" w:hAnsi="Times New Roman"/>
          <w:sz w:val="24"/>
          <w:szCs w:val="24"/>
          <w:vertAlign w:val="superscript"/>
        </w:rPr>
        <w:t xml:space="preserve"> «</w:t>
      </w:r>
      <w:r w:rsidRPr="00693286">
        <w:rPr>
          <w:rFonts w:ascii="Times New Roman" w:hAnsi="Times New Roman"/>
          <w:sz w:val="24"/>
          <w:szCs w:val="24"/>
        </w:rPr>
        <w:t>Всероссийский научно-исследовательский институт противопожарной обороны МЧС России», Балашиха, Россия</w:t>
      </w:r>
      <w:r w:rsidRPr="00B86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22" w:history="1"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sidorov</w:t>
        </w:r>
        <w:r w:rsidRPr="00415774">
          <w:rPr>
            <w:rStyle w:val="a6"/>
            <w:rFonts w:ascii="Times New Roman" w:hAnsi="Times New Roman"/>
            <w:sz w:val="24"/>
            <w:szCs w:val="24"/>
          </w:rPr>
          <w:t>@</w:t>
        </w:r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415774">
          <w:rPr>
            <w:rStyle w:val="a6"/>
            <w:rFonts w:ascii="Times New Roman" w:hAnsi="Times New Roman"/>
            <w:sz w:val="24"/>
            <w:szCs w:val="24"/>
          </w:rPr>
          <w:t>.</w:t>
        </w:r>
        <w:r w:rsidRPr="0041577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B86500">
        <w:rPr>
          <w:rFonts w:ascii="Times New Roman" w:hAnsi="Times New Roman"/>
          <w:bCs/>
          <w:sz w:val="24"/>
          <w:szCs w:val="24"/>
        </w:rPr>
        <w:t xml:space="preserve">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SPIN</w:t>
      </w:r>
      <w:r w:rsidRPr="00B86500">
        <w:rPr>
          <w:rFonts w:ascii="Times New Roman" w:hAnsi="Times New Roman"/>
          <w:bCs/>
          <w:sz w:val="24"/>
          <w:szCs w:val="24"/>
        </w:rPr>
        <w:t xml:space="preserve"> 8888-8888,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ID</w:t>
      </w:r>
      <w:r w:rsidRPr="00B86500">
        <w:rPr>
          <w:rFonts w:ascii="Times New Roman" w:hAnsi="Times New Roman"/>
          <w:bCs/>
          <w:sz w:val="24"/>
          <w:szCs w:val="24"/>
        </w:rPr>
        <w:t>: 4455667</w:t>
      </w:r>
      <w:r w:rsidRPr="00EC37F6">
        <w:rPr>
          <w:rFonts w:ascii="Times New Roman" w:hAnsi="Times New Roman"/>
          <w:sz w:val="24"/>
          <w:szCs w:val="24"/>
        </w:rPr>
        <w:t>)</w:t>
      </w:r>
    </w:p>
    <w:p w:rsidR="00C8261A" w:rsidRPr="0064516D" w:rsidRDefault="00C8261A" w:rsidP="00C82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Сергей</w:t>
      </w:r>
      <w:r w:rsidRPr="006451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Иванович</w:t>
      </w:r>
      <w:r w:rsidRPr="006451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Петров</w:t>
      </w:r>
    </w:p>
    <w:p w:rsidR="00C8261A" w:rsidRPr="008A49FC" w:rsidRDefault="00C8261A" w:rsidP="00C82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</w:t>
      </w:r>
      <w:r w:rsidRPr="00693286">
        <w:rPr>
          <w:rFonts w:ascii="Times New Roman" w:hAnsi="Times New Roman"/>
          <w:sz w:val="24"/>
          <w:szCs w:val="24"/>
        </w:rPr>
        <w:t>О «Академия Государственной противопожарной службы МЧС России», Москва, Россия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23" w:history="1">
        <w:r w:rsidRPr="00080F65">
          <w:rPr>
            <w:rStyle w:val="a6"/>
            <w:rFonts w:ascii="Times New Roman" w:hAnsi="Times New Roman"/>
            <w:sz w:val="24"/>
            <w:szCs w:val="24"/>
            <w:lang w:val="en-US"/>
          </w:rPr>
          <w:t>petrov</w:t>
        </w:r>
        <w:r w:rsidRPr="00080F65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80F65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080F65">
          <w:rPr>
            <w:rStyle w:val="a6"/>
            <w:rFonts w:ascii="Times New Roman" w:hAnsi="Times New Roman"/>
            <w:sz w:val="24"/>
            <w:szCs w:val="24"/>
          </w:rPr>
          <w:t>.</w:t>
        </w:r>
        <w:r w:rsidRPr="00080F65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B86500">
        <w:rPr>
          <w:rFonts w:ascii="Times New Roman" w:hAnsi="Times New Roman"/>
          <w:bCs/>
          <w:sz w:val="24"/>
          <w:szCs w:val="24"/>
        </w:rPr>
        <w:t xml:space="preserve">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SPIN</w:t>
      </w:r>
      <w:r w:rsidRPr="00B865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7777-7777</w:t>
      </w:r>
      <w:r w:rsidRPr="00B86500">
        <w:rPr>
          <w:rFonts w:ascii="Times New Roman" w:hAnsi="Times New Roman"/>
          <w:bCs/>
          <w:sz w:val="24"/>
          <w:szCs w:val="24"/>
        </w:rPr>
        <w:t xml:space="preserve">, </w:t>
      </w:r>
      <w:r w:rsidRPr="00912F48">
        <w:rPr>
          <w:rFonts w:ascii="Times New Roman" w:hAnsi="Times New Roman"/>
          <w:bCs/>
          <w:sz w:val="24"/>
          <w:szCs w:val="24"/>
          <w:lang w:val="en-US"/>
        </w:rPr>
        <w:t>ID</w:t>
      </w:r>
      <w:r w:rsidRPr="00B8650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245</w:t>
      </w:r>
      <w:r w:rsidRPr="00B86500">
        <w:rPr>
          <w:rFonts w:ascii="Times New Roman" w:hAnsi="Times New Roman"/>
          <w:bCs/>
          <w:sz w:val="24"/>
          <w:szCs w:val="24"/>
        </w:rPr>
        <w:t>2334</w:t>
      </w:r>
      <w:r w:rsidRPr="00EC37F6">
        <w:rPr>
          <w:rFonts w:ascii="Times New Roman" w:hAnsi="Times New Roman"/>
          <w:sz w:val="24"/>
          <w:szCs w:val="24"/>
        </w:rPr>
        <w:t>)</w:t>
      </w:r>
    </w:p>
    <w:p w:rsidR="00C8261A" w:rsidRPr="00693286" w:rsidRDefault="00C8261A" w:rsidP="006445E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445E3" w:rsidRPr="0064516D" w:rsidRDefault="006445E3" w:rsidP="006445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4516D">
        <w:rPr>
          <w:rFonts w:ascii="Times New Roman" w:hAnsi="Times New Roman"/>
          <w:b/>
          <w:sz w:val="24"/>
          <w:szCs w:val="24"/>
        </w:rPr>
        <w:t>Выбор средства пожаротушения угольных шахт</w:t>
      </w:r>
    </w:p>
    <w:p w:rsidR="006445E3" w:rsidRPr="00693286" w:rsidRDefault="006445E3" w:rsidP="006445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45E3" w:rsidRPr="00912F48" w:rsidRDefault="006445E3" w:rsidP="00C82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0F8">
        <w:rPr>
          <w:rFonts w:ascii="Times New Roman" w:hAnsi="Times New Roman"/>
          <w:b/>
          <w:i/>
          <w:sz w:val="24"/>
          <w:szCs w:val="24"/>
        </w:rPr>
        <w:t>Аннотация.</w:t>
      </w:r>
      <w:r w:rsidRPr="00B86500">
        <w:rPr>
          <w:rFonts w:ascii="Times New Roman" w:hAnsi="Times New Roman"/>
          <w:sz w:val="24"/>
          <w:szCs w:val="24"/>
        </w:rPr>
        <w:t xml:space="preserve"> </w:t>
      </w:r>
      <w:r w:rsidRPr="00912F48">
        <w:rPr>
          <w:rFonts w:ascii="Times New Roman" w:eastAsia="SimSun" w:hAnsi="Times New Roman"/>
          <w:bCs/>
          <w:sz w:val="24"/>
          <w:szCs w:val="24"/>
          <w:lang w:eastAsia="zh-CN"/>
        </w:rPr>
        <w:t>В статье приставлены тенденции применения не возобновляемых энергетических ресурсов, а именно использования угольной промышленности для энергоснабжения нашей большой страны…</w:t>
      </w:r>
    </w:p>
    <w:p w:rsidR="006445E3" w:rsidRPr="00693286" w:rsidRDefault="006445E3" w:rsidP="00C82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0F8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693286">
        <w:rPr>
          <w:rFonts w:ascii="Times New Roman" w:hAnsi="Times New Roman"/>
          <w:sz w:val="24"/>
          <w:szCs w:val="24"/>
        </w:rPr>
        <w:t xml:space="preserve"> </w:t>
      </w:r>
      <w:r w:rsidRPr="00912F48">
        <w:rPr>
          <w:rFonts w:ascii="Times New Roman" w:hAnsi="Times New Roman"/>
          <w:sz w:val="24"/>
          <w:szCs w:val="24"/>
        </w:rPr>
        <w:t>угольные шахты, регрессионный анализ, автокорреляция, эндогенные пожары, техносферная безопасность, пожарная безопасность</w:t>
      </w:r>
    </w:p>
    <w:p w:rsidR="006445E3" w:rsidRPr="00693286" w:rsidRDefault="006445E3" w:rsidP="006445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45E3" w:rsidRPr="00A27D68" w:rsidRDefault="006445E3" w:rsidP="0064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Ivan P. Ivanov</w:t>
      </w:r>
    </w:p>
    <w:p w:rsidR="006445E3" w:rsidRPr="008A49FC" w:rsidRDefault="006445E3" w:rsidP="0064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3286">
        <w:rPr>
          <w:rFonts w:ascii="Times New Roman" w:hAnsi="Times New Roman"/>
          <w:sz w:val="24"/>
          <w:szCs w:val="24"/>
          <w:lang w:val="en-US"/>
        </w:rPr>
        <w:t>State Fire Academy of EMERCOM of Russia, Moscow, Russia</w:t>
      </w:r>
    </w:p>
    <w:p w:rsidR="006445E3" w:rsidRPr="0064516D" w:rsidRDefault="006445E3" w:rsidP="0064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Aleksey V. Sidorov</w:t>
      </w:r>
    </w:p>
    <w:p w:rsidR="006445E3" w:rsidRPr="00693286" w:rsidRDefault="006445E3" w:rsidP="006445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3286">
        <w:rPr>
          <w:rFonts w:ascii="Times New Roman" w:hAnsi="Times New Roman"/>
          <w:sz w:val="24"/>
          <w:szCs w:val="24"/>
          <w:lang w:val="en-US"/>
        </w:rPr>
        <w:t>All-Russian Research Institute for Fire Protection of EMERCOM of Russia, Balashikha, Russia</w:t>
      </w:r>
    </w:p>
    <w:p w:rsidR="006445E3" w:rsidRPr="00C8261A" w:rsidRDefault="00C8261A" w:rsidP="00C82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8261A">
        <w:rPr>
          <w:rFonts w:ascii="Times New Roman" w:hAnsi="Times New Roman"/>
          <w:b/>
          <w:sz w:val="24"/>
          <w:szCs w:val="24"/>
          <w:lang w:val="en-US"/>
        </w:rPr>
        <w:t>Sergey Ivanovich Petrov</w:t>
      </w:r>
    </w:p>
    <w:p w:rsidR="00C8261A" w:rsidRPr="008A49FC" w:rsidRDefault="00C8261A" w:rsidP="00C826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3286">
        <w:rPr>
          <w:rFonts w:ascii="Times New Roman" w:hAnsi="Times New Roman"/>
          <w:sz w:val="24"/>
          <w:szCs w:val="24"/>
          <w:lang w:val="en-US"/>
        </w:rPr>
        <w:t>State Fire Academy of EMERCOM of Russia, Moscow, Russia</w:t>
      </w:r>
    </w:p>
    <w:p w:rsidR="00C8261A" w:rsidRPr="00693286" w:rsidRDefault="00C8261A" w:rsidP="006445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45E3" w:rsidRPr="0064516D" w:rsidRDefault="006445E3" w:rsidP="006445E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4516D">
        <w:rPr>
          <w:rFonts w:ascii="Times New Roman" w:hAnsi="Times New Roman"/>
          <w:b/>
          <w:sz w:val="24"/>
          <w:szCs w:val="24"/>
          <w:lang w:val="en-US"/>
        </w:rPr>
        <w:t>Selection of fire extinguishing equipment for coal mines based</w:t>
      </w:r>
    </w:p>
    <w:p w:rsidR="006445E3" w:rsidRPr="005245E7" w:rsidRDefault="006445E3" w:rsidP="006445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45E3" w:rsidRPr="00693286" w:rsidRDefault="006445E3" w:rsidP="00C82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70F8">
        <w:rPr>
          <w:rFonts w:ascii="Times New Roman" w:hAnsi="Times New Roman"/>
          <w:b/>
          <w:i/>
          <w:sz w:val="24"/>
          <w:szCs w:val="24"/>
          <w:lang w:val="en-US"/>
        </w:rPr>
        <w:t>Abstract.</w:t>
      </w:r>
      <w:r w:rsidRPr="005245E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>The article presents the trends in the use of non-renewable energy resources, namely the use of the coal industry for the energy supply of our large country…</w:t>
      </w:r>
    </w:p>
    <w:p w:rsidR="006445E3" w:rsidRPr="00E41267" w:rsidRDefault="006445E3" w:rsidP="00C82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170F8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Pr="0064516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93286">
        <w:rPr>
          <w:rFonts w:ascii="Times New Roman" w:eastAsia="Calibri" w:hAnsi="Times New Roman" w:cs="Times New Roman"/>
          <w:sz w:val="24"/>
          <w:szCs w:val="24"/>
          <w:lang w:val="en-US"/>
        </w:rPr>
        <w:t>coal mines, regression analysis, autocorrelation, endogenous fires, technosphere safety, fire safety</w:t>
      </w:r>
      <w:r w:rsidR="00E41267" w:rsidRPr="00E412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445E3" w:rsidRPr="00C561EB" w:rsidRDefault="006445E3" w:rsidP="006445E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</w:p>
    <w:p w:rsidR="006445E3" w:rsidRPr="003E48BC" w:rsidRDefault="006445E3" w:rsidP="006445E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Приоритетным направлением государственной политики является поддержка исследований в области использования</w:t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vertAlign w:val="superscript"/>
          <w:lang w:eastAsia="zh-CN"/>
        </w:rPr>
        <w:footnoteReference w:id="1"/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 (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>файл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ab/>
      </w:r>
      <w:r w:rsidRPr="008A49FC">
        <w:rPr>
          <w:rFonts w:ascii="Times New Roman" w:hAnsi="Times New Roman"/>
          <w:b/>
          <w:color w:val="4F81BD" w:themeColor="accent1"/>
          <w:sz w:val="24"/>
          <w:szCs w:val="24"/>
        </w:rPr>
        <w:t>ссылки</w:t>
      </w:r>
      <w:r w:rsidRPr="002A0197">
        <w:rPr>
          <w:rFonts w:ascii="Times New Roman" w:hAnsi="Times New Roman"/>
          <w:b/>
          <w:color w:val="4F81BD" w:themeColor="accent1"/>
          <w:sz w:val="24"/>
          <w:szCs w:val="24"/>
        </w:rPr>
        <w:tab/>
        <w:t>вставить сноску</w:t>
      </w: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) возобновляемых источников энергии для энерго- и теплоснабжения [1].</w:t>
      </w:r>
    </w:p>
    <w:p w:rsidR="006445E3" w:rsidRPr="003E48BC" w:rsidRDefault="006445E3" w:rsidP="006445E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6445E3" w:rsidRPr="003E48BC" w:rsidTr="00206619">
        <w:trPr>
          <w:trHeight w:val="2276"/>
          <w:jc w:val="center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3" w:rsidRPr="003E48BC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6445E3" w:rsidRPr="003E48BC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6445E3" w:rsidRPr="003E48BC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6445E3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 w:rsidR="006445E3" w:rsidRPr="003E48BC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3E48BC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Фотография</w:t>
            </w:r>
          </w:p>
          <w:p w:rsidR="006445E3" w:rsidRPr="003E48BC" w:rsidRDefault="006445E3" w:rsidP="0020661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6445E3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6445E3" w:rsidRPr="003E48BC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Рисунок 1 – Эндогенный пожар в угольном разрезе</w:t>
      </w:r>
    </w:p>
    <w:p w:rsidR="006445E3" w:rsidRPr="003E48BC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6445E3" w:rsidRPr="003E48BC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</w:p>
    <w:p w:rsidR="006445E3" w:rsidRPr="003E48BC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</w:pPr>
      <w:r w:rsidRPr="003E48B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lastRenderedPageBreak/>
        <w:t>Таблица 1 – Статистические данные по авариям на шахтах 2005 – 2020 гг.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1593"/>
        <w:gridCol w:w="1149"/>
        <w:gridCol w:w="1111"/>
        <w:gridCol w:w="1720"/>
        <w:gridCol w:w="1520"/>
        <w:gridCol w:w="1065"/>
        <w:gridCol w:w="1378"/>
      </w:tblGrid>
      <w:tr w:rsidR="006445E3" w:rsidRPr="003E48BC" w:rsidTr="00206619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аварий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Внезапные выбросы, горные удары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Обрушения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аварии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Погибшие</w:t>
            </w:r>
          </w:p>
        </w:tc>
      </w:tr>
      <w:tr w:rsidR="006445E3" w:rsidRPr="003E48BC" w:rsidTr="00206619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445E3" w:rsidRPr="003E48BC" w:rsidTr="00206619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E3" w:rsidRPr="003E48BC" w:rsidRDefault="006445E3" w:rsidP="0020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6445E3" w:rsidRDefault="006445E3" w:rsidP="00644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5E3" w:rsidRPr="003E48BC" w:rsidRDefault="006445E3" w:rsidP="00644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5E3" w:rsidRPr="003E48BC" w:rsidRDefault="006445E3" w:rsidP="00644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5E3" w:rsidRPr="003E48BC" w:rsidRDefault="003D0130" w:rsidP="00C8261A">
      <w:pPr>
        <w:tabs>
          <w:tab w:val="left" w:pos="426"/>
          <w:tab w:val="left" w:pos="9356"/>
        </w:tabs>
        <w:spacing w:after="0" w:line="240" w:lineRule="auto"/>
        <w:ind w:firstLine="3261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32"/>
                <w:lang w:val="en-US"/>
              </w:rPr>
              <m:t>xy</m:t>
            </m:r>
          </m:sub>
        </m:sSub>
        <m:r>
          <w:rPr>
            <w:rFonts w:ascii="Cambria Math" w:hAnsi="Cambria Math"/>
            <w:sz w:val="28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r>
              <w:rPr>
                <w:rFonts w:ascii="Cambria Math" w:hAnsi="Cambria Math"/>
                <w:sz w:val="28"/>
                <w:szCs w:val="32"/>
              </w:rPr>
              <m:t>Σ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32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x</m:t>
                    </m:r>
                  </m:e>
                </m:acc>
              </m:e>
            </m:d>
            <m:r>
              <w:rPr>
                <w:rFonts w:ascii="Cambria Math" w:hAnsi="Cambria Math" w:cs="Cambria Math"/>
                <w:sz w:val="28"/>
                <w:szCs w:val="32"/>
              </w:rPr>
              <m:t>*</m:t>
            </m:r>
            <m:r>
              <w:rPr>
                <w:rFonts w:ascii="Cambria Math" w:hAnsi="Times New Roman"/>
                <w:sz w:val="28"/>
                <w:szCs w:val="32"/>
              </w:rPr>
              <m:t xml:space="preserve"> </m:t>
            </m:r>
            <m:r>
              <w:rPr>
                <w:rFonts w:ascii="Cambria Math" w:hAnsi="Cambria Math"/>
                <w:sz w:val="28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32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32"/>
                  </w:rPr>
                  <m:t>y</m:t>
                </m:r>
              </m:e>
            </m:acc>
            <m:r>
              <w:rPr>
                <w:rFonts w:ascii="Cambria Math" w:hAnsi="Cambria Math"/>
                <w:sz w:val="28"/>
                <w:szCs w:val="32"/>
              </w:rPr>
              <m:t>)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3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*Σ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32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</m:e>
              <m:e>
                <m:r>
                  <w:rPr>
                    <w:rFonts w:ascii="Cambria Math" w:hAnsi="Cambria Math"/>
                    <w:sz w:val="28"/>
                    <w:szCs w:val="32"/>
                  </w:rPr>
                  <m:t xml:space="preserve"> </m:t>
                </m:r>
              </m:e>
            </m:eqArr>
          </m:den>
        </m:f>
      </m:oMath>
      <w:r w:rsidR="006445E3" w:rsidRPr="003E48BC">
        <w:rPr>
          <w:rFonts w:ascii="Times New Roman" w:eastAsia="Calibri" w:hAnsi="Times New Roman" w:cs="Times New Roman"/>
          <w:sz w:val="24"/>
          <w:szCs w:val="24"/>
        </w:rPr>
        <w:t>,</w:t>
      </w:r>
      <w:r w:rsidR="006445E3" w:rsidRPr="003E4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8261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6445E3" w:rsidRPr="003E48BC">
        <w:rPr>
          <w:rFonts w:ascii="Times New Roman" w:eastAsia="Times New Roman" w:hAnsi="Times New Roman" w:cs="Times New Roman"/>
          <w:sz w:val="24"/>
          <w:szCs w:val="24"/>
        </w:rPr>
        <w:t xml:space="preserve">                    (1)</w:t>
      </w:r>
    </w:p>
    <w:p w:rsidR="006445E3" w:rsidRPr="003E48BC" w:rsidRDefault="006445E3" w:rsidP="006445E3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445E3" w:rsidRPr="003E48BC" w:rsidRDefault="006445E3" w:rsidP="006445E3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Calibri" w:hAnsi="Times New Roman" w:cs="Times New Roman"/>
          <w:i/>
          <w:sz w:val="24"/>
          <w:szCs w:val="24"/>
          <w:lang w:val="en-US"/>
        </w:rPr>
        <w:t>x</w:t>
      </w:r>
      <w:r w:rsidRPr="003E48BC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3E48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– независимые дискретные величины количества советующего вида аварии по годам, принимаемые переменной </w:t>
      </w:r>
      <w:r w:rsidRPr="003E48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</w:t>
      </w: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45E3" w:rsidRPr="003E48BC" w:rsidRDefault="006445E3" w:rsidP="006445E3">
      <w:pPr>
        <w:tabs>
          <w:tab w:val="center" w:pos="3969"/>
          <w:tab w:val="right" w:pos="4111"/>
          <w:tab w:val="center" w:pos="4395"/>
          <w:tab w:val="decimal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8BC">
        <w:rPr>
          <w:rFonts w:ascii="Times New Roman" w:eastAsia="Calibri" w:hAnsi="Times New Roman" w:cs="Times New Roman"/>
          <w:i/>
          <w:sz w:val="24"/>
          <w:szCs w:val="24"/>
          <w:lang w:val="en-US"/>
        </w:rPr>
        <w:t>y</w:t>
      </w:r>
      <w:r w:rsidRPr="003E48BC">
        <w:rPr>
          <w:rFonts w:ascii="Times New Roman" w:eastAsia="Calibri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3E48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48BC">
        <w:rPr>
          <w:rFonts w:ascii="Times New Roman" w:eastAsia="Calibri" w:hAnsi="Times New Roman" w:cs="Times New Roman"/>
          <w:sz w:val="24"/>
          <w:szCs w:val="24"/>
        </w:rPr>
        <w:t xml:space="preserve">– зависимые дискретные величины количества погибших при авариях по годам, принимаемые </w:t>
      </w:r>
      <w:r w:rsidRPr="003E48B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y</w:t>
      </w:r>
      <w:r w:rsidRPr="003E48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45E3" w:rsidRPr="003E48BC" w:rsidRDefault="006445E3" w:rsidP="006445E3">
      <w:pPr>
        <w:tabs>
          <w:tab w:val="left" w:pos="426"/>
          <w:tab w:val="left" w:pos="9356"/>
        </w:tabs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5E3" w:rsidRPr="003E48BC" w:rsidRDefault="006445E3" w:rsidP="006445E3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Список источников</w:t>
      </w:r>
    </w:p>
    <w:p w:rsidR="006445E3" w:rsidRPr="002A0197" w:rsidRDefault="006445E3" w:rsidP="006445E3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197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>Кондратьев, А. И. Охрана труда в строительстве: учеб.для эконом. специальностей строит. вузов / А. И. Кондратьев, Н. М. Местечкина. – М. : Высш. шк., 1990. – 352 с.</w:t>
      </w:r>
    </w:p>
    <w:p w:rsidR="006445E3" w:rsidRPr="005E199D" w:rsidRDefault="006445E3" w:rsidP="00716B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261A" w:rsidRPr="00C8261A" w:rsidRDefault="00C8261A" w:rsidP="00C8261A">
      <w:pPr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261A">
        <w:rPr>
          <w:rFonts w:ascii="Times New Roman" w:hAnsi="Times New Roman" w:cs="Times New Roman"/>
          <w:b/>
          <w:color w:val="FF0000"/>
          <w:sz w:val="24"/>
          <w:szCs w:val="24"/>
        </w:rPr>
        <w:t>Оргкомитет оставляет за собой право отказа в приеме статьи, если представленные материалы не соответствуют тематике конференции или требованиям к оформлению.</w:t>
      </w:r>
    </w:p>
    <w:p w:rsidR="00E95954" w:rsidRDefault="00E95954">
      <w:pPr>
        <w:rPr>
          <w:rFonts w:ascii="Times New Roman" w:eastAsia="Arial" w:hAnsi="Times New Roman" w:cs="Times New Roman"/>
          <w:b/>
          <w:bCs/>
          <w:color w:val="4F81BD" w:themeColor="accent1"/>
          <w:sz w:val="28"/>
          <w:szCs w:val="28"/>
        </w:rPr>
      </w:pPr>
    </w:p>
    <w:sectPr w:rsidR="00E95954" w:rsidSect="0051300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30" w:rsidRDefault="003D0130" w:rsidP="00693286">
      <w:pPr>
        <w:spacing w:after="0" w:line="240" w:lineRule="auto"/>
      </w:pPr>
      <w:r>
        <w:separator/>
      </w:r>
    </w:p>
  </w:endnote>
  <w:endnote w:type="continuationSeparator" w:id="0">
    <w:p w:rsidR="003D0130" w:rsidRDefault="003D0130" w:rsidP="0069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Adonis">
    <w:altName w:val="DS Adoni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30" w:rsidRDefault="003D0130" w:rsidP="00693286">
      <w:pPr>
        <w:spacing w:after="0" w:line="240" w:lineRule="auto"/>
      </w:pPr>
      <w:r>
        <w:separator/>
      </w:r>
    </w:p>
  </w:footnote>
  <w:footnote w:type="continuationSeparator" w:id="0">
    <w:p w:rsidR="003D0130" w:rsidRDefault="003D0130" w:rsidP="00693286">
      <w:pPr>
        <w:spacing w:after="0" w:line="240" w:lineRule="auto"/>
      </w:pPr>
      <w:r>
        <w:continuationSeparator/>
      </w:r>
    </w:p>
  </w:footnote>
  <w:footnote w:id="1">
    <w:p w:rsidR="006445E3" w:rsidRDefault="006445E3" w:rsidP="006445E3">
      <w:pPr>
        <w:pStyle w:val="ae"/>
      </w:pPr>
      <w:r>
        <w:rPr>
          <w:rStyle w:val="af0"/>
        </w:rPr>
        <w:footnoteRef/>
      </w:r>
      <w:r>
        <w:rPr>
          <w:rFonts w:ascii="Times New Roman" w:hAnsi="Times New Roman"/>
        </w:rPr>
        <w:t xml:space="preserve"> </w:t>
      </w:r>
      <w:r w:rsidRPr="00631260">
        <w:rPr>
          <w:rFonts w:ascii="Times New Roman" w:hAnsi="Times New Roman"/>
        </w:rPr>
        <w:t>ГОСТ Р 53264-2009. Техника пожарная. Специальная защитная одежда пожарного. Общие технические требования. Методы испытаний</w:t>
      </w:r>
      <w: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3FBD"/>
    <w:multiLevelType w:val="hybridMultilevel"/>
    <w:tmpl w:val="CCCC2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033E73"/>
    <w:multiLevelType w:val="hybridMultilevel"/>
    <w:tmpl w:val="E20A176C"/>
    <w:lvl w:ilvl="0" w:tplc="FE42D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C5642"/>
    <w:multiLevelType w:val="hybridMultilevel"/>
    <w:tmpl w:val="CD3C1A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C73D0B"/>
    <w:multiLevelType w:val="hybridMultilevel"/>
    <w:tmpl w:val="A056B10E"/>
    <w:lvl w:ilvl="0" w:tplc="80B04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931CA8"/>
    <w:multiLevelType w:val="hybridMultilevel"/>
    <w:tmpl w:val="6866969E"/>
    <w:lvl w:ilvl="0" w:tplc="2CD2B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995333"/>
    <w:multiLevelType w:val="hybridMultilevel"/>
    <w:tmpl w:val="5776B4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902326B"/>
    <w:multiLevelType w:val="hybridMultilevel"/>
    <w:tmpl w:val="D58008BA"/>
    <w:lvl w:ilvl="0" w:tplc="B5983B28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E"/>
    <w:rsid w:val="000010A4"/>
    <w:rsid w:val="00001FC0"/>
    <w:rsid w:val="00003475"/>
    <w:rsid w:val="00027167"/>
    <w:rsid w:val="00051A4D"/>
    <w:rsid w:val="00064A20"/>
    <w:rsid w:val="000C6927"/>
    <w:rsid w:val="000E7554"/>
    <w:rsid w:val="000E77F4"/>
    <w:rsid w:val="000F34A5"/>
    <w:rsid w:val="00103E2B"/>
    <w:rsid w:val="001341EE"/>
    <w:rsid w:val="00157954"/>
    <w:rsid w:val="0017452D"/>
    <w:rsid w:val="00183896"/>
    <w:rsid w:val="001B1BF8"/>
    <w:rsid w:val="001C5C7C"/>
    <w:rsid w:val="00246FB2"/>
    <w:rsid w:val="0028217D"/>
    <w:rsid w:val="002855D5"/>
    <w:rsid w:val="002859A7"/>
    <w:rsid w:val="0029141A"/>
    <w:rsid w:val="002A0197"/>
    <w:rsid w:val="002B1322"/>
    <w:rsid w:val="002C30BB"/>
    <w:rsid w:val="002D3048"/>
    <w:rsid w:val="002E4738"/>
    <w:rsid w:val="002F0389"/>
    <w:rsid w:val="00304067"/>
    <w:rsid w:val="003120EF"/>
    <w:rsid w:val="00331B00"/>
    <w:rsid w:val="00342B63"/>
    <w:rsid w:val="003617B1"/>
    <w:rsid w:val="003656A7"/>
    <w:rsid w:val="003B1D98"/>
    <w:rsid w:val="003B3D5E"/>
    <w:rsid w:val="003B7E7B"/>
    <w:rsid w:val="003D0130"/>
    <w:rsid w:val="003D23D2"/>
    <w:rsid w:val="003E32BA"/>
    <w:rsid w:val="003E48BC"/>
    <w:rsid w:val="003F65AF"/>
    <w:rsid w:val="004050BC"/>
    <w:rsid w:val="0041438B"/>
    <w:rsid w:val="00436F29"/>
    <w:rsid w:val="00452B5A"/>
    <w:rsid w:val="00457CCF"/>
    <w:rsid w:val="004670C5"/>
    <w:rsid w:val="0047066C"/>
    <w:rsid w:val="004761E4"/>
    <w:rsid w:val="0048072F"/>
    <w:rsid w:val="004A5E99"/>
    <w:rsid w:val="004B4A1E"/>
    <w:rsid w:val="004B5F53"/>
    <w:rsid w:val="004C3F47"/>
    <w:rsid w:val="004E026A"/>
    <w:rsid w:val="004E1885"/>
    <w:rsid w:val="004E4207"/>
    <w:rsid w:val="004E4F2A"/>
    <w:rsid w:val="00504671"/>
    <w:rsid w:val="00513003"/>
    <w:rsid w:val="005131C2"/>
    <w:rsid w:val="00514BCB"/>
    <w:rsid w:val="005245E7"/>
    <w:rsid w:val="00531B54"/>
    <w:rsid w:val="0053790C"/>
    <w:rsid w:val="00580C98"/>
    <w:rsid w:val="005B4C4E"/>
    <w:rsid w:val="005C5EAA"/>
    <w:rsid w:val="005C7293"/>
    <w:rsid w:val="005D24F7"/>
    <w:rsid w:val="005E199D"/>
    <w:rsid w:val="005E61DC"/>
    <w:rsid w:val="005F4A8F"/>
    <w:rsid w:val="00603AA0"/>
    <w:rsid w:val="00632288"/>
    <w:rsid w:val="006445E3"/>
    <w:rsid w:val="0064516D"/>
    <w:rsid w:val="00693286"/>
    <w:rsid w:val="006A70DC"/>
    <w:rsid w:val="006C5714"/>
    <w:rsid w:val="006D714C"/>
    <w:rsid w:val="006E3A8D"/>
    <w:rsid w:val="00704D5F"/>
    <w:rsid w:val="00716B87"/>
    <w:rsid w:val="00740DFB"/>
    <w:rsid w:val="00752C7D"/>
    <w:rsid w:val="0076782E"/>
    <w:rsid w:val="00770DC9"/>
    <w:rsid w:val="0079230A"/>
    <w:rsid w:val="007B722B"/>
    <w:rsid w:val="007C1E2B"/>
    <w:rsid w:val="007D22EE"/>
    <w:rsid w:val="00827C6A"/>
    <w:rsid w:val="008337AC"/>
    <w:rsid w:val="0084293E"/>
    <w:rsid w:val="00890486"/>
    <w:rsid w:val="008B2A83"/>
    <w:rsid w:val="008D09D6"/>
    <w:rsid w:val="008D4C1B"/>
    <w:rsid w:val="008D7621"/>
    <w:rsid w:val="00905D9E"/>
    <w:rsid w:val="00915C39"/>
    <w:rsid w:val="00937D86"/>
    <w:rsid w:val="009B18C4"/>
    <w:rsid w:val="009B3BAF"/>
    <w:rsid w:val="009C0840"/>
    <w:rsid w:val="009E36EE"/>
    <w:rsid w:val="009E713C"/>
    <w:rsid w:val="009F3598"/>
    <w:rsid w:val="00A118BD"/>
    <w:rsid w:val="00A15DE2"/>
    <w:rsid w:val="00A3246D"/>
    <w:rsid w:val="00A61287"/>
    <w:rsid w:val="00A64186"/>
    <w:rsid w:val="00AD1259"/>
    <w:rsid w:val="00B048D0"/>
    <w:rsid w:val="00B16BF6"/>
    <w:rsid w:val="00B36962"/>
    <w:rsid w:val="00B42AFA"/>
    <w:rsid w:val="00B4428F"/>
    <w:rsid w:val="00B464D9"/>
    <w:rsid w:val="00B639FF"/>
    <w:rsid w:val="00B750C1"/>
    <w:rsid w:val="00B86500"/>
    <w:rsid w:val="00B867AD"/>
    <w:rsid w:val="00BA0B2E"/>
    <w:rsid w:val="00BA3372"/>
    <w:rsid w:val="00BC187C"/>
    <w:rsid w:val="00BC450E"/>
    <w:rsid w:val="00BD1EBF"/>
    <w:rsid w:val="00BD41EF"/>
    <w:rsid w:val="00C07EE2"/>
    <w:rsid w:val="00C561EB"/>
    <w:rsid w:val="00C6124A"/>
    <w:rsid w:val="00C65C23"/>
    <w:rsid w:val="00C823C9"/>
    <w:rsid w:val="00C8261A"/>
    <w:rsid w:val="00C9083F"/>
    <w:rsid w:val="00CC6D7E"/>
    <w:rsid w:val="00CD470B"/>
    <w:rsid w:val="00CE205A"/>
    <w:rsid w:val="00CE2153"/>
    <w:rsid w:val="00CF1EDE"/>
    <w:rsid w:val="00D012DB"/>
    <w:rsid w:val="00D03489"/>
    <w:rsid w:val="00D134C6"/>
    <w:rsid w:val="00D56166"/>
    <w:rsid w:val="00D77658"/>
    <w:rsid w:val="00D85FDA"/>
    <w:rsid w:val="00D9594C"/>
    <w:rsid w:val="00DA682A"/>
    <w:rsid w:val="00DB1608"/>
    <w:rsid w:val="00DB3A21"/>
    <w:rsid w:val="00DC012B"/>
    <w:rsid w:val="00DD22BA"/>
    <w:rsid w:val="00E1747F"/>
    <w:rsid w:val="00E23BA4"/>
    <w:rsid w:val="00E24BDD"/>
    <w:rsid w:val="00E36D43"/>
    <w:rsid w:val="00E41267"/>
    <w:rsid w:val="00E476B2"/>
    <w:rsid w:val="00E50D8C"/>
    <w:rsid w:val="00E600DB"/>
    <w:rsid w:val="00E71601"/>
    <w:rsid w:val="00E95954"/>
    <w:rsid w:val="00EA2564"/>
    <w:rsid w:val="00EA4C23"/>
    <w:rsid w:val="00EC37F6"/>
    <w:rsid w:val="00ED46FE"/>
    <w:rsid w:val="00EF4B77"/>
    <w:rsid w:val="00F04F46"/>
    <w:rsid w:val="00F168C4"/>
    <w:rsid w:val="00F2288F"/>
    <w:rsid w:val="00F252CB"/>
    <w:rsid w:val="00F27993"/>
    <w:rsid w:val="00F31616"/>
    <w:rsid w:val="00F31BB2"/>
    <w:rsid w:val="00F36ACD"/>
    <w:rsid w:val="00F5099B"/>
    <w:rsid w:val="00FC0EDC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4478"/>
  <w15:docId w15:val="{751657F8-46D1-4458-A8B0-AC3F9B60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Малые прописные"/>
    <w:basedOn w:val="a0"/>
    <w:rsid w:val="0079230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0"/>
    <w:rsid w:val="007923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4">
    <w:name w:val="Title"/>
    <w:basedOn w:val="a"/>
    <w:link w:val="a5"/>
    <w:qFormat/>
    <w:rsid w:val="007923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792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rsid w:val="001C5C7C"/>
    <w:rPr>
      <w:color w:val="0066CC"/>
      <w:u w:val="single"/>
    </w:rPr>
  </w:style>
  <w:style w:type="character" w:customStyle="1" w:styleId="3">
    <w:name w:val="Основной текст (3)_"/>
    <w:basedOn w:val="a0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1C5C7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_"/>
    <w:basedOn w:val="a0"/>
    <w:link w:val="7"/>
    <w:rsid w:val="00F5099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">
    <w:name w:val="Основной текст2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4"/>
    <w:basedOn w:val="a7"/>
    <w:rsid w:val="00F5099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F5099B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5">
    <w:name w:val="Основной текст5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7"/>
    <w:rsid w:val="00F509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0">
    <w:name w:val="Основной текст + Не полужирный;Курсив;Масштаб 60%"/>
    <w:basedOn w:val="a7"/>
    <w:rsid w:val="00F5099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60"/>
      <w:position w:val="0"/>
      <w:sz w:val="21"/>
      <w:szCs w:val="21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5B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D1EBF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0348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7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A8F"/>
    <w:pPr>
      <w:autoSpaceDE w:val="0"/>
      <w:autoSpaceDN w:val="0"/>
      <w:adjustRightInd w:val="0"/>
      <w:spacing w:after="0" w:line="240" w:lineRule="auto"/>
    </w:pPr>
    <w:rPr>
      <w:rFonts w:ascii="DS Adonis" w:hAnsi="DS Adonis" w:cs="DS Adonis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693286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9328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9328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51A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51A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51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97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19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9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4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757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0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19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92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59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60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88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.Mezhenov@academygps.ru" TargetMode="External"/><Relationship Id="rId1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vanov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.Grusheva@academygps.ru" TargetMode="External"/><Relationship Id="rId17" Type="http://schemas.openxmlformats.org/officeDocument/2006/relationships/hyperlink" Target="https://www.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assinform.ru/bbk.html" TargetMode="External"/><Relationship Id="rId20" Type="http://schemas.openxmlformats.org/officeDocument/2006/relationships/hyperlink" Target="https://translate.yandex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monosov-msu.ru/rus/event/842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dcode.ru/" TargetMode="External"/><Relationship Id="rId23" Type="http://schemas.openxmlformats.org/officeDocument/2006/relationships/hyperlink" Target="mailto:petrov@yandex.ru" TargetMode="External"/><Relationship Id="rId10" Type="http://schemas.openxmlformats.org/officeDocument/2006/relationships/hyperlink" Target="mailto:M.Shurygin@academygps.ru" TargetMode="External"/><Relationship Id="rId19" Type="http://schemas.openxmlformats.org/officeDocument/2006/relationships/hyperlink" Target="mailto:sidoro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monosov-msu.ru/rus/event/8421/" TargetMode="External"/><Relationship Id="rId14" Type="http://schemas.openxmlformats.org/officeDocument/2006/relationships/hyperlink" Target="mailto:S.Androsenko@academygps.ru" TargetMode="External"/><Relationship Id="rId22" Type="http://schemas.openxmlformats.org/officeDocument/2006/relationships/hyperlink" Target="mailto:sido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2DEF-548A-4ED2-AB25-498930DD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Бобкова</dc:creator>
  <cp:lastModifiedBy>Шурыгин Максим Андреевич</cp:lastModifiedBy>
  <cp:revision>14</cp:revision>
  <cp:lastPrinted>2023-08-22T05:34:00Z</cp:lastPrinted>
  <dcterms:created xsi:type="dcterms:W3CDTF">2023-09-14T09:07:00Z</dcterms:created>
  <dcterms:modified xsi:type="dcterms:W3CDTF">2023-10-24T07:31:00Z</dcterms:modified>
</cp:coreProperties>
</file>