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5423C" w14:textId="09F78904" w:rsidR="008060DA" w:rsidRDefault="00F07835" w:rsidP="002A66D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="000A24B1">
        <w:rPr>
          <w:rFonts w:ascii="Times New Roman" w:hAnsi="Times New Roman" w:cs="Times New Roman"/>
          <w:b/>
          <w:sz w:val="32"/>
          <w:szCs w:val="32"/>
        </w:rPr>
        <w:t xml:space="preserve">ниверсиада «Ломоносов» по социологии </w:t>
      </w:r>
      <w:r w:rsidR="00E55ED7">
        <w:rPr>
          <w:rFonts w:ascii="Times New Roman" w:hAnsi="Times New Roman" w:cs="Times New Roman"/>
          <w:b/>
          <w:sz w:val="32"/>
          <w:szCs w:val="32"/>
        </w:rPr>
        <w:t xml:space="preserve">управления общественными </w:t>
      </w:r>
      <w:r w:rsidR="000A24B1">
        <w:rPr>
          <w:rFonts w:ascii="Times New Roman" w:hAnsi="Times New Roman" w:cs="Times New Roman"/>
          <w:b/>
          <w:sz w:val="32"/>
          <w:szCs w:val="32"/>
        </w:rPr>
        <w:t>процесс</w:t>
      </w:r>
      <w:r w:rsidR="00E55ED7">
        <w:rPr>
          <w:rFonts w:ascii="Times New Roman" w:hAnsi="Times New Roman" w:cs="Times New Roman"/>
          <w:b/>
          <w:sz w:val="32"/>
          <w:szCs w:val="32"/>
        </w:rPr>
        <w:t>ами</w:t>
      </w:r>
      <w:r w:rsidR="007D2842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47184F">
        <w:rPr>
          <w:rFonts w:ascii="Times New Roman" w:hAnsi="Times New Roman" w:cs="Times New Roman"/>
          <w:b/>
          <w:sz w:val="32"/>
          <w:szCs w:val="32"/>
        </w:rPr>
        <w:t>2</w:t>
      </w:r>
      <w:r w:rsidR="00E55ED7">
        <w:rPr>
          <w:rFonts w:ascii="Times New Roman" w:hAnsi="Times New Roman" w:cs="Times New Roman"/>
          <w:b/>
          <w:sz w:val="32"/>
          <w:szCs w:val="32"/>
        </w:rPr>
        <w:t>4</w:t>
      </w:r>
      <w:bookmarkStart w:id="0" w:name="_GoBack"/>
      <w:bookmarkEnd w:id="0"/>
    </w:p>
    <w:p w14:paraId="793AE03E" w14:textId="77777777" w:rsidR="000A24B1" w:rsidRDefault="000A24B1" w:rsidP="002A66D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Секция «</w:t>
      </w:r>
      <w:r w:rsidR="001236BA">
        <w:rPr>
          <w:rFonts w:ascii="Times New Roman" w:hAnsi="Times New Roman" w:cs="Times New Roman"/>
          <w:b/>
          <w:sz w:val="32"/>
          <w:szCs w:val="32"/>
        </w:rPr>
        <w:t>Социология управления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F07835">
        <w:rPr>
          <w:rFonts w:ascii="Times New Roman" w:hAnsi="Times New Roman" w:cs="Times New Roman"/>
          <w:b/>
          <w:sz w:val="32"/>
          <w:szCs w:val="32"/>
        </w:rPr>
        <w:t>.</w:t>
      </w:r>
    </w:p>
    <w:p w14:paraId="62B9B2AB" w14:textId="77777777" w:rsidR="000A24B1" w:rsidRDefault="006204D6" w:rsidP="002A66D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Темы заочного</w:t>
      </w:r>
      <w:r w:rsidR="000A24B1">
        <w:rPr>
          <w:rFonts w:ascii="Times New Roman" w:hAnsi="Times New Roman" w:cs="Times New Roman"/>
          <w:b/>
          <w:sz w:val="32"/>
          <w:szCs w:val="32"/>
        </w:rPr>
        <w:t xml:space="preserve"> тура:</w:t>
      </w:r>
    </w:p>
    <w:p w14:paraId="0908259D" w14:textId="29994716" w:rsidR="006204D6" w:rsidRPr="00D03B91" w:rsidRDefault="002D30FC" w:rsidP="006204D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«образа России будущего» </w:t>
      </w:r>
      <w:r w:rsidR="001B5FEC" w:rsidRPr="00D03B91">
        <w:rPr>
          <w:rFonts w:ascii="Times New Roman" w:hAnsi="Times New Roman" w:cs="Times New Roman"/>
          <w:sz w:val="28"/>
          <w:szCs w:val="28"/>
        </w:rPr>
        <w:t xml:space="preserve">как механизм </w:t>
      </w:r>
      <w:r w:rsidRPr="00D03B91">
        <w:rPr>
          <w:rFonts w:ascii="Times New Roman" w:hAnsi="Times New Roman" w:cs="Times New Roman"/>
          <w:sz w:val="28"/>
          <w:szCs w:val="28"/>
        </w:rPr>
        <w:t>государственной молодежной политики</w:t>
      </w:r>
      <w:r w:rsidR="00C16200" w:rsidRPr="00D03B91">
        <w:rPr>
          <w:rFonts w:ascii="Times New Roman" w:hAnsi="Times New Roman" w:cs="Times New Roman"/>
          <w:sz w:val="28"/>
          <w:szCs w:val="28"/>
        </w:rPr>
        <w:t>.</w:t>
      </w:r>
    </w:p>
    <w:p w14:paraId="22E335A7" w14:textId="77777777" w:rsidR="002D30FC" w:rsidRPr="00D03B91" w:rsidRDefault="002D30FC" w:rsidP="002D30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91">
        <w:rPr>
          <w:rFonts w:ascii="Times New Roman" w:hAnsi="Times New Roman" w:cs="Times New Roman"/>
          <w:sz w:val="28"/>
          <w:szCs w:val="28"/>
        </w:rPr>
        <w:t>Социальные последствия интенсификации эмиграционных процессов в России.</w:t>
      </w:r>
    </w:p>
    <w:p w14:paraId="40510F9D" w14:textId="3AD99E3E" w:rsidR="002D30FC" w:rsidRPr="00D03B91" w:rsidRDefault="002D30FC" w:rsidP="006204D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91">
        <w:rPr>
          <w:rFonts w:ascii="Times New Roman" w:hAnsi="Times New Roman" w:cs="Times New Roman"/>
          <w:sz w:val="28"/>
          <w:szCs w:val="28"/>
        </w:rPr>
        <w:t>Формирование этнических анклавов в крупных мегаполисах как проблема государственного управления</w:t>
      </w:r>
    </w:p>
    <w:p w14:paraId="0C5C809F" w14:textId="55FD8BCD" w:rsidR="006204D6" w:rsidRPr="00D03B91" w:rsidRDefault="002D30FC" w:rsidP="006204D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91">
        <w:rPr>
          <w:rFonts w:ascii="Times New Roman" w:hAnsi="Times New Roman" w:cs="Times New Roman"/>
          <w:sz w:val="28"/>
          <w:szCs w:val="28"/>
        </w:rPr>
        <w:t>Патриотизм</w:t>
      </w:r>
      <w:r w:rsidR="003F1D7A" w:rsidRPr="00D03B91">
        <w:rPr>
          <w:rFonts w:ascii="Times New Roman" w:hAnsi="Times New Roman" w:cs="Times New Roman"/>
          <w:sz w:val="28"/>
          <w:szCs w:val="28"/>
        </w:rPr>
        <w:t xml:space="preserve"> в молодежной среде: </w:t>
      </w:r>
      <w:r w:rsidRPr="00D03B91">
        <w:rPr>
          <w:rFonts w:ascii="Times New Roman" w:hAnsi="Times New Roman" w:cs="Times New Roman"/>
          <w:sz w:val="28"/>
          <w:szCs w:val="28"/>
        </w:rPr>
        <w:t>современное состояние, государственная политика.</w:t>
      </w:r>
    </w:p>
    <w:p w14:paraId="53BF03DD" w14:textId="12F6A3FC" w:rsidR="00CD617F" w:rsidRPr="00D03B91" w:rsidRDefault="002D30FC" w:rsidP="006204D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91">
        <w:rPr>
          <w:rFonts w:ascii="Times New Roman" w:hAnsi="Times New Roman" w:cs="Times New Roman"/>
          <w:sz w:val="28"/>
          <w:szCs w:val="28"/>
        </w:rPr>
        <w:t>Социальные вызовы «милитаризации» общества</w:t>
      </w:r>
      <w:r w:rsidR="00CD617F" w:rsidRPr="00D03B91">
        <w:rPr>
          <w:rFonts w:ascii="Times New Roman" w:hAnsi="Times New Roman" w:cs="Times New Roman"/>
          <w:sz w:val="28"/>
          <w:szCs w:val="28"/>
        </w:rPr>
        <w:t>.</w:t>
      </w:r>
    </w:p>
    <w:p w14:paraId="620426A6" w14:textId="232620E0" w:rsidR="00CD617F" w:rsidRPr="00D03B91" w:rsidRDefault="002D30FC" w:rsidP="006204D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91">
        <w:rPr>
          <w:rFonts w:ascii="Times New Roman" w:hAnsi="Times New Roman" w:cs="Times New Roman"/>
          <w:sz w:val="28"/>
          <w:szCs w:val="28"/>
        </w:rPr>
        <w:t>Волонтерские движения в военном конфликте: управленческий аспект</w:t>
      </w:r>
      <w:r w:rsidR="00CD617F" w:rsidRPr="00D03B91">
        <w:rPr>
          <w:rFonts w:ascii="Times New Roman" w:hAnsi="Times New Roman" w:cs="Times New Roman"/>
          <w:sz w:val="28"/>
          <w:szCs w:val="28"/>
        </w:rPr>
        <w:t>.</w:t>
      </w:r>
    </w:p>
    <w:p w14:paraId="544BA7B0" w14:textId="77777777" w:rsidR="00CD617F" w:rsidRPr="00D03B91" w:rsidRDefault="00CD2F57" w:rsidP="006204D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91">
        <w:rPr>
          <w:rFonts w:ascii="Times New Roman" w:hAnsi="Times New Roman" w:cs="Times New Roman"/>
          <w:sz w:val="28"/>
          <w:szCs w:val="28"/>
        </w:rPr>
        <w:t xml:space="preserve">Государственная политика в сфере создания социальных лифтов для молодежи в России. </w:t>
      </w:r>
    </w:p>
    <w:p w14:paraId="756CEEAA" w14:textId="4EE8D9EF" w:rsidR="00CD617F" w:rsidRPr="00D03B91" w:rsidRDefault="00CD2F57" w:rsidP="006204D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91">
        <w:rPr>
          <w:rFonts w:ascii="Times New Roman" w:hAnsi="Times New Roman" w:cs="Times New Roman"/>
          <w:sz w:val="28"/>
          <w:szCs w:val="28"/>
        </w:rPr>
        <w:t xml:space="preserve">Эффективность мер государственной политики </w:t>
      </w:r>
      <w:r w:rsidR="0003721A" w:rsidRPr="00D03B91">
        <w:rPr>
          <w:rFonts w:ascii="Times New Roman" w:hAnsi="Times New Roman" w:cs="Times New Roman"/>
          <w:sz w:val="28"/>
          <w:szCs w:val="28"/>
        </w:rPr>
        <w:t xml:space="preserve">по снижению </w:t>
      </w:r>
      <w:r w:rsidR="002D30FC" w:rsidRPr="00D03B91">
        <w:rPr>
          <w:rFonts w:ascii="Times New Roman" w:hAnsi="Times New Roman" w:cs="Times New Roman"/>
          <w:sz w:val="28"/>
          <w:szCs w:val="28"/>
        </w:rPr>
        <w:t>смертности</w:t>
      </w:r>
      <w:r w:rsidRPr="00D03B91">
        <w:rPr>
          <w:rFonts w:ascii="Times New Roman" w:hAnsi="Times New Roman" w:cs="Times New Roman"/>
          <w:sz w:val="28"/>
          <w:szCs w:val="28"/>
        </w:rPr>
        <w:t xml:space="preserve"> в России</w:t>
      </w:r>
    </w:p>
    <w:p w14:paraId="6F0CE6E4" w14:textId="2A4682E4" w:rsidR="00C277D2" w:rsidRPr="00D03B91" w:rsidRDefault="002D30FC" w:rsidP="006204D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91">
        <w:rPr>
          <w:rFonts w:ascii="Times New Roman" w:hAnsi="Times New Roman" w:cs="Times New Roman"/>
          <w:sz w:val="28"/>
          <w:szCs w:val="28"/>
        </w:rPr>
        <w:t>Довери</w:t>
      </w:r>
      <w:r w:rsidR="006C4716" w:rsidRPr="00D03B91">
        <w:rPr>
          <w:rFonts w:ascii="Times New Roman" w:hAnsi="Times New Roman" w:cs="Times New Roman"/>
          <w:sz w:val="28"/>
          <w:szCs w:val="28"/>
        </w:rPr>
        <w:t>е</w:t>
      </w:r>
      <w:r w:rsidRPr="00D03B91">
        <w:rPr>
          <w:rFonts w:ascii="Times New Roman" w:hAnsi="Times New Roman" w:cs="Times New Roman"/>
          <w:sz w:val="28"/>
          <w:szCs w:val="28"/>
        </w:rPr>
        <w:t xml:space="preserve"> как институциональная категория в системе государственного управления</w:t>
      </w:r>
      <w:r w:rsidR="00C277D2" w:rsidRPr="00D03B91">
        <w:rPr>
          <w:rFonts w:ascii="Times New Roman" w:hAnsi="Times New Roman" w:cs="Times New Roman"/>
          <w:sz w:val="28"/>
          <w:szCs w:val="28"/>
        </w:rPr>
        <w:t>.</w:t>
      </w:r>
    </w:p>
    <w:p w14:paraId="4B6D4611" w14:textId="241EDBF4" w:rsidR="00C277D2" w:rsidRPr="00D03B91" w:rsidRDefault="00BD2986" w:rsidP="006C471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B91">
        <w:rPr>
          <w:rFonts w:ascii="Times New Roman" w:hAnsi="Times New Roman" w:cs="Times New Roman"/>
          <w:sz w:val="28"/>
          <w:szCs w:val="28"/>
        </w:rPr>
        <w:t>С</w:t>
      </w:r>
      <w:r w:rsidR="006C4716" w:rsidRPr="00D03B91">
        <w:rPr>
          <w:rFonts w:ascii="Times New Roman" w:hAnsi="Times New Roman" w:cs="Times New Roman"/>
          <w:sz w:val="28"/>
          <w:szCs w:val="28"/>
        </w:rPr>
        <w:t>охранени</w:t>
      </w:r>
      <w:r w:rsidRPr="00D03B91">
        <w:rPr>
          <w:rFonts w:ascii="Times New Roman" w:hAnsi="Times New Roman" w:cs="Times New Roman"/>
          <w:sz w:val="28"/>
          <w:szCs w:val="28"/>
        </w:rPr>
        <w:t>е</w:t>
      </w:r>
      <w:r w:rsidR="006C4716" w:rsidRPr="00D03B91">
        <w:rPr>
          <w:rFonts w:ascii="Times New Roman" w:hAnsi="Times New Roman" w:cs="Times New Roman"/>
          <w:sz w:val="28"/>
          <w:szCs w:val="28"/>
        </w:rPr>
        <w:t xml:space="preserve"> и укреплени</w:t>
      </w:r>
      <w:r w:rsidRPr="00D03B91">
        <w:rPr>
          <w:rFonts w:ascii="Times New Roman" w:hAnsi="Times New Roman" w:cs="Times New Roman"/>
          <w:sz w:val="28"/>
          <w:szCs w:val="28"/>
        </w:rPr>
        <w:t>е</w:t>
      </w:r>
      <w:r w:rsidR="006C4716" w:rsidRPr="00D03B91">
        <w:rPr>
          <w:rFonts w:ascii="Times New Roman" w:hAnsi="Times New Roman" w:cs="Times New Roman"/>
          <w:sz w:val="28"/>
          <w:szCs w:val="28"/>
        </w:rPr>
        <w:t xml:space="preserve"> традиционных российских духовно-нравственных ценностей</w:t>
      </w:r>
      <w:r w:rsidRPr="00D03B91">
        <w:rPr>
          <w:rFonts w:ascii="Times New Roman" w:hAnsi="Times New Roman" w:cs="Times New Roman"/>
          <w:sz w:val="28"/>
          <w:szCs w:val="28"/>
        </w:rPr>
        <w:t>: вызовы и способы регуляции</w:t>
      </w:r>
      <w:r w:rsidR="006C4716" w:rsidRPr="00D03B91">
        <w:rPr>
          <w:rFonts w:ascii="Times New Roman" w:hAnsi="Times New Roman" w:cs="Times New Roman"/>
          <w:sz w:val="28"/>
          <w:szCs w:val="28"/>
        </w:rPr>
        <w:t>.</w:t>
      </w:r>
    </w:p>
    <w:p w14:paraId="3A25E686" w14:textId="77777777" w:rsidR="002A66D7" w:rsidRPr="00747491" w:rsidRDefault="00090A01" w:rsidP="00090A01">
      <w:pPr>
        <w:pStyle w:val="a3"/>
        <w:tabs>
          <w:tab w:val="left" w:pos="17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491">
        <w:rPr>
          <w:rFonts w:ascii="Times New Roman" w:hAnsi="Times New Roman" w:cs="Times New Roman"/>
          <w:sz w:val="28"/>
          <w:szCs w:val="28"/>
        </w:rPr>
        <w:tab/>
      </w:r>
    </w:p>
    <w:sectPr w:rsidR="002A66D7" w:rsidRPr="0074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540B"/>
    <w:multiLevelType w:val="hybridMultilevel"/>
    <w:tmpl w:val="EA26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D2BE3"/>
    <w:multiLevelType w:val="hybridMultilevel"/>
    <w:tmpl w:val="A526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D7"/>
    <w:rsid w:val="00007629"/>
    <w:rsid w:val="0003705C"/>
    <w:rsid w:val="0003721A"/>
    <w:rsid w:val="00090A01"/>
    <w:rsid w:val="000A24B1"/>
    <w:rsid w:val="001236BA"/>
    <w:rsid w:val="001642F4"/>
    <w:rsid w:val="001B5FEC"/>
    <w:rsid w:val="002923B5"/>
    <w:rsid w:val="002A66D7"/>
    <w:rsid w:val="002B1907"/>
    <w:rsid w:val="002D30FC"/>
    <w:rsid w:val="00307527"/>
    <w:rsid w:val="003F1D7A"/>
    <w:rsid w:val="00466EE1"/>
    <w:rsid w:val="0047184F"/>
    <w:rsid w:val="004D1C95"/>
    <w:rsid w:val="00582093"/>
    <w:rsid w:val="006204D6"/>
    <w:rsid w:val="006B7F85"/>
    <w:rsid w:val="006C4716"/>
    <w:rsid w:val="00747491"/>
    <w:rsid w:val="007D2842"/>
    <w:rsid w:val="008060DA"/>
    <w:rsid w:val="009828EB"/>
    <w:rsid w:val="009D3A2B"/>
    <w:rsid w:val="00BD2986"/>
    <w:rsid w:val="00C16200"/>
    <w:rsid w:val="00C277D2"/>
    <w:rsid w:val="00CD2F57"/>
    <w:rsid w:val="00CD617F"/>
    <w:rsid w:val="00CE709B"/>
    <w:rsid w:val="00D03B91"/>
    <w:rsid w:val="00D22218"/>
    <w:rsid w:val="00D810F5"/>
    <w:rsid w:val="00E55ED7"/>
    <w:rsid w:val="00E60741"/>
    <w:rsid w:val="00F07835"/>
    <w:rsid w:val="00F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2303"/>
  <w15:docId w15:val="{E393A2C6-5CE0-4B8F-BC85-8277585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6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noname-1</dc:creator>
  <cp:lastModifiedBy>Эдуард Валентинович</cp:lastModifiedBy>
  <cp:revision>4</cp:revision>
  <cp:lastPrinted>2018-12-20T13:22:00Z</cp:lastPrinted>
  <dcterms:created xsi:type="dcterms:W3CDTF">2023-12-21T14:23:00Z</dcterms:created>
  <dcterms:modified xsi:type="dcterms:W3CDTF">2023-12-23T07:52:00Z</dcterms:modified>
</cp:coreProperties>
</file>