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8FB06" w14:textId="67AFA1AC" w:rsidR="00924677" w:rsidRPr="001176CC" w:rsidRDefault="00245BCD" w:rsidP="001176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6CC">
        <w:rPr>
          <w:rFonts w:ascii="Times New Roman" w:hAnsi="Times New Roman" w:cs="Times New Roman"/>
          <w:b/>
          <w:sz w:val="28"/>
          <w:szCs w:val="28"/>
        </w:rPr>
        <w:t>Максимальный балл – 50 баллов</w:t>
      </w:r>
    </w:p>
    <w:p w14:paraId="39FF8C55" w14:textId="31008BD5" w:rsidR="003A3BEC" w:rsidRPr="001469EA" w:rsidRDefault="003A3BEC" w:rsidP="001469E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b/>
          <w:bCs/>
          <w:sz w:val="28"/>
          <w:szCs w:val="28"/>
          <w:lang w:val="ru" w:eastAsia="ar-SA"/>
        </w:rPr>
        <w:t>Опираясь на источник</w:t>
      </w:r>
      <w:r w:rsidRPr="001469EA">
        <w:rPr>
          <w:rFonts w:ascii="Times New Roman" w:eastAsia="Times New Roman" w:hAnsi="Times New Roman" w:cs="Times New Roman"/>
          <w:b/>
          <w:bCs/>
          <w:sz w:val="28"/>
          <w:szCs w:val="28"/>
          <w:lang w:val="ru" w:eastAsia="ar-SA"/>
        </w:rPr>
        <w:t xml:space="preserve"> «</w:t>
      </w:r>
      <w:r w:rsidRPr="003A3BEC">
        <w:rPr>
          <w:rFonts w:ascii="Times New Roman" w:eastAsia="Times New Roman" w:hAnsi="Times New Roman" w:cs="Times New Roman"/>
          <w:b/>
          <w:bCs/>
          <w:sz w:val="28"/>
          <w:szCs w:val="28"/>
          <w:lang w:val="ru" w:eastAsia="ar-SA"/>
        </w:rPr>
        <w:t>Юности честное зерцало</w:t>
      </w:r>
      <w:r w:rsidRPr="001469EA">
        <w:rPr>
          <w:rFonts w:ascii="Times New Roman" w:eastAsia="Times New Roman" w:hAnsi="Times New Roman" w:cs="Times New Roman"/>
          <w:b/>
          <w:bCs/>
          <w:sz w:val="28"/>
          <w:szCs w:val="28"/>
          <w:lang w:val="ru" w:eastAsia="ar-SA"/>
        </w:rPr>
        <w:t>»</w:t>
      </w:r>
      <w:r w:rsidRPr="003A3BEC">
        <w:rPr>
          <w:rFonts w:ascii="Times New Roman" w:eastAsia="Times New Roman" w:hAnsi="Times New Roman" w:cs="Times New Roman"/>
          <w:b/>
          <w:bCs/>
          <w:sz w:val="28"/>
          <w:szCs w:val="28"/>
          <w:lang w:val="ru" w:eastAsia="ar-SA"/>
        </w:rPr>
        <w:t xml:space="preserve">, напишите работу на тему </w:t>
      </w:r>
      <w:r w:rsidRPr="001469EA">
        <w:rPr>
          <w:rFonts w:ascii="Times New Roman" w:eastAsia="Times New Roman" w:hAnsi="Times New Roman" w:cs="Times New Roman"/>
          <w:b/>
          <w:bCs/>
          <w:sz w:val="28"/>
          <w:szCs w:val="28"/>
          <w:lang w:val="ru" w:eastAsia="ar-SA"/>
        </w:rPr>
        <w:t>«</w:t>
      </w:r>
      <w:r w:rsidRPr="003A3BEC">
        <w:rPr>
          <w:rFonts w:ascii="Times New Roman" w:eastAsia="Times New Roman" w:hAnsi="Times New Roman" w:cs="Times New Roman"/>
          <w:b/>
          <w:bCs/>
          <w:sz w:val="28"/>
          <w:szCs w:val="28"/>
          <w:lang w:val="ru" w:eastAsia="ar-SA"/>
        </w:rPr>
        <w:t>Общество в период реформирования: как менялась представление о правильном поведение в обществе</w:t>
      </w:r>
      <w:r w:rsidRPr="001469EA">
        <w:rPr>
          <w:rFonts w:ascii="Times New Roman" w:eastAsia="Times New Roman" w:hAnsi="Times New Roman" w:cs="Times New Roman"/>
          <w:b/>
          <w:bCs/>
          <w:sz w:val="28"/>
          <w:szCs w:val="28"/>
          <w:lang w:val="ru" w:eastAsia="ar-SA"/>
        </w:rPr>
        <w:t>»</w:t>
      </w:r>
    </w:p>
    <w:p w14:paraId="06C3384F" w14:textId="1CBAEB81" w:rsidR="00C300B1" w:rsidRPr="00C300B1" w:rsidRDefault="00C300B1" w:rsidP="001469EA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C300B1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1. Во-первых, наипаче всего должны дети отца и матерь в великой чести содержать. И когда от родителей что им приказано бывает, всегда шляпу в руках держать, а пред ними не вздевать, и возле них не садиться, и прежде оных не заседать, при них в окно всем телом не выглядывать, но всё потаенным образом с великим почтением, не с ними вряд, но, немного уступив, позади оных в стороне стоять, подобно как паж некоторый или слуга. В доме ничего своим именем не повелевать, но именем отца или матери, от челядинцев просительным образом требовать</w:t>
      </w:r>
      <w:r w:rsidR="001469EA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</w:t>
      </w:r>
      <w:r w:rsidR="001469EA" w:rsidRPr="001469EA">
        <w:rPr>
          <w:rFonts w:ascii="Times New Roman" w:eastAsia="Times New Roman" w:hAnsi="Times New Roman" w:cs="Times New Roman"/>
          <w:sz w:val="28"/>
          <w:szCs w:val="28"/>
          <w:lang w:eastAsia="ar-SA"/>
        </w:rPr>
        <w:t>&lt;</w:t>
      </w:r>
      <w:r w:rsidR="001469EA">
        <w:rPr>
          <w:rFonts w:ascii="Times New Roman" w:eastAsia="Times New Roman" w:hAnsi="Times New Roman" w:cs="Times New Roman"/>
          <w:sz w:val="28"/>
          <w:szCs w:val="28"/>
          <w:lang w:eastAsia="ar-SA"/>
        </w:rPr>
        <w:t>…</w:t>
      </w:r>
      <w:r w:rsidR="001469EA" w:rsidRPr="001469EA">
        <w:rPr>
          <w:rFonts w:ascii="Times New Roman" w:eastAsia="Times New Roman" w:hAnsi="Times New Roman" w:cs="Times New Roman"/>
          <w:sz w:val="28"/>
          <w:szCs w:val="28"/>
          <w:lang w:eastAsia="ar-SA"/>
        </w:rPr>
        <w:t>&gt;</w:t>
      </w:r>
      <w:r w:rsidRPr="00C300B1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.</w:t>
      </w:r>
    </w:p>
    <w:p w14:paraId="0A53E181" w14:textId="77777777" w:rsidR="00C300B1" w:rsidRPr="00C300B1" w:rsidRDefault="00C300B1" w:rsidP="001469EA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C300B1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2. Дети не имеют без именного приказу родительского никого бранить или поносительными словами порицать. А если то надобно, и оное они должни учинить вежливо и учтиво.</w:t>
      </w:r>
    </w:p>
    <w:p w14:paraId="4EFECB2F" w14:textId="1BB2E308" w:rsidR="00C300B1" w:rsidRPr="00C300B1" w:rsidRDefault="00C300B1" w:rsidP="001469EA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C300B1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3. У родителей речей перебивать не надлежит, и не прекословить, и других их сверстников в речи не впадать, но ожидать, пока они выговорят. Часто одного дела не повторять, на стол, на скамью, или на что иное, не опираться, </w:t>
      </w:r>
      <w:r w:rsidR="001469EA" w:rsidRPr="001469EA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&lt;…&gt;</w:t>
      </w:r>
      <w:r w:rsidR="001469EA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</w:t>
      </w:r>
      <w:r w:rsidRPr="00C300B1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стоять должны прямо.</w:t>
      </w:r>
    </w:p>
    <w:p w14:paraId="1FC5A231" w14:textId="77777777" w:rsidR="00C300B1" w:rsidRPr="00C300B1" w:rsidRDefault="00C300B1" w:rsidP="001469EA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C300B1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4. Без спросу не говорить, а когда и говорить им случится, то должны они благоприятно, а не криком и не с сердца, или с задору говорить, не как бы сумасброды. Но всё, что им говорить, имеет быть правда истинная, не прибавляя и не убавляя ничего. Нужду свою благообразно в приятных и учтивых словах предлагать, подобно как бы им с каким иностранным высоким лицом говорить случилось, дабы они в том так и обвыкли.</w:t>
      </w:r>
    </w:p>
    <w:p w14:paraId="7BEBFCA7" w14:textId="77777777" w:rsidR="00C300B1" w:rsidRPr="00C300B1" w:rsidRDefault="00C300B1" w:rsidP="001469EA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C300B1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5. Не прилично им руками или ногами по столу везде колобродить, смирно есть. А вилками и ножиком по тарелкам, по скатерти или по блюду чертить, не колоть и не стучать, но должны тихо и смирно, прямо, а не избоченясь сидеть.</w:t>
      </w:r>
    </w:p>
    <w:p w14:paraId="047694F8" w14:textId="4858B852" w:rsidR="001469EA" w:rsidRPr="003A3BEC" w:rsidRDefault="00C300B1" w:rsidP="00092324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C300B1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6. Когда родители или кто другие их спросят, то должны к ним отозваться и отвечать тотчас, как голос услышат. И потом сказать: «Что изволите, государь батюшко»; или «государыня матушка». Или: «Что мне прикажете, государь»; а не так: «что», «чего», «што», «как ты говоришь», «чего хочешь». И не дерзностно отвечать: «да», «так», и не вдруг наотказ молвить «нет»; но сказать: «так, государь», «слышу, государь: я уразумел, государь, учиню так, как вы, государь, приказали». А не смехом делать, как бы их презирая, и не слушая их повеления и слов. Но исправно примечать всё, что им говорено бывает, а многажды назад не бегать и прежнего снова в другой раз не спрашивать</w:t>
      </w:r>
    </w:p>
    <w:p w14:paraId="4A0C9809" w14:textId="1F54DADE" w:rsidR="001469EA" w:rsidRDefault="001469EA" w:rsidP="001469EA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1469EA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7. Когда им говорить с людьми, то должно им благочинно, учтиво, вежливо, а не много говорить. Потом слушать, и других речи не перебивать, но дать все выговорить и потом мнение свое, что достойно, предъявить.</w:t>
      </w:r>
      <w:r w:rsidR="00092324" w:rsidRPr="00092324">
        <w:t xml:space="preserve"> </w:t>
      </w:r>
      <w:r w:rsidR="00092324" w:rsidRPr="00092324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&lt;…&gt;</w:t>
      </w:r>
      <w:r w:rsidRPr="001469EA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</w:t>
      </w:r>
      <w:r w:rsidRPr="001469EA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lastRenderedPageBreak/>
        <w:t>А если в чем оспорить можно, то учинить с учтивостью и вежливыми словами, и дать свое рассуждение на то, для чего. А если кто совета пожелает или что поверит, то надлежит советовать сколько можно и поверенное дело содержать тайно.</w:t>
      </w:r>
    </w:p>
    <w:p w14:paraId="155D3F68" w14:textId="08A88157" w:rsidR="004954F3" w:rsidRPr="001469EA" w:rsidRDefault="004954F3" w:rsidP="001469EA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4954F3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&lt;…&gt;</w:t>
      </w:r>
    </w:p>
    <w:p w14:paraId="637C5C1E" w14:textId="2C44FBAC" w:rsidR="001469EA" w:rsidRPr="001469EA" w:rsidRDefault="001469EA" w:rsidP="001469EA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1469EA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9. Никто себя сам много не хвали и не уничижай (не стыди) и не срамоти, и дела своего не возвеличивай, расширяя более, нежели как оное в подлинном действе состоит, и никогда роду своего и прозвания без нужды не возвышай, ибо так чинят люди всегда такие, которые недавно только прославлялись. А особенно в той земле, где кто знаком, весьма не надлежит того делать, но ожидать, пока со стороны другие похвалят.</w:t>
      </w:r>
      <w:r w:rsidR="00092324" w:rsidRPr="00092324">
        <w:t xml:space="preserve"> </w:t>
      </w:r>
      <w:r w:rsidR="00092324" w:rsidRPr="00092324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&lt;…&gt;</w:t>
      </w:r>
    </w:p>
    <w:p w14:paraId="16667DB2" w14:textId="77777777" w:rsidR="001469EA" w:rsidRPr="001469EA" w:rsidRDefault="001469EA" w:rsidP="001469EA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1469EA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11. Всегда недругов заочно, когда они не слышат, хвали, а в присутствии их почитай и в нужде их им служи, также и о умерших никакого зла не говори.</w:t>
      </w:r>
    </w:p>
    <w:p w14:paraId="1BB775A5" w14:textId="1D25B81B" w:rsidR="003A3BEC" w:rsidRDefault="001469EA" w:rsidP="001469EA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1469EA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12. Всегда время проводи в делах благочестных, а празден и без дела отнюдь не бывай, ибо от этого случается, что некоторые живут лениво, не бодро, а разум их затмится и иступится, потом из того добра никакого ожидать нельзя, кроме дряхлого тела и червоточины, которое с лености тучно бывает.</w:t>
      </w:r>
    </w:p>
    <w:p w14:paraId="09383E42" w14:textId="619A3F71" w:rsidR="00092324" w:rsidRPr="00092324" w:rsidRDefault="00092324" w:rsidP="00092324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13</w:t>
      </w:r>
      <w:r w:rsidRPr="00092324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. Молодой отрок должен быть бодр, трудолюбив, прилежен и беспокоен, подобно как в часах маятник, для того что бодрый господин ободряет и слуг: подобно как бодрый и резвый конь учиняет седока прилежна и осторожна. Потому можно отчасти, смотря на прилежность и бодрость или радение слуг, признать, как правление которого господина состоит и содержится. Ибо не напрасно пословица говорится: «Каков игумен, такова и братия».</w:t>
      </w:r>
    </w:p>
    <w:p w14:paraId="4B14B10F" w14:textId="49F21B1C" w:rsidR="00092324" w:rsidRDefault="00092324" w:rsidP="00092324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092324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14. От клятвы чужеложства (блуда), играния и пьянства должен каждый отрок себя весьма удержать и от того бегать. Ибо из того ничто иное вырастает, кроме великой беды и напасти телесной и душевной, от того же рождается и погибель дому его и разорение пожиткам.</w:t>
      </w:r>
      <w:r w:rsidR="006B2FF6" w:rsidRPr="006B2FF6">
        <w:t xml:space="preserve"> </w:t>
      </w:r>
      <w:r w:rsidR="006B2FF6" w:rsidRPr="006B2FF6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&lt;…&gt;</w:t>
      </w:r>
    </w:p>
    <w:p w14:paraId="41EAA155" w14:textId="10B84BA3" w:rsidR="006B2FF6" w:rsidRDefault="006B2FF6" w:rsidP="00092324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6B2FF6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1. Первая добродетель, которая благонравной и благочестной девице прилична и пригожа, есть охота и любовь к слову Божию и правой вере. Охотно ходить в церкви и в школы, учиться читать, писать, и молиться прилежно, слушать словеса Божии, оное размышлять и примечать охотно, к исповеди и Святому Причастию ходить, Катихизис просто и с истолкованием, с некоторыми псалмами, и притчи Святого Писания наизусть уметь и прочее.</w:t>
      </w:r>
      <w:r w:rsidRPr="006B2FF6">
        <w:t xml:space="preserve"> </w:t>
      </w:r>
      <w:r w:rsidRPr="006B2FF6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&lt;…&gt;</w:t>
      </w:r>
    </w:p>
    <w:p w14:paraId="1D80EE34" w14:textId="2CA2F877" w:rsidR="006B2FF6" w:rsidRDefault="006B2FF6" w:rsidP="00092324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6B2FF6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9. Ныне приступим к девятой добродетели, которая молодым девицам пристойна, а оная есть трудолюбие, дабы человек из молодости привыкал к работе и мыслил, для чего оная ему от Бога наложена и определена.</w:t>
      </w:r>
    </w:p>
    <w:p w14:paraId="0322AAD3" w14:textId="7A315568" w:rsidR="00B0482F" w:rsidRDefault="00B0482F" w:rsidP="00092324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B0482F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10. Десятая девическая добродетель называется благочиние, и постоянство, когда человек все свое злoe желание, похоти, и прелести, так обуздав воздержит, что в речах, в поступках и в делах всегда всякий усмотреть может</w:t>
      </w:r>
    </w:p>
    <w:p w14:paraId="51A66A3F" w14:textId="71E07FAB" w:rsidR="00B0482F" w:rsidRPr="003A3BEC" w:rsidRDefault="00B0482F" w:rsidP="00092324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B0482F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11. Здесь пpиcтупим по чину к добродетели приветливости, её же и другие </w:t>
      </w:r>
      <w:r w:rsidRPr="00B0482F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lastRenderedPageBreak/>
        <w:t>подобные добродетели касаются. А именно: кротость, терпение, приятство и исхождение, услужливость с благочестными, доброе иметь содружество, никого нарочно или с умыслу не изобижать.</w:t>
      </w:r>
      <w:r w:rsidRPr="00B0482F">
        <w:t xml:space="preserve"> </w:t>
      </w:r>
      <w:r w:rsidRPr="00B0482F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&lt;…&gt;</w:t>
      </w:r>
    </w:p>
    <w:p w14:paraId="18F13B0B" w14:textId="77777777" w:rsidR="00B0482F" w:rsidRDefault="00B0482F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" w:eastAsia="ar-SA"/>
        </w:rPr>
      </w:pPr>
    </w:p>
    <w:p w14:paraId="6828E978" w14:textId="4AAC192D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</w:pPr>
      <w:bookmarkStart w:id="0" w:name="_Hlk157735961"/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1</w:t>
      </w:r>
      <w:r w:rsidR="00C300B1" w:rsidRPr="00B0482F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.</w:t>
      </w: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 xml:space="preserve"> Введение (</w:t>
      </w:r>
      <w:r w:rsidR="004954F3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11</w:t>
      </w: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 xml:space="preserve"> баллов)</w:t>
      </w:r>
    </w:p>
    <w:p w14:paraId="04919915" w14:textId="5331A8D8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1) На основе знаний курса истории России кратко опишите преобразовательную деятельность правителя, при котором был издан данный источник (</w:t>
      </w:r>
      <w:r w:rsidR="004954F3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3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балл</w:t>
      </w:r>
      <w:r w:rsidR="004954F3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а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). Укажите наиболее значимые события (не менее 3) (</w:t>
      </w:r>
      <w:r w:rsidR="004954F3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3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балл</w:t>
      </w:r>
      <w:r w:rsidR="004954F3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а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), термины и понятия (не менее </w:t>
      </w:r>
      <w:r w:rsidR="00043657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3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) (</w:t>
      </w:r>
      <w:r w:rsidR="00043657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3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балл</w:t>
      </w:r>
      <w:r w:rsidR="004954F3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а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), характеризующие данный̆ период в контексте задания (всего – </w:t>
      </w:r>
      <w:r w:rsidR="00043657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9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балл</w:t>
      </w:r>
      <w:r w:rsidR="004954F3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ов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).</w:t>
      </w:r>
    </w:p>
    <w:p w14:paraId="1BEDBB09" w14:textId="77777777" w:rsid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77147AB2" w14:textId="6012C226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2)Опираясь на тему, план и содержательные особенности документов, сформулиру</w:t>
      </w: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й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те проблему, которая может быть рассмотрена в Вашем сочинении (2 балла).</w:t>
      </w:r>
    </w:p>
    <w:p w14:paraId="37FF7689" w14:textId="77777777" w:rsid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7FC6B67F" w14:textId="75BD07BF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 xml:space="preserve">2. Характеристика источников и </w:t>
      </w:r>
      <w:r w:rsidRPr="00B0482F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возможностей</w:t>
      </w: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, которые они дают для освещения проблемы (</w:t>
      </w:r>
      <w:r w:rsidR="00CA3580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>3</w:t>
      </w:r>
      <w:r w:rsidRPr="003A3BEC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ru" w:eastAsia="ar-SA"/>
        </w:rPr>
        <w:t xml:space="preserve"> балла).</w:t>
      </w:r>
    </w:p>
    <w:p w14:paraId="05542C43" w14:textId="7777777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1)Напишите, с точностью до десятилетия, когда появился данный исторический источник. (1 балл). </w:t>
      </w:r>
    </w:p>
    <w:p w14:paraId="060FB35C" w14:textId="5B64035D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2) На основе текстов документа предположите, какую цель преследу</w:t>
      </w:r>
      <w:r w:rsidR="004954F3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е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т автор данного документа? (</w:t>
      </w:r>
      <w:r w:rsidR="00CA3580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2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балла)</w:t>
      </w:r>
    </w:p>
    <w:p w14:paraId="4D37A4A9" w14:textId="77777777" w:rsidR="00C300B1" w:rsidRDefault="00C300B1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49DEB2A6" w14:textId="268EBEBA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3. Характеристика представлений о правилах приличия при общении в </w:t>
      </w:r>
      <w:r w:rsidR="00C300B1"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рассматриваемый</w:t>
      </w: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период (10 баллов).</w:t>
      </w:r>
    </w:p>
    <w:p w14:paraId="59C99CBC" w14:textId="2EAB4C97" w:rsidR="00C300B1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1)На основании текста документа, опишите</w:t>
      </w:r>
      <w:r w:rsidR="00C300B1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,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как должно выглядеть общение с родителями? </w:t>
      </w:r>
      <w:r w:rsidR="00C300B1"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Какие слова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</w:t>
      </w:r>
      <w:r w:rsidR="00C300B1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стоит исключить при обращении кого-то из родителей? 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Дайте свою оценку необходимости такого общения? (5 баллов)  </w:t>
      </w:r>
    </w:p>
    <w:p w14:paraId="43B203D1" w14:textId="25FF069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2)На основании текста документа, опишите как должно выглядеть общение с посторонними? Как стоит отзываться о своих недругах? Как стоит говорить о себе? (5 баллов)  </w:t>
      </w:r>
    </w:p>
    <w:p w14:paraId="262EADC9" w14:textId="77777777" w:rsidR="00092324" w:rsidRDefault="00092324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4620F7F9" w14:textId="26CDB9BC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4. Общая характеристика поведения</w:t>
      </w:r>
      <w:r w:rsidR="00B0482F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молодого</w:t>
      </w: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человека, в исследуемый период. (</w:t>
      </w:r>
      <w:r w:rsidR="00B0482F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10</w:t>
      </w:r>
      <w:r w:rsidR="00092324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баллов</w:t>
      </w:r>
      <w:r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баллов)</w:t>
      </w:r>
    </w:p>
    <w:p w14:paraId="0A179A6F" w14:textId="6715CCE9" w:rsidR="00092324" w:rsidRDefault="00092324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1) Опираясь на текст охарактеризуйте приемлемое и неприемлемое поведение человека в рассматриваемый период. </w:t>
      </w:r>
    </w:p>
    <w:p w14:paraId="1AE718B3" w14:textId="77777777" w:rsidR="00092324" w:rsidRDefault="00092324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6B758F0A" w14:textId="46D5341B" w:rsidR="003A3BEC" w:rsidRDefault="00B0482F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5</w:t>
      </w:r>
      <w:r w:rsidR="003A3BEC"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. Общая характеристика правил поведения девушки в исследуемый период (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10</w:t>
      </w:r>
      <w:r w:rsidR="003A3BEC"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баллов)</w:t>
      </w:r>
    </w:p>
    <w:p w14:paraId="6A204699" w14:textId="289EAA75" w:rsidR="00B0482F" w:rsidRPr="003A3BEC" w:rsidRDefault="00B0482F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ru" w:eastAsia="ar-SA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val="ru" w:eastAsia="ar-SA"/>
        </w:rPr>
        <w:t>1)</w:t>
      </w:r>
      <w:r w:rsidRPr="00B0482F">
        <w:rPr>
          <w:rFonts w:ascii="Times New Roman" w:eastAsia="Times New Roman" w:hAnsi="Times New Roman" w:cs="Times New Roman"/>
          <w:bCs/>
          <w:iCs/>
          <w:sz w:val="28"/>
          <w:szCs w:val="28"/>
          <w:lang w:val="ru" w:eastAsia="ar-SA"/>
        </w:rPr>
        <w:t>Охарактеризуйте, какими чертами должна обладать девушка</w:t>
      </w:r>
    </w:p>
    <w:p w14:paraId="5584B956" w14:textId="77777777" w:rsidR="004954F3" w:rsidRDefault="004954F3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17FD6EF1" w14:textId="22182B11" w:rsidR="003A3BEC" w:rsidRPr="003A3BEC" w:rsidRDefault="004954F3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6</w:t>
      </w:r>
      <w:r w:rsidR="003A3BEC"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. Заключение (</w:t>
      </w:r>
      <w:r w:rsidR="00CA3580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>6</w:t>
      </w:r>
      <w:r w:rsidR="003A3BEC" w:rsidRPr="003A3BEC"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  <w:t xml:space="preserve"> баллов).</w:t>
      </w:r>
    </w:p>
    <w:p w14:paraId="7095D436" w14:textId="4BB7215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Обобщите сделанные ранее наблюдения. </w:t>
      </w:r>
      <w:r w:rsidR="00B0482F"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Сформулируйте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Ваши главные выводы с учетом </w:t>
      </w:r>
      <w:r w:rsidR="00B0482F"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поставленной</w:t>
      </w:r>
      <w:r w:rsidR="00B0482F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проблемы и свяжите их с особенностями </w:t>
      </w:r>
      <w:r w:rsidR="00B0482F"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>данной</w:t>
      </w:r>
      <w:r w:rsidRPr="003A3BEC">
        <w:rPr>
          <w:rFonts w:ascii="Times New Roman" w:eastAsia="Times New Roman" w:hAnsi="Times New Roman" w:cs="Times New Roman"/>
          <w:sz w:val="28"/>
          <w:szCs w:val="28"/>
          <w:lang w:val="ru" w:eastAsia="ar-SA"/>
        </w:rPr>
        <w:t xml:space="preserve"> эпохи.</w:t>
      </w:r>
    </w:p>
    <w:p w14:paraId="3EFB1274" w14:textId="7777777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40FFC947" w14:textId="7777777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2FD97A2B" w14:textId="7777777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ru" w:eastAsia="ar-SA"/>
        </w:rPr>
      </w:pPr>
    </w:p>
    <w:p w14:paraId="45308123" w14:textId="7777777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70D6FA6C" w14:textId="7777777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0251F1DB" w14:textId="7777777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1CB81256" w14:textId="7777777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5CA4346D" w14:textId="7777777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p w14:paraId="227C1982" w14:textId="77777777" w:rsidR="003A3BEC" w:rsidRPr="003A3BEC" w:rsidRDefault="003A3BEC" w:rsidP="003A3B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bookmarkEnd w:id="0"/>
    <w:p w14:paraId="57DA23EA" w14:textId="10A55701" w:rsidR="00245BCD" w:rsidRPr="003A3BEC" w:rsidRDefault="00245BCD" w:rsidP="00AF1E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 w:eastAsia="ar-SA"/>
        </w:rPr>
      </w:pPr>
    </w:p>
    <w:sectPr w:rsidR="00245BCD" w:rsidRPr="003A3BEC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7770A7" w14:textId="77777777" w:rsidR="001176CC" w:rsidRDefault="001176CC" w:rsidP="001176CC">
      <w:pPr>
        <w:spacing w:after="0" w:line="240" w:lineRule="auto"/>
      </w:pPr>
      <w:r>
        <w:separator/>
      </w:r>
    </w:p>
  </w:endnote>
  <w:endnote w:type="continuationSeparator" w:id="0">
    <w:p w14:paraId="6EFD74AD" w14:textId="77777777" w:rsidR="001176CC" w:rsidRDefault="001176CC" w:rsidP="00117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119C1" w14:textId="77777777" w:rsidR="001176CC" w:rsidRDefault="001176CC" w:rsidP="001176CC">
      <w:pPr>
        <w:spacing w:after="0" w:line="240" w:lineRule="auto"/>
      </w:pPr>
      <w:r>
        <w:separator/>
      </w:r>
    </w:p>
  </w:footnote>
  <w:footnote w:type="continuationSeparator" w:id="0">
    <w:p w14:paraId="56F0D97B" w14:textId="77777777" w:rsidR="001176CC" w:rsidRDefault="001176CC" w:rsidP="00117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9BD5D" w14:textId="35EFD245" w:rsidR="001176CC" w:rsidRPr="001176CC" w:rsidRDefault="00AF1E94" w:rsidP="00AF1E94">
    <w:pPr>
      <w:tabs>
        <w:tab w:val="center" w:pos="4677"/>
        <w:tab w:val="right" w:pos="9355"/>
      </w:tabs>
      <w:spacing w:after="0" w:line="240" w:lineRule="auto"/>
      <w:rPr>
        <w:rFonts w:ascii="Times New Roman" w:eastAsia="Calibri" w:hAnsi="Times New Roman" w:cs="Times New Roman"/>
        <w:color w:val="808080"/>
      </w:rPr>
    </w:pPr>
    <w:r>
      <w:rPr>
        <w:rFonts w:ascii="Times New Roman" w:eastAsia="Calibri" w:hAnsi="Times New Roman" w:cs="Times New Roman"/>
        <w:noProof/>
        <w:color w:val="808080"/>
        <w:lang w:eastAsia="ru-RU"/>
      </w:rPr>
      <w:drawing>
        <wp:inline distT="0" distB="0" distL="0" distR="0" wp14:anchorId="1A6186CF" wp14:editId="0905B737">
          <wp:extent cx="871855" cy="426720"/>
          <wp:effectExtent l="0" t="0" r="0" b="0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1855" cy="4267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Times New Roman" w:eastAsia="Calibri" w:hAnsi="Times New Roman" w:cs="Times New Roman"/>
        <w:color w:val="808080"/>
      </w:rPr>
      <w:t xml:space="preserve">                         </w:t>
    </w:r>
    <w:r w:rsidR="001176CC" w:rsidRPr="001176CC">
      <w:rPr>
        <w:rFonts w:ascii="Times New Roman" w:eastAsia="Calibri" w:hAnsi="Times New Roman" w:cs="Times New Roman"/>
        <w:color w:val="808080"/>
      </w:rPr>
      <w:t>ИСТОРИЧЕСКАЯ ОЛИМПИАДА ОМГУ</w:t>
    </w:r>
  </w:p>
  <w:p w14:paraId="43048C37" w14:textId="77777777" w:rsidR="003A3BEC" w:rsidRPr="003A3BEC" w:rsidRDefault="003A3BEC" w:rsidP="003A3BEC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  <w:color w:val="808080"/>
      </w:rPr>
    </w:pPr>
    <w:r w:rsidRPr="003A3BEC">
      <w:rPr>
        <w:rFonts w:ascii="Times New Roman" w:eastAsia="Calibri" w:hAnsi="Times New Roman" w:cs="Times New Roman"/>
        <w:color w:val="808080"/>
      </w:rPr>
      <w:t>ЗАОЧНЫЙ ЭТАП, 1 ФЕВРАЛЯ–11 МАРТА 2024 Г.</w:t>
    </w:r>
  </w:p>
  <w:p w14:paraId="62D9AC87" w14:textId="2A12070D" w:rsidR="001176CC" w:rsidRPr="00AF1E94" w:rsidRDefault="003A3BEC" w:rsidP="003A3BEC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  <w:color w:val="808080"/>
      </w:rPr>
    </w:pPr>
    <w:r>
      <w:rPr>
        <w:rFonts w:ascii="Times New Roman" w:eastAsia="Calibri" w:hAnsi="Times New Roman" w:cs="Times New Roman"/>
        <w:color w:val="808080"/>
      </w:rPr>
      <w:t>8</w:t>
    </w:r>
    <w:r w:rsidRPr="003A3BEC">
      <w:rPr>
        <w:rFonts w:ascii="Times New Roman" w:eastAsia="Calibri" w:hAnsi="Times New Roman" w:cs="Times New Roman"/>
        <w:color w:val="808080"/>
      </w:rPr>
      <w:t>–</w:t>
    </w:r>
    <w:r>
      <w:rPr>
        <w:rFonts w:ascii="Times New Roman" w:eastAsia="Calibri" w:hAnsi="Times New Roman" w:cs="Times New Roman"/>
        <w:color w:val="808080"/>
      </w:rPr>
      <w:t>9</w:t>
    </w:r>
    <w:r w:rsidRPr="003A3BEC">
      <w:rPr>
        <w:rFonts w:ascii="Times New Roman" w:eastAsia="Calibri" w:hAnsi="Times New Roman" w:cs="Times New Roman"/>
        <w:color w:val="808080"/>
      </w:rPr>
      <w:t xml:space="preserve"> КЛАСС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4677"/>
    <w:rsid w:val="00043657"/>
    <w:rsid w:val="00092324"/>
    <w:rsid w:val="001176CC"/>
    <w:rsid w:val="001469EA"/>
    <w:rsid w:val="00171772"/>
    <w:rsid w:val="002354EC"/>
    <w:rsid w:val="00245BCD"/>
    <w:rsid w:val="003A3BEC"/>
    <w:rsid w:val="004954F3"/>
    <w:rsid w:val="005A7C23"/>
    <w:rsid w:val="006B2FF6"/>
    <w:rsid w:val="00924677"/>
    <w:rsid w:val="009F6028"/>
    <w:rsid w:val="00A4102D"/>
    <w:rsid w:val="00A72FFE"/>
    <w:rsid w:val="00AF1E94"/>
    <w:rsid w:val="00B0482F"/>
    <w:rsid w:val="00C300B1"/>
    <w:rsid w:val="00CA3580"/>
    <w:rsid w:val="00EC3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B9D96D0"/>
  <w15:chartTrackingRefBased/>
  <w15:docId w15:val="{F5358BD8-5C63-427E-BC76-0951B69D8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5BCD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176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176CC"/>
  </w:style>
  <w:style w:type="paragraph" w:styleId="a6">
    <w:name w:val="footer"/>
    <w:basedOn w:val="a"/>
    <w:link w:val="a7"/>
    <w:uiPriority w:val="99"/>
    <w:unhideWhenUsed/>
    <w:rsid w:val="001176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176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1096</Words>
  <Characters>6252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Анютка</dc:creator>
  <cp:keywords/>
  <dc:description/>
  <cp:lastModifiedBy>Анна</cp:lastModifiedBy>
  <cp:revision>8</cp:revision>
  <dcterms:created xsi:type="dcterms:W3CDTF">2022-12-20T14:47:00Z</dcterms:created>
  <dcterms:modified xsi:type="dcterms:W3CDTF">2024-02-02T18:25:00Z</dcterms:modified>
</cp:coreProperties>
</file>