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F4" w:rsidRPr="00527FF4" w:rsidRDefault="007B2230" w:rsidP="00FD7E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FF4">
        <w:rPr>
          <w:rFonts w:ascii="Times New Roman" w:hAnsi="Times New Roman" w:cs="Times New Roman"/>
          <w:color w:val="000000" w:themeColor="text1"/>
          <w:sz w:val="24"/>
          <w:szCs w:val="24"/>
        </w:rPr>
        <w:t>Монахов Василий Дмитриевич</w:t>
      </w:r>
    </w:p>
    <w:p w:rsidR="00FD7EC7" w:rsidRPr="00FD7EC7" w:rsidRDefault="00FD7EC7" w:rsidP="00F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3165741"/>
      <w:r w:rsidRPr="00FD7EC7"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 w:rsidRPr="00FD7EC7">
        <w:rPr>
          <w:rFonts w:ascii="Times New Roman" w:hAnsi="Times New Roman" w:cs="Times New Roman"/>
          <w:sz w:val="24"/>
          <w:szCs w:val="24"/>
        </w:rPr>
        <w:t>оленекские</w:t>
      </w:r>
      <w:proofErr w:type="spellEnd"/>
      <w:r w:rsidRPr="00FD7EC7">
        <w:rPr>
          <w:rFonts w:ascii="Times New Roman" w:hAnsi="Times New Roman" w:cs="Times New Roman"/>
          <w:sz w:val="24"/>
          <w:szCs w:val="24"/>
        </w:rPr>
        <w:t xml:space="preserve"> (ранний триас) цератиты из разреза </w:t>
      </w:r>
      <w:proofErr w:type="spellStart"/>
      <w:r w:rsidRPr="00FD7EC7">
        <w:rPr>
          <w:rFonts w:ascii="Times New Roman" w:hAnsi="Times New Roman" w:cs="Times New Roman"/>
          <w:sz w:val="24"/>
          <w:szCs w:val="24"/>
        </w:rPr>
        <w:t>Долнапа</w:t>
      </w:r>
      <w:proofErr w:type="spellEnd"/>
      <w:r w:rsidRPr="00FD7EC7">
        <w:rPr>
          <w:rFonts w:ascii="Times New Roman" w:hAnsi="Times New Roman" w:cs="Times New Roman"/>
          <w:sz w:val="24"/>
          <w:szCs w:val="24"/>
        </w:rPr>
        <w:t xml:space="preserve"> (п-ов Мангышлак, Казахстан)</w:t>
      </w:r>
    </w:p>
    <w:bookmarkEnd w:id="0"/>
    <w:p w:rsidR="00527FF4" w:rsidRPr="00527FF4" w:rsidRDefault="00FD7EC7" w:rsidP="00FD7E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2230" w:rsidRPr="0052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</w:t>
      </w:r>
      <w:r w:rsidR="006D0816" w:rsidRPr="00527F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7FF4" w:rsidRPr="00527FF4">
        <w:rPr>
          <w:sz w:val="24"/>
          <w:szCs w:val="24"/>
        </w:rPr>
        <w:t xml:space="preserve"> </w:t>
      </w:r>
      <w:r w:rsidR="00527FF4" w:rsidRPr="00527FF4">
        <w:rPr>
          <w:rFonts w:ascii="Times New Roman" w:hAnsi="Times New Roman" w:cs="Times New Roman"/>
          <w:color w:val="000000" w:themeColor="text1"/>
          <w:sz w:val="24"/>
          <w:szCs w:val="24"/>
        </w:rPr>
        <w:t>кафедра палеонтологии</w:t>
      </w:r>
    </w:p>
    <w:p w:rsidR="007B2230" w:rsidRDefault="007B2230" w:rsidP="00C15B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руководитель: </w:t>
      </w:r>
      <w:r w:rsidR="00FD7EC7">
        <w:rPr>
          <w:rFonts w:ascii="Times New Roman" w:hAnsi="Times New Roman" w:cs="Times New Roman"/>
          <w:color w:val="000000" w:themeColor="text1"/>
          <w:sz w:val="24"/>
          <w:szCs w:val="24"/>
        </w:rPr>
        <w:t>Зайцева Елена Леонидовна</w:t>
      </w:r>
    </w:p>
    <w:p w:rsidR="00DE2BAB" w:rsidRPr="00527FF4" w:rsidRDefault="00DE2BAB" w:rsidP="00C15B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Научный консультант: Леонова Татьяна Борисовна</w:t>
      </w:r>
    </w:p>
    <w:p w:rsidR="00BC18B9" w:rsidRDefault="00BC18B9" w:rsidP="000638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FF"/>
          <w:sz w:val="24"/>
          <w:szCs w:val="24"/>
        </w:rPr>
      </w:pPr>
    </w:p>
    <w:p w:rsidR="00A26E6C" w:rsidRPr="00B17665" w:rsidRDefault="00FD7EC7" w:rsidP="00FD7EC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Раннетриасовые цератиты имеют массовое распространение в 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нижнетриасовых 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отложениях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тюрурпинской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свиты полуострова Мангышлак. Их находки известны из горной систем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Каратау 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(Западного и Восточного Каратау, хребта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Каратаучик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 также одновозрастных отложений в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Жетылбай-Узеньской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Ракушечной зонах южной части полуострова. Изучение этого района началось с экспедиций Василевского (1909) и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Баярунаса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(191</w:t>
      </w:r>
      <w:r w:rsidR="00C4364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начале ХХ века. Наиболее полное изучение разреза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тюрурпинской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свиты на 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ребте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Каратаучик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колодцев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Долнапа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произведено А.А. Шевыревым, по результатам были написаны статьи и монография (19</w:t>
      </w:r>
      <w:r w:rsidR="00F1557D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8). Разрез представлен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переслаиванием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карбонатов, сланцев и песчаников, суммарной мощностью 920 м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был </w:t>
      </w:r>
      <w:bookmarkStart w:id="1" w:name="_GoBack"/>
      <w:bookmarkEnd w:id="1"/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расчленен на слои с фауной.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монографии приведено описание 34 видов </w:t>
      </w:r>
      <w:proofErr w:type="spellStart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аммоноидей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разных уровней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, главным образом, из слоев</w:t>
      </w:r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="00D91066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Columbites</w:t>
      </w:r>
      <w:proofErr w:type="spellEnd"/>
      <w:r w:rsidR="00BF159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AA9" w:rsidRPr="00B17665" w:rsidRDefault="00BF159A" w:rsidP="00DE3AA9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F5C0C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курсовой 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были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переизучены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C5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раковины цератитов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видов -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Albanites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gracilis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Kiparisova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1947;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Dinarites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orientalis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Shevyrev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1968;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Procarnites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kokeni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17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Arthaber</w:t>
      </w:r>
      <w:proofErr w:type="spellEnd"/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, 1908)</w:t>
      </w:r>
      <w:r w:rsidR="00976C5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сборов А.А. Шевырева, 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предоставленные лабораторией моллюсков ПИН РАН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Дано их описание, для каждого вида произведена зарисовка лопастных линий, сделаны </w:t>
      </w:r>
      <w:proofErr w:type="spellStart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пришлифовки</w:t>
      </w:r>
      <w:proofErr w:type="spellEnd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C5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рисунки 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поперечного сечения, произведен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</w:t>
      </w:r>
      <w:r w:rsidR="009B179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съемка </w:t>
      </w:r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proofErr w:type="spellStart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отпрепарированных</w:t>
      </w:r>
      <w:proofErr w:type="spellEnd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образцов, на основе </w:t>
      </w:r>
      <w:r w:rsidR="00976C5A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фотографий 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оформлены </w:t>
      </w:r>
      <w:proofErr w:type="spellStart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фототаблицы</w:t>
      </w:r>
      <w:proofErr w:type="spellEnd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EC7" w:rsidRPr="00B17665" w:rsidRDefault="009B1790" w:rsidP="00C4364A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Был п</w:t>
      </w:r>
      <w:r w:rsidR="00FD7EC7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 палеоэкологический анализ 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изученных </w:t>
      </w:r>
      <w:r w:rsidR="00FD7EC7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раковин 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по методике И.С Барскова с соавторами (</w:t>
      </w:r>
      <w:r w:rsidR="004D2E2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аммоноидей</w:t>
      </w:r>
      <w:proofErr w:type="spellEnd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характерны три жизненных формы – планктонная, </w:t>
      </w:r>
      <w:proofErr w:type="spellStart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бентопелагическая</w:t>
      </w:r>
      <w:proofErr w:type="spellEnd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нектобентосная</w:t>
      </w:r>
      <w:proofErr w:type="spellEnd"/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1066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Было из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мерен</w:t>
      </w:r>
      <w:r w:rsidR="00D91066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наиболее хорошо сохранившихся раковин по ме</w:t>
      </w:r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дике, предложенн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Раупом (19</w:t>
      </w:r>
      <w:r w:rsidR="004D2E20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23A3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вычислены такие важные параметры раковины, как </w:t>
      </w:r>
      <w:r w:rsidR="007123A3" w:rsidRPr="00B17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скорость расширения оборотов, форма образующей кривой и пропорции поперечного сечения оборотов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Полученные результаты свидетельствуют о принадлежности изученных видов к </w:t>
      </w:r>
      <w:proofErr w:type="spellStart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нектобентосной</w:t>
      </w:r>
      <w:proofErr w:type="spellEnd"/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жизненной форме</w:t>
      </w:r>
      <w:r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, обитавшей в толще воды</w:t>
      </w:r>
      <w:r w:rsidR="00DE3AA9" w:rsidRPr="00B1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EC7" w:rsidRPr="00527FF4" w:rsidRDefault="00FD7EC7" w:rsidP="0006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E6C" w:rsidRPr="00527FF4" w:rsidRDefault="00A26E6C" w:rsidP="00C436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F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4364A" w:rsidRPr="00C4364A" w:rsidRDefault="00C4364A" w:rsidP="00C436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28A">
        <w:rPr>
          <w:rFonts w:ascii="Times New Roman" w:hAnsi="Times New Roman" w:cs="Times New Roman"/>
          <w:i/>
          <w:sz w:val="24"/>
          <w:szCs w:val="24"/>
        </w:rPr>
        <w:t>Баярунас</w:t>
      </w:r>
      <w:proofErr w:type="spellEnd"/>
      <w:r w:rsidRPr="002B328A">
        <w:rPr>
          <w:rFonts w:ascii="Times New Roman" w:hAnsi="Times New Roman" w:cs="Times New Roman"/>
          <w:i/>
          <w:sz w:val="24"/>
          <w:szCs w:val="24"/>
        </w:rPr>
        <w:t xml:space="preserve"> M.В</w:t>
      </w:r>
      <w:r w:rsidRPr="002B328A">
        <w:rPr>
          <w:rFonts w:ascii="Times New Roman" w:hAnsi="Times New Roman" w:cs="Times New Roman"/>
          <w:sz w:val="24"/>
          <w:szCs w:val="24"/>
        </w:rPr>
        <w:t xml:space="preserve">. О присутствии на Мангышлаке нижнего триаса // </w:t>
      </w:r>
      <w:proofErr w:type="spellStart"/>
      <w:r w:rsidRPr="002B328A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2B32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28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2B328A">
        <w:rPr>
          <w:rFonts w:ascii="Times New Roman" w:hAnsi="Times New Roman" w:cs="Times New Roman"/>
          <w:sz w:val="24"/>
          <w:szCs w:val="24"/>
        </w:rPr>
        <w:t>. АН. 1911. Серия 6. №5</w:t>
      </w:r>
      <w:r w:rsidRPr="002B32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328A">
        <w:rPr>
          <w:rFonts w:ascii="Times New Roman" w:hAnsi="Times New Roman" w:cs="Times New Roman"/>
          <w:sz w:val="24"/>
          <w:szCs w:val="24"/>
        </w:rPr>
        <w:t xml:space="preserve"> С. 298–302.</w:t>
      </w:r>
    </w:p>
    <w:p w:rsidR="00C4364A" w:rsidRDefault="00C4364A" w:rsidP="00C4364A">
      <w:pPr>
        <w:pStyle w:val="a3"/>
        <w:numPr>
          <w:ilvl w:val="0"/>
          <w:numId w:val="2"/>
        </w:numPr>
        <w:spacing w:before="75" w:after="0" w:line="276" w:lineRule="auto"/>
        <w:ind w:right="75"/>
        <w:outlineLvl w:val="0"/>
        <w:rPr>
          <w:rFonts w:ascii="Times New Roman" w:hAnsi="Times New Roman" w:cs="Times New Roman"/>
          <w:sz w:val="24"/>
          <w:szCs w:val="24"/>
        </w:rPr>
      </w:pPr>
      <w:r w:rsidRPr="002B328A">
        <w:rPr>
          <w:rFonts w:ascii="Times New Roman" w:hAnsi="Times New Roman" w:cs="Times New Roman"/>
          <w:i/>
          <w:sz w:val="24"/>
          <w:szCs w:val="24"/>
        </w:rPr>
        <w:t>Василевский М.М</w:t>
      </w:r>
      <w:r w:rsidRPr="002B328A">
        <w:rPr>
          <w:rFonts w:ascii="Times New Roman" w:hAnsi="Times New Roman" w:cs="Times New Roman"/>
          <w:sz w:val="24"/>
          <w:szCs w:val="24"/>
        </w:rPr>
        <w:t>. Материалы к геологии полуострова Мангышлак // Материалы по геологии России. 24.  ПТБ. 1909. С. 1–39.</w:t>
      </w:r>
    </w:p>
    <w:p w:rsidR="00C4364A" w:rsidRPr="002B328A" w:rsidRDefault="00C4364A" w:rsidP="00C436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50EA">
        <w:rPr>
          <w:rFonts w:ascii="Times New Roman" w:hAnsi="Times New Roman" w:cs="Times New Roman"/>
          <w:i/>
          <w:sz w:val="24"/>
          <w:szCs w:val="24"/>
        </w:rPr>
        <w:t>Шевырев А.А</w:t>
      </w:r>
      <w:r w:rsidRPr="00AA50EA">
        <w:rPr>
          <w:rFonts w:ascii="Times New Roman" w:hAnsi="Times New Roman" w:cs="Times New Roman"/>
          <w:sz w:val="24"/>
          <w:szCs w:val="24"/>
        </w:rPr>
        <w:t xml:space="preserve">. Триасовые </w:t>
      </w:r>
      <w:proofErr w:type="spellStart"/>
      <w:r w:rsidRPr="00AA50EA">
        <w:rPr>
          <w:rFonts w:ascii="Times New Roman" w:hAnsi="Times New Roman" w:cs="Times New Roman"/>
          <w:sz w:val="24"/>
          <w:szCs w:val="24"/>
        </w:rPr>
        <w:t>аммоноидеи</w:t>
      </w:r>
      <w:proofErr w:type="spellEnd"/>
      <w:r w:rsidRPr="00AA50EA">
        <w:rPr>
          <w:rFonts w:ascii="Times New Roman" w:hAnsi="Times New Roman" w:cs="Times New Roman"/>
          <w:sz w:val="24"/>
          <w:szCs w:val="24"/>
        </w:rPr>
        <w:t xml:space="preserve"> Юга СССР // М.: Изд-</w:t>
      </w:r>
      <w:r w:rsidRPr="002B328A">
        <w:rPr>
          <w:rFonts w:ascii="Times New Roman" w:hAnsi="Times New Roman" w:cs="Times New Roman"/>
          <w:sz w:val="24"/>
          <w:szCs w:val="24"/>
        </w:rPr>
        <w:t>во Наука. 1968. Труды Палеонт. ин-та АН СССР. Т. 119. 271 с.</w:t>
      </w:r>
    </w:p>
    <w:p w:rsidR="00C4364A" w:rsidRDefault="00C4364A" w:rsidP="00C4364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Barskov</w:t>
      </w:r>
      <w:proofErr w:type="spellEnd"/>
      <w:r w:rsidRPr="00C43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4364A">
        <w:rPr>
          <w:rFonts w:ascii="Times New Roman" w:hAnsi="Times New Roman" w:cs="Times New Roman"/>
          <w:i/>
          <w:sz w:val="24"/>
          <w:szCs w:val="24"/>
        </w:rPr>
        <w:t>.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4364A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Boiko</w:t>
      </w:r>
      <w:proofErr w:type="spellEnd"/>
      <w:r w:rsidRPr="00C43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64A">
        <w:rPr>
          <w:rFonts w:ascii="Times New Roman" w:hAnsi="Times New Roman" w:cs="Times New Roman"/>
          <w:i/>
          <w:sz w:val="24"/>
          <w:szCs w:val="24"/>
        </w:rPr>
        <w:t>.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4364A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Konovalova</w:t>
      </w:r>
      <w:proofErr w:type="spellEnd"/>
      <w:r w:rsidRPr="00C43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4364A">
        <w:rPr>
          <w:rFonts w:ascii="Times New Roman" w:hAnsi="Times New Roman" w:cs="Times New Roman"/>
          <w:i/>
          <w:sz w:val="24"/>
          <w:szCs w:val="24"/>
        </w:rPr>
        <w:t>.</w:t>
      </w:r>
      <w:r w:rsidRPr="00AA50E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436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50E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4364A">
        <w:rPr>
          <w:rFonts w:ascii="Times New Roman" w:hAnsi="Times New Roman" w:cs="Times New Roman"/>
          <w:sz w:val="24"/>
          <w:szCs w:val="24"/>
        </w:rPr>
        <w:t xml:space="preserve"> </w:t>
      </w:r>
      <w:r w:rsidRPr="00AA50E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436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50EA">
        <w:rPr>
          <w:rFonts w:ascii="Times New Roman" w:hAnsi="Times New Roman" w:cs="Times New Roman"/>
          <w:sz w:val="24"/>
          <w:szCs w:val="24"/>
          <w:lang w:val="en-US"/>
        </w:rPr>
        <w:t xml:space="preserve">Cephalopods in the marine ecosystems of the Paleozoic // </w:t>
      </w:r>
      <w:proofErr w:type="spellStart"/>
      <w:r w:rsidRPr="00AA50EA">
        <w:rPr>
          <w:rFonts w:ascii="Times New Roman" w:hAnsi="Times New Roman" w:cs="Times New Roman"/>
          <w:sz w:val="24"/>
          <w:szCs w:val="24"/>
          <w:lang w:val="en-US"/>
        </w:rPr>
        <w:t>Paleontol</w:t>
      </w:r>
      <w:proofErr w:type="spellEnd"/>
      <w:r w:rsidRPr="00AA50EA">
        <w:rPr>
          <w:rFonts w:ascii="Times New Roman" w:hAnsi="Times New Roman" w:cs="Times New Roman"/>
          <w:sz w:val="24"/>
          <w:szCs w:val="24"/>
          <w:lang w:val="en-US"/>
        </w:rPr>
        <w:t>. J. 2008. V. 42. No. 11. P. 1206–1312.</w:t>
      </w:r>
    </w:p>
    <w:p w:rsidR="00B17665" w:rsidRPr="00B17665" w:rsidRDefault="00C4364A" w:rsidP="00B1766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7665">
        <w:rPr>
          <w:rFonts w:ascii="Times New Roman" w:hAnsi="Times New Roman" w:cs="Times New Roman"/>
          <w:i/>
          <w:sz w:val="24"/>
          <w:szCs w:val="24"/>
          <w:lang w:val="en-US"/>
        </w:rPr>
        <w:t>Raup</w:t>
      </w:r>
      <w:proofErr w:type="spellEnd"/>
      <w:r w:rsidRPr="00B176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 M.</w:t>
      </w:r>
      <w:r w:rsidRPr="00B17665">
        <w:rPr>
          <w:rFonts w:ascii="Times New Roman" w:hAnsi="Times New Roman" w:cs="Times New Roman"/>
          <w:sz w:val="24"/>
          <w:szCs w:val="24"/>
          <w:lang w:val="en-US"/>
        </w:rPr>
        <w:t xml:space="preserve"> Geometric analysis of shell coiling: coiling in ammonoids // J. </w:t>
      </w:r>
      <w:proofErr w:type="spellStart"/>
      <w:r w:rsidRPr="00B17665">
        <w:rPr>
          <w:rFonts w:ascii="Times New Roman" w:hAnsi="Times New Roman" w:cs="Times New Roman"/>
          <w:sz w:val="24"/>
          <w:szCs w:val="24"/>
          <w:lang w:val="en-US"/>
        </w:rPr>
        <w:t>Paleontol</w:t>
      </w:r>
      <w:proofErr w:type="spellEnd"/>
      <w:r w:rsidRPr="00B17665">
        <w:rPr>
          <w:rFonts w:ascii="Times New Roman" w:hAnsi="Times New Roman" w:cs="Times New Roman"/>
          <w:sz w:val="24"/>
          <w:szCs w:val="24"/>
          <w:lang w:val="en-US"/>
        </w:rPr>
        <w:t>. 1967. V. 47. № 1. P. 43–65.</w:t>
      </w:r>
    </w:p>
    <w:sectPr w:rsidR="00B17665" w:rsidRPr="00B17665" w:rsidSect="00E1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0C4"/>
    <w:multiLevelType w:val="hybridMultilevel"/>
    <w:tmpl w:val="D5C0B766"/>
    <w:lvl w:ilvl="0" w:tplc="33AEEF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F79DE"/>
    <w:multiLevelType w:val="hybridMultilevel"/>
    <w:tmpl w:val="170C8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BA5"/>
    <w:rsid w:val="00016130"/>
    <w:rsid w:val="00021B56"/>
    <w:rsid w:val="00030B0F"/>
    <w:rsid w:val="00063823"/>
    <w:rsid w:val="002A3EF5"/>
    <w:rsid w:val="0031480A"/>
    <w:rsid w:val="00373184"/>
    <w:rsid w:val="003B1D40"/>
    <w:rsid w:val="003C6BA5"/>
    <w:rsid w:val="003F14FC"/>
    <w:rsid w:val="004166B2"/>
    <w:rsid w:val="00491058"/>
    <w:rsid w:val="004A58F2"/>
    <w:rsid w:val="004D2E20"/>
    <w:rsid w:val="0050088D"/>
    <w:rsid w:val="00527FF4"/>
    <w:rsid w:val="005D7EBD"/>
    <w:rsid w:val="005E5922"/>
    <w:rsid w:val="00654232"/>
    <w:rsid w:val="006973EA"/>
    <w:rsid w:val="006A6C61"/>
    <w:rsid w:val="006D0816"/>
    <w:rsid w:val="007123A3"/>
    <w:rsid w:val="00735F51"/>
    <w:rsid w:val="007A1102"/>
    <w:rsid w:val="007B2230"/>
    <w:rsid w:val="008714CE"/>
    <w:rsid w:val="008B0857"/>
    <w:rsid w:val="008D20EF"/>
    <w:rsid w:val="008D402B"/>
    <w:rsid w:val="008E3CF5"/>
    <w:rsid w:val="008F1B55"/>
    <w:rsid w:val="008F5C0C"/>
    <w:rsid w:val="00970CDF"/>
    <w:rsid w:val="00976C5A"/>
    <w:rsid w:val="00997B96"/>
    <w:rsid w:val="009A5EDA"/>
    <w:rsid w:val="009B1790"/>
    <w:rsid w:val="00A26E6C"/>
    <w:rsid w:val="00B17665"/>
    <w:rsid w:val="00B81C42"/>
    <w:rsid w:val="00B97E33"/>
    <w:rsid w:val="00BC18B9"/>
    <w:rsid w:val="00BF159A"/>
    <w:rsid w:val="00C15B90"/>
    <w:rsid w:val="00C4364A"/>
    <w:rsid w:val="00C7047C"/>
    <w:rsid w:val="00C774F4"/>
    <w:rsid w:val="00C85BB3"/>
    <w:rsid w:val="00D91066"/>
    <w:rsid w:val="00DB6291"/>
    <w:rsid w:val="00DC4FCC"/>
    <w:rsid w:val="00DE2BAB"/>
    <w:rsid w:val="00DE3835"/>
    <w:rsid w:val="00DE3AA9"/>
    <w:rsid w:val="00E11DAF"/>
    <w:rsid w:val="00E165FF"/>
    <w:rsid w:val="00F1557D"/>
    <w:rsid w:val="00F24E9F"/>
    <w:rsid w:val="00F3390F"/>
    <w:rsid w:val="00FC634B"/>
    <w:rsid w:val="00FD7EC7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2665"/>
  <w15:docId w15:val="{DB9756DE-73E1-408F-88CF-FBB9747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 РАН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Монахов</dc:creator>
  <cp:lastModifiedBy>Василий Монахов</cp:lastModifiedBy>
  <cp:revision>6</cp:revision>
  <dcterms:created xsi:type="dcterms:W3CDTF">2024-04-17T11:33:00Z</dcterms:created>
  <dcterms:modified xsi:type="dcterms:W3CDTF">2024-04-17T20:52:00Z</dcterms:modified>
</cp:coreProperties>
</file>