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E32" w:rsidRDefault="00EE6E32" w:rsidP="00EE6E32">
      <w:pPr>
        <w:spacing w:after="0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Заявка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 участие во Всероссийской научно-практической конференции молодых исследователей «ДИСК-2024»</w:t>
      </w:r>
    </w:p>
    <w:p w:rsidR="00EE6E32" w:rsidRDefault="00EE6E32" w:rsidP="00EE6E3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18-21 ноября 2024 г.</w:t>
      </w:r>
    </w:p>
    <w:p w:rsidR="00EE6E32" w:rsidRDefault="00EE6E32" w:rsidP="00EE6E3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4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5789"/>
      </w:tblGrid>
      <w:tr w:rsidR="00EE6E32" w:rsidTr="00F2193C">
        <w:trPr>
          <w:trHeight w:val="311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Поле заполнения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Комментарий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Номер электронной регистрации на портале Ломоносов 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7 цифр</w:t>
            </w:r>
          </w:p>
          <w:p w:rsidR="00EE6E32" w:rsidRDefault="00EE6E32" w:rsidP="00F2193C">
            <w:pPr>
              <w:rPr>
                <w:rFonts w:ascii="Arial" w:eastAsia="Arial" w:hAnsi="Arial" w:cs="Arial"/>
                <w:color w:val="948A54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По ссылке </w:t>
            </w:r>
            <w:hyperlink r:id="rId5">
              <w:r>
                <w:rPr>
                  <w:rFonts w:ascii="Arial" w:eastAsia="Arial" w:hAnsi="Arial" w:cs="Arial"/>
                  <w:color w:val="1155CC"/>
                  <w:u w:val="single"/>
                </w:rPr>
                <w:t>https://lomonosov-msu.ru/rus/event/9086/</w:t>
              </w:r>
            </w:hyperlink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Номер и название </w:t>
            </w:r>
            <w:r w:rsidR="009E0C7D">
              <w:rPr>
                <w:rFonts w:ascii="Arial" w:eastAsia="Arial" w:hAnsi="Arial" w:cs="Arial"/>
              </w:rPr>
              <w:t>направления</w:t>
            </w:r>
            <w:r>
              <w:rPr>
                <w:rFonts w:ascii="Arial" w:eastAsia="Arial" w:hAnsi="Arial" w:cs="Arial"/>
              </w:rPr>
              <w:t xml:space="preserve"> конференции 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Заполнить согласно информационному письму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Форма участия в конференции </w:t>
            </w:r>
          </w:p>
          <w:p w:rsidR="00EE6E32" w:rsidRDefault="00EE6E32" w:rsidP="00F2193C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(нужное подчеркнуть)</w:t>
            </w:r>
          </w:p>
        </w:tc>
        <w:tc>
          <w:tcPr>
            <w:tcW w:w="5789" w:type="dxa"/>
          </w:tcPr>
          <w:p w:rsidR="00EE6E32" w:rsidRDefault="00EE6E32" w:rsidP="00EE6E32">
            <w:pPr>
              <w:numPr>
                <w:ilvl w:val="0"/>
                <w:numId w:val="2"/>
              </w:numPr>
              <w:spacing w:after="0" w:line="240" w:lineRule="auto"/>
              <w:ind w:left="178" w:hanging="142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Выступление с докладом и публикация (очно)</w:t>
            </w:r>
          </w:p>
          <w:p w:rsidR="00EE6E32" w:rsidRDefault="00EE6E32" w:rsidP="00EE6E32">
            <w:pPr>
              <w:numPr>
                <w:ilvl w:val="0"/>
                <w:numId w:val="2"/>
              </w:numPr>
              <w:spacing w:after="0" w:line="240" w:lineRule="auto"/>
              <w:ind w:left="178" w:hanging="142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Выступление с докладом (онлайн) и публикация. </w:t>
            </w:r>
            <w:r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>Только для студентов НЕ из РГУ им. А.Н. Косыгина</w:t>
            </w:r>
          </w:p>
          <w:p w:rsidR="00EE6E32" w:rsidRDefault="00EE6E32" w:rsidP="00EE6E32">
            <w:pPr>
              <w:numPr>
                <w:ilvl w:val="0"/>
                <w:numId w:val="2"/>
              </w:numPr>
              <w:spacing w:after="0" w:line="240" w:lineRule="auto"/>
              <w:ind w:left="178" w:hanging="142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Только публикация статьи в Сборнике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Название статьи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Название не должно быть написано </w:t>
            </w:r>
            <w:r>
              <w:rPr>
                <w:rFonts w:ascii="Arial" w:eastAsia="Arial" w:hAnsi="Arial" w:cs="Arial"/>
                <w:strike/>
                <w:color w:val="A6A6A6"/>
              </w:rPr>
              <w:t>ЗАГЛАВНЫМИ БУКВАМИ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Фамилия, имя, отчество студента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Если студентов-авторов несколько, то ФИО указываются через запятую. Важно ФИО авторов указывать в том порядке, как они идут в статье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 и инициалы научного руководителя(руководителей), ученое звание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Указывается во всех случаях: если научный руководитель </w:t>
            </w:r>
            <w:r>
              <w:rPr>
                <w:rFonts w:ascii="Arial" w:eastAsia="Arial" w:hAnsi="Arial" w:cs="Arial"/>
                <w:b/>
                <w:color w:val="A6A6A6"/>
              </w:rPr>
              <w:t xml:space="preserve">является </w:t>
            </w:r>
            <w:r>
              <w:rPr>
                <w:rFonts w:ascii="Arial" w:eastAsia="Arial" w:hAnsi="Arial" w:cs="Arial"/>
                <w:color w:val="A6A6A6"/>
              </w:rPr>
              <w:t>или</w:t>
            </w:r>
            <w:r>
              <w:rPr>
                <w:rFonts w:ascii="Arial" w:eastAsia="Arial" w:hAnsi="Arial" w:cs="Arial"/>
                <w:b/>
                <w:color w:val="A6A6A6"/>
              </w:rPr>
              <w:t xml:space="preserve"> не является</w:t>
            </w:r>
            <w:r>
              <w:rPr>
                <w:rFonts w:ascii="Arial" w:eastAsia="Arial" w:hAnsi="Arial" w:cs="Arial"/>
                <w:color w:val="A6A6A6"/>
              </w:rPr>
              <w:t xml:space="preserve"> соавтором статьи</w:t>
            </w:r>
          </w:p>
        </w:tc>
      </w:tr>
      <w:tr w:rsidR="00EE6E32" w:rsidTr="00F2193C">
        <w:trPr>
          <w:trHeight w:val="275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Название высшего учебного заведения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Возможно сокращенное название, указать актуальное название</w:t>
            </w:r>
          </w:p>
        </w:tc>
      </w:tr>
      <w:tr w:rsidR="00EE6E32" w:rsidTr="00F2193C">
        <w:trPr>
          <w:trHeight w:val="422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Город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Ступень обучения </w:t>
            </w:r>
          </w:p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(нужное подчеркнуть)</w:t>
            </w:r>
          </w:p>
        </w:tc>
        <w:tc>
          <w:tcPr>
            <w:tcW w:w="5789" w:type="dxa"/>
          </w:tcPr>
          <w:p w:rsidR="00EE6E32" w:rsidRDefault="00EE6E32" w:rsidP="00EE6E32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бакалавриат</w:t>
            </w:r>
          </w:p>
          <w:p w:rsidR="00EE6E32" w:rsidRDefault="00EE6E32" w:rsidP="00EE6E32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специалитет</w:t>
            </w:r>
          </w:p>
          <w:p w:rsidR="00EE6E32" w:rsidRDefault="00EE6E32" w:rsidP="00EE6E32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магистратура</w:t>
            </w:r>
          </w:p>
          <w:p w:rsidR="00EE6E32" w:rsidRDefault="00EE6E32" w:rsidP="00EE6E32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аспирантура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Фамилия, имя, отчество контактного лица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Контактным лицом может быть один из авторов: обучающийся или преподаватель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Электронный адрес контактного лица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Обратите внимание на правильность написания адреса - именно по нему будет высылаться информация и электронный вариант сборника</w:t>
            </w:r>
          </w:p>
        </w:tc>
      </w:tr>
      <w:tr w:rsidR="00EE6E32" w:rsidTr="00F2193C">
        <w:trPr>
          <w:trHeight w:val="628"/>
        </w:trPr>
        <w:tc>
          <w:tcPr>
            <w:tcW w:w="3661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Телефон контактного лица</w:t>
            </w:r>
          </w:p>
        </w:tc>
        <w:tc>
          <w:tcPr>
            <w:tcW w:w="5789" w:type="dxa"/>
          </w:tcPr>
          <w:p w:rsidR="00EE6E32" w:rsidRDefault="00EE6E32" w:rsidP="00F2193C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Если Вы укажете телефон, то в случае необходимости оперативного решения вопросов, мы всегда можем связаться с Вами</w:t>
            </w:r>
          </w:p>
        </w:tc>
      </w:tr>
    </w:tbl>
    <w:p w:rsidR="00EE6E32" w:rsidRDefault="00EE6E32" w:rsidP="00EE6E3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ВСЕ ПОЛЯ ОБЯЗАТЕЛЬНЫ ДЛЯ ЗАПОЛНЕНИЯ!</w:t>
      </w:r>
    </w:p>
    <w:p w:rsidR="005978E6" w:rsidRDefault="005978E6"/>
    <w:sectPr w:rsidR="0059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8E6"/>
    <w:multiLevelType w:val="multilevel"/>
    <w:tmpl w:val="1A78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7052"/>
    <w:multiLevelType w:val="multilevel"/>
    <w:tmpl w:val="AA4E0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C56064B"/>
    <w:multiLevelType w:val="multilevel"/>
    <w:tmpl w:val="3276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72506055">
    <w:abstractNumId w:val="0"/>
  </w:num>
  <w:num w:numId="2" w16cid:durableId="597563218">
    <w:abstractNumId w:val="2"/>
  </w:num>
  <w:num w:numId="3" w16cid:durableId="15736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32"/>
    <w:rsid w:val="005978E6"/>
    <w:rsid w:val="009E0C7D"/>
    <w:rsid w:val="00E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6AF11"/>
  <w15:chartTrackingRefBased/>
  <w15:docId w15:val="{3AA6AB28-3FDA-0E4F-BCED-4E6125BE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32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onosov-msu.ru/rus/event/90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2024-09-25T13:49:00Z</dcterms:created>
  <dcterms:modified xsi:type="dcterms:W3CDTF">2024-09-30T08:15:00Z</dcterms:modified>
</cp:coreProperties>
</file>