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04" w:rsidRPr="000A57B6" w:rsidRDefault="00D55704" w:rsidP="000E253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Предлагаемые направления для выбора тем докладов</w:t>
      </w:r>
    </w:p>
    <w:p w:rsidR="00D55704" w:rsidRPr="000A57B6" w:rsidRDefault="00D55704" w:rsidP="000E253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33A3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November </w:t>
      </w:r>
      <w:r w:rsidR="000133A3" w:rsidRPr="000E253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 </w:t>
      </w:r>
      <w:r w:rsidRPr="000E2537">
        <w:rPr>
          <w:rFonts w:ascii="Times New Roman" w:hAnsi="Times New Roman" w:cs="Times New Roman"/>
          <w:b/>
          <w:sz w:val="24"/>
          <w:lang w:val="en-US"/>
        </w:rPr>
        <w:t>Conference Opening Session. Panel Discussion “Federalism between Republic and Empire”</w:t>
      </w:r>
    </w:p>
    <w:p w:rsidR="000133A3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Invited expert presentations only.</w:t>
      </w:r>
    </w:p>
    <w:p w:rsidR="000133A3" w:rsidRPr="000E2537" w:rsidRDefault="000133A3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55704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November </w:t>
      </w:r>
      <w:r w:rsidRPr="000E253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 </w:t>
      </w:r>
      <w:r w:rsidRPr="000E2537">
        <w:rPr>
          <w:rFonts w:ascii="Times New Roman" w:hAnsi="Times New Roman" w:cs="Times New Roman"/>
          <w:b/>
          <w:sz w:val="24"/>
          <w:lang w:val="en-US"/>
        </w:rPr>
        <w:t>Session “History and Theory of Federalism”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Federal systems of Antiquity, the Middle Ages and the Modern Age;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Causes of emergence and disintegration of federations</w:t>
      </w:r>
      <w:proofErr w:type="gram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  <w:proofErr w:type="gramEnd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Theory and practice of Soviet federalism;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Political regime and state structure: the dilemma of correlation between federalism and democracy;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History of federal thought;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Colonial Federations;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Islamic concept of federalism;</w:t>
      </w:r>
    </w:p>
    <w:p w:rsidR="00D55704" w:rsidRPr="000E2537" w:rsidRDefault="000E2537" w:rsidP="000E25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Theory of Regionalism.</w:t>
      </w:r>
    </w:p>
    <w:p w:rsidR="000E2537" w:rsidRPr="000E2537" w:rsidRDefault="000E2537" w:rsidP="000E2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08DF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November </w:t>
      </w:r>
      <w:r w:rsidR="000133A3" w:rsidRPr="000E25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0E2537">
        <w:rPr>
          <w:rFonts w:ascii="Times New Roman" w:hAnsi="Times New Roman" w:cs="Times New Roman"/>
          <w:b/>
          <w:sz w:val="24"/>
          <w:lang w:val="en-US"/>
        </w:rPr>
        <w:t>Session “Regional Integration under Uncertainty: Optimism and Realism”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Crisis experience in the history of European integration;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Relation of the current EU policy to the legislation and national interests of the EU countries (in a specific area, e.g. energy, or on the example of a specific country);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Neutrality in the context of integration processes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Prospects, problems, procedure of Hungary's potential exit from the Schengen area and from the EU;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Interaction of an integration association and a military-political bloc (on the example of interaction between the EU and NATO);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Modern integration processes in Africa and their peculiarities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Current integration processes and their prospects within the region (at the participant's choice: Greater Eurasia/Asia/Africa/other smaller region)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Comparative studies of integration formations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Prospects of economic integration within BRICS/ASEAN/SCO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The concept of integration of Muslim states; </w:t>
      </w:r>
    </w:p>
    <w:p w:rsidR="005308DF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Legal mechanisms for regulating and resolving conflicts between national and supranational interests and norms.</w:t>
      </w:r>
    </w:p>
    <w:p w:rsid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308DF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November </w:t>
      </w:r>
      <w:r w:rsidR="000133A3" w:rsidRPr="000E25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 w:rsidRPr="000E2537">
        <w:rPr>
          <w:rFonts w:ascii="Times New Roman" w:hAnsi="Times New Roman" w:cs="Times New Roman"/>
          <w:b/>
          <w:sz w:val="24"/>
          <w:lang w:val="en-US"/>
        </w:rPr>
        <w:t>Session "Comparative Federalism"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Problems of classification of federal systems;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Comparative analyses of unitary, regional and federal states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Regional comparative studies (federations in Europe, Latin America, Africa, Asia, island states);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Institutional comparative studies (distribution of competences, federal representation, </w:t>
      </w:r>
      <w:proofErr w:type="spellStart"/>
      <w:r w:rsidRPr="000E2537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of branches of power at federal and regional levels, local self-government);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Comparative studies of historical federations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Federalism and minorities: national, religious, linguistic, gender and other factors;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The influence of constitutional control bodies on the practice of federalism;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Influence of federalism on the constitutional status of the individual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D55704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Problems of </w:t>
      </w:r>
      <w:proofErr w:type="spellStart"/>
      <w:r w:rsidRPr="000E2537">
        <w:rPr>
          <w:rFonts w:ascii="Times New Roman" w:hAnsi="Times New Roman" w:cs="Times New Roman"/>
          <w:sz w:val="24"/>
          <w:szCs w:val="24"/>
          <w:lang w:val="en-US"/>
        </w:rPr>
        <w:t>federalisation</w:t>
      </w:r>
      <w:proofErr w:type="spellEnd"/>
      <w:r w:rsidRPr="000E2537">
        <w:rPr>
          <w:rFonts w:ascii="Times New Roman" w:hAnsi="Times New Roman" w:cs="Times New Roman"/>
          <w:sz w:val="24"/>
          <w:szCs w:val="24"/>
          <w:lang w:val="en-US"/>
        </w:rPr>
        <w:t>, secession, autonomy, asymmetry.</w:t>
      </w:r>
    </w:p>
    <w:p w:rsid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634C9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November </w:t>
      </w:r>
      <w:r w:rsidR="000133A3" w:rsidRPr="000E25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 w:rsidRPr="000E2537">
        <w:rPr>
          <w:rFonts w:ascii="Times New Roman" w:hAnsi="Times New Roman" w:cs="Times New Roman"/>
          <w:b/>
          <w:sz w:val="24"/>
          <w:lang w:val="en-US"/>
        </w:rPr>
        <w:t>Session “Fiscal Federalism and Spatial Development”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Economic sovereignty and federalism;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Fiscal federalism: from theory to practice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National wealth and national patrimony;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Need for a plan: the role of strategic regulation in ensuring the economic security of the state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Freedom of economic activity 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is guaranteed</w:t>
      </w:r>
      <w:proofErr w:type="gramEnd"/>
      <w:r w:rsidRPr="000E2537">
        <w:rPr>
          <w:rFonts w:ascii="Times New Roman" w:hAnsi="Times New Roman" w:cs="Times New Roman"/>
          <w:sz w:val="24"/>
          <w:szCs w:val="24"/>
          <w:lang w:val="en-US"/>
        </w:rPr>
        <w:t>. Who is in charge?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(De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0E2537">
        <w:rPr>
          <w:rFonts w:ascii="Times New Roman" w:hAnsi="Times New Roman" w:cs="Times New Roman"/>
          <w:sz w:val="24"/>
          <w:szCs w:val="24"/>
          <w:lang w:val="en-US"/>
        </w:rPr>
        <w:t>centralisation</w:t>
      </w:r>
      <w:proofErr w:type="spellEnd"/>
      <w:proofErr w:type="gram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of power, (de)</w:t>
      </w:r>
      <w:proofErr w:type="spellStart"/>
      <w:r w:rsidRPr="000E2537">
        <w:rPr>
          <w:rFonts w:ascii="Times New Roman" w:hAnsi="Times New Roman" w:cs="Times New Roman"/>
          <w:sz w:val="24"/>
          <w:szCs w:val="24"/>
          <w:lang w:val="en-US"/>
        </w:rPr>
        <w:t>privatisation</w:t>
      </w:r>
      <w:proofErr w:type="spell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of property;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Interregional interaction and co-operation;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Adaptation of RF subjects to economic sanctions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Default: debt burden of the regions, should we expect ‘bankruptcy’ of the constituent entities of the Russian Federation?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Agglomerations. At the intersection of law, economics and geography; 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Regional Inequality and Financial </w:t>
      </w:r>
      <w:proofErr w:type="spellStart"/>
      <w:r w:rsidRPr="000E2537">
        <w:rPr>
          <w:rFonts w:ascii="Times New Roman" w:hAnsi="Times New Roman" w:cs="Times New Roman"/>
          <w:sz w:val="24"/>
          <w:szCs w:val="24"/>
          <w:lang w:val="en-US"/>
        </w:rPr>
        <w:t>Equalisation</w:t>
      </w:r>
      <w:proofErr w:type="spell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Fiscal federalism in a war zone: how does the black box work? </w:t>
      </w:r>
    </w:p>
    <w:p w:rsidR="00D55704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The role of local finance in fiscal federalism.</w:t>
      </w:r>
    </w:p>
    <w:p w:rsid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55704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November </w:t>
      </w:r>
      <w:r w:rsidR="000133A3" w:rsidRPr="000E25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</w:t>
      </w:r>
      <w:r w:rsidRPr="000E2537">
        <w:rPr>
          <w:rFonts w:ascii="Times New Roman" w:hAnsi="Times New Roman" w:cs="Times New Roman"/>
          <w:b/>
          <w:sz w:val="24"/>
          <w:lang w:val="en-US"/>
        </w:rPr>
        <w:t>Session “Federalism in Law and Practice”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Subjects of jurisdiction, powers and competence: correlation of concepts in the context of federalism;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- Constitutional legislation of the subjects of the federation: institutional design and electoral process;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National and subnational constitutional control;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The role of control bodies in the regulation of federal relations;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Formal and substantive differences of norms of branches of law in a federal state;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Treaty ways of regulating federal relations: practice and prospects;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Problems of codification in federal states;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Subnational legal orders: general issues, peculiarities and comparative analysis of subnational norms and practice of their application;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Regional and local powers to ensure the protection of public order and public safety: is regional or municipal police necessary?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Emergency powers of the authorities of the constituent entities of the federation in the context of pandemic and military conflicts</w:t>
      </w:r>
      <w:proofErr w:type="gram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  <w:proofErr w:type="gramEnd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Powers of the federation subjects in various spheres</w:t>
      </w:r>
      <w:proofErr w:type="gram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  <w:proofErr w:type="gramEnd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A4735C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Interrelations between regional and local levels of government.</w:t>
      </w:r>
    </w:p>
    <w:p w:rsidR="005308DF" w:rsidRPr="000E2537" w:rsidRDefault="005308DF" w:rsidP="000E253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November</w:t>
      </w:r>
      <w:r w:rsidRPr="000E2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33A3" w:rsidRPr="000A57B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0E2537">
        <w:rPr>
          <w:rFonts w:ascii="Times New Roman" w:hAnsi="Times New Roman" w:cs="Times New Roman"/>
          <w:b/>
          <w:sz w:val="24"/>
          <w:szCs w:val="24"/>
          <w:lang w:val="en-US"/>
        </w:rPr>
        <w:t>Session “Federalism and Civil Society”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Civil society in federal states: peculiarities of formation, </w:t>
      </w:r>
      <w:proofErr w:type="spellStart"/>
      <w:r w:rsidRPr="000E2537">
        <w:rPr>
          <w:rFonts w:ascii="Times New Roman" w:hAnsi="Times New Roman" w:cs="Times New Roman"/>
          <w:sz w:val="24"/>
          <w:szCs w:val="24"/>
          <w:lang w:val="en-US"/>
        </w:rPr>
        <w:t>institutionalisation</w:t>
      </w:r>
      <w:proofErr w:type="spell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and development;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Federalism as a principle of constitutionalism, the social nature of federalism: for and against</w:t>
      </w:r>
      <w:proofErr w:type="gramStart"/>
      <w:r w:rsidRPr="000E2537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Social groups and socio-political communities as participants of federal relations;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Principles of people's sovereignty and the right of peoples to self-determination: legal regulation and implementation in federal relations;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Federalism and democracy: realities and prospects of interrelation;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Peculiarities of regulation and </w:t>
      </w:r>
      <w:proofErr w:type="spellStart"/>
      <w:r w:rsidRPr="000E2537">
        <w:rPr>
          <w:rFonts w:ascii="Times New Roman" w:hAnsi="Times New Roman" w:cs="Times New Roman"/>
          <w:sz w:val="24"/>
          <w:szCs w:val="24"/>
          <w:lang w:val="en-US"/>
        </w:rPr>
        <w:t>realisation</w:t>
      </w:r>
      <w:proofErr w:type="spell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of human rights in federal relations;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Collective constitutional rights: legal understanding, system and </w:t>
      </w:r>
      <w:proofErr w:type="spellStart"/>
      <w:r w:rsidRPr="000E2537">
        <w:rPr>
          <w:rFonts w:ascii="Times New Roman" w:hAnsi="Times New Roman" w:cs="Times New Roman"/>
          <w:sz w:val="24"/>
          <w:szCs w:val="24"/>
          <w:lang w:val="en-US"/>
        </w:rPr>
        <w:t>realisation</w:t>
      </w:r>
      <w:proofErr w:type="spellEnd"/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 in federal relations; 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Federalism and institutions of direct democracy;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 xml:space="preserve">- Peculiarities of public control in federal states; </w:t>
      </w:r>
    </w:p>
    <w:p w:rsidR="00E02BA4" w:rsidRPr="000A57B6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537">
        <w:rPr>
          <w:rFonts w:ascii="Times New Roman" w:hAnsi="Times New Roman" w:cs="Times New Roman"/>
          <w:sz w:val="24"/>
          <w:szCs w:val="24"/>
          <w:lang w:val="en-US"/>
        </w:rPr>
        <w:t>- Federalism and political parties.</w:t>
      </w:r>
    </w:p>
    <w:p w:rsid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8DF" w:rsidRPr="000E2537" w:rsidRDefault="000E2537" w:rsidP="000E253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November</w:t>
      </w:r>
      <w:r w:rsidRPr="000E253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02BA4" w:rsidRPr="000E25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14. </w:t>
      </w:r>
      <w:r w:rsidRPr="000E2537">
        <w:rPr>
          <w:rFonts w:ascii="Times New Roman" w:hAnsi="Times New Roman" w:cs="Times New Roman"/>
          <w:b/>
          <w:sz w:val="24"/>
          <w:lang w:val="en-US"/>
        </w:rPr>
        <w:t>Session “Problems of Federalism and Local Self-Governance in Russia”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Co-operation and coercion in federal relations;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- A person in the system of public administration: protection of rights as a goal of the </w:t>
      </w:r>
      <w:proofErr w:type="spell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organisation</w:t>
      </w:r>
      <w:proofErr w:type="spellEnd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the system of public power;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Institutional problems of Russian federalism: distribution of competence, federal representation, issues of responsibility, the role of the President of the Russian Federation</w:t>
      </w:r>
      <w:proofErr w:type="gram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Modern view of the national question in Russia;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Significance of the practice of the Constitutional Court of the Russian Federation for the issues of federal construction and local self-government in Russia;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The Principle of Unity of Public Power: Benefit or Strengthening of Control;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Analysis of exceptions to the general rules of </w:t>
      </w:r>
      <w:proofErr w:type="spell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organisation</w:t>
      </w:r>
      <w:proofErr w:type="spellEnd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public authority in certain territories;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Direct participation of the population in solving public issues: from the present to the future</w:t>
      </w:r>
      <w:proofErr w:type="gram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Organisation</w:t>
      </w:r>
      <w:proofErr w:type="spellEnd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Public Power in the Territory of New Subjects of the Russian Federation: Analysis of Legislation and Practice;</w:t>
      </w:r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Constitutional bases of the dynamics of development of Russian federalism</w:t>
      </w:r>
      <w:proofErr w:type="gramStart"/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  <w:proofErr w:type="gramEnd"/>
    </w:p>
    <w:p w:rsidR="000E2537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Problematic Aspects of Novels on Local Self-Governance;</w:t>
      </w:r>
    </w:p>
    <w:p w:rsidR="005308DF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Political and legal problems of reforming public authority in the Russian Federation in the future.</w:t>
      </w:r>
      <w:bookmarkStart w:id="0" w:name="_GoBack"/>
      <w:bookmarkEnd w:id="0"/>
    </w:p>
    <w:p w:rsidR="000A57B6" w:rsidRPr="000E2537" w:rsidRDefault="000A57B6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5308DF" w:rsidRPr="000E2537" w:rsidRDefault="000E2537" w:rsidP="000E25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November</w:t>
      </w:r>
      <w:r w:rsidRPr="000E253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02BA4" w:rsidRPr="000E2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15. </w:t>
      </w:r>
      <w:r w:rsidRPr="000E2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Closing Foresight Session “Institutional and Non-Institutional Factors in the Development of Federal Systems”</w:t>
      </w:r>
    </w:p>
    <w:p w:rsidR="00D55704" w:rsidRPr="000E2537" w:rsidRDefault="00E20521" w:rsidP="000E253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0E2537"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choice of topic </w:t>
      </w:r>
      <w:proofErr w:type="gramStart"/>
      <w:r w:rsidR="000E2537"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left</w:t>
      </w:r>
      <w:proofErr w:type="gramEnd"/>
      <w:r w:rsidR="000E2537" w:rsidRPr="000E2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the participants and experts.</w:t>
      </w:r>
    </w:p>
    <w:sectPr w:rsidR="00D55704" w:rsidRPr="000E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5C" w:rsidRDefault="00025F5C" w:rsidP="000E2537">
      <w:pPr>
        <w:spacing w:after="0" w:line="240" w:lineRule="auto"/>
      </w:pPr>
      <w:r>
        <w:separator/>
      </w:r>
    </w:p>
  </w:endnote>
  <w:endnote w:type="continuationSeparator" w:id="0">
    <w:p w:rsidR="00025F5C" w:rsidRDefault="00025F5C" w:rsidP="000E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5C" w:rsidRDefault="00025F5C" w:rsidP="000E2537">
      <w:pPr>
        <w:spacing w:after="0" w:line="240" w:lineRule="auto"/>
      </w:pPr>
      <w:r>
        <w:separator/>
      </w:r>
    </w:p>
  </w:footnote>
  <w:footnote w:type="continuationSeparator" w:id="0">
    <w:p w:rsidR="00025F5C" w:rsidRDefault="00025F5C" w:rsidP="000E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436"/>
    <w:multiLevelType w:val="multilevel"/>
    <w:tmpl w:val="D96C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01234"/>
    <w:multiLevelType w:val="multilevel"/>
    <w:tmpl w:val="12E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7B0D"/>
    <w:multiLevelType w:val="hybridMultilevel"/>
    <w:tmpl w:val="C1F425FC"/>
    <w:lvl w:ilvl="0" w:tplc="8F181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0F3D"/>
    <w:multiLevelType w:val="hybridMultilevel"/>
    <w:tmpl w:val="AEC2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87623"/>
    <w:multiLevelType w:val="hybridMultilevel"/>
    <w:tmpl w:val="BEA69AB4"/>
    <w:lvl w:ilvl="0" w:tplc="6E0E6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317FB"/>
    <w:multiLevelType w:val="multilevel"/>
    <w:tmpl w:val="D73C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F6181"/>
    <w:multiLevelType w:val="multilevel"/>
    <w:tmpl w:val="5346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119F5"/>
    <w:multiLevelType w:val="multilevel"/>
    <w:tmpl w:val="2DC6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23CAF"/>
    <w:multiLevelType w:val="multilevel"/>
    <w:tmpl w:val="6BF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80D46"/>
    <w:multiLevelType w:val="multilevel"/>
    <w:tmpl w:val="B47E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48"/>
    <w:rsid w:val="000133A3"/>
    <w:rsid w:val="00025F5C"/>
    <w:rsid w:val="00046D83"/>
    <w:rsid w:val="00077072"/>
    <w:rsid w:val="000A57B6"/>
    <w:rsid w:val="000E2537"/>
    <w:rsid w:val="002538A7"/>
    <w:rsid w:val="005308DF"/>
    <w:rsid w:val="00576FC9"/>
    <w:rsid w:val="00585CCA"/>
    <w:rsid w:val="005E42FB"/>
    <w:rsid w:val="007F68E7"/>
    <w:rsid w:val="00A4735C"/>
    <w:rsid w:val="00B634C9"/>
    <w:rsid w:val="00B86785"/>
    <w:rsid w:val="00C14A90"/>
    <w:rsid w:val="00C51355"/>
    <w:rsid w:val="00D14F1A"/>
    <w:rsid w:val="00D55704"/>
    <w:rsid w:val="00E02BA4"/>
    <w:rsid w:val="00E13735"/>
    <w:rsid w:val="00E20521"/>
    <w:rsid w:val="00F17536"/>
    <w:rsid w:val="00F3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09EE"/>
  <w15:chartTrackingRefBased/>
  <w15:docId w15:val="{D4EADEDB-CBBF-4BB1-AF48-33AF4B8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73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537"/>
  </w:style>
  <w:style w:type="paragraph" w:styleId="a7">
    <w:name w:val="footer"/>
    <w:basedOn w:val="a"/>
    <w:link w:val="a8"/>
    <w:uiPriority w:val="99"/>
    <w:unhideWhenUsed/>
    <w:rsid w:val="000E2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4</Pages>
  <Words>851</Words>
  <Characters>6048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2022-09-10T17:46:00Z</dcterms:created>
  <dcterms:modified xsi:type="dcterms:W3CDTF">2024-10-08T22:03:00Z</dcterms:modified>
</cp:coreProperties>
</file>