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jc w:val="center"/>
        <w:tblBorders>
          <w:bottom w:val="single" w:sz="4" w:space="0" w:color="auto"/>
        </w:tblBorders>
        <w:tblLayout w:type="fixed"/>
        <w:tblLook w:val="0000" w:firstRow="0" w:lastRow="0" w:firstColumn="0" w:lastColumn="0" w:noHBand="0" w:noVBand="0"/>
      </w:tblPr>
      <w:tblGrid>
        <w:gridCol w:w="10490"/>
      </w:tblGrid>
      <w:tr w:rsidR="00503D82" w:rsidRPr="00C76873" w14:paraId="7BD23345" w14:textId="77777777" w:rsidTr="00767FA0">
        <w:trPr>
          <w:cantSplit/>
          <w:trHeight w:val="2268"/>
          <w:jc w:val="center"/>
        </w:trPr>
        <w:tc>
          <w:tcPr>
            <w:tcW w:w="10490" w:type="dxa"/>
            <w:tcBorders>
              <w:bottom w:val="thinThickSmallGap" w:sz="24" w:space="0" w:color="auto"/>
            </w:tcBorders>
            <w:vAlign w:val="bottom"/>
          </w:tcPr>
          <w:p w14:paraId="2A6D28F1" w14:textId="77777777" w:rsidR="00503D82" w:rsidRPr="00C76873" w:rsidRDefault="00503D82" w:rsidP="00767FA0">
            <w:pPr>
              <w:pStyle w:val="a3"/>
              <w:ind w:left="-108" w:right="-108"/>
              <w:rPr>
                <w:b/>
                <w:smallCaps/>
                <w:color w:val="C0504D"/>
                <w:sz w:val="4"/>
              </w:rPr>
            </w:pPr>
          </w:p>
          <w:p w14:paraId="38C86B89" w14:textId="54881358" w:rsidR="00503D82" w:rsidRPr="00C76873" w:rsidRDefault="000668BD" w:rsidP="00335EFA">
            <w:pPr>
              <w:pStyle w:val="2"/>
              <w:spacing w:line="240" w:lineRule="auto"/>
              <w:ind w:left="-108" w:right="-108"/>
              <w:rPr>
                <w:i/>
                <w:smallCaps/>
                <w:color w:val="C0504D"/>
                <w:spacing w:val="-2"/>
                <w:sz w:val="20"/>
              </w:rPr>
            </w:pPr>
            <w:r>
              <w:rPr>
                <w:noProof/>
                <w:lang w:eastAsia="ru-RU"/>
              </w:rPr>
              <w:t xml:space="preserve">   </w:t>
            </w:r>
            <w:r w:rsidR="00335EFA">
              <w:rPr>
                <w:noProof/>
                <w:lang w:eastAsia="ru-RU"/>
              </w:rPr>
              <w:drawing>
                <wp:inline distT="0" distB="0" distL="0" distR="0" wp14:anchorId="7701004C" wp14:editId="0B4C6901">
                  <wp:extent cx="3301368" cy="1428534"/>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2368" cy="1441948"/>
                          </a:xfrm>
                          <a:prstGeom prst="rect">
                            <a:avLst/>
                          </a:prstGeom>
                          <a:noFill/>
                        </pic:spPr>
                      </pic:pic>
                    </a:graphicData>
                  </a:graphic>
                </wp:inline>
              </w:drawing>
            </w:r>
            <w:r w:rsidR="00335EFA">
              <w:rPr>
                <w:noProof/>
                <w:lang w:eastAsia="ru-RU"/>
              </w:rPr>
              <w:drawing>
                <wp:inline distT="0" distB="0" distL="0" distR="0" wp14:anchorId="035AEDD1" wp14:editId="52620C0B">
                  <wp:extent cx="1504950" cy="1314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ассоциация юристов.png"/>
                          <pic:cNvPicPr/>
                        </pic:nvPicPr>
                        <pic:blipFill rotWithShape="1">
                          <a:blip r:embed="rId10" cstate="print">
                            <a:extLst>
                              <a:ext uri="{28A0092B-C50C-407E-A947-70E740481C1C}">
                                <a14:useLocalDpi xmlns:a14="http://schemas.microsoft.com/office/drawing/2010/main" val="0"/>
                              </a:ext>
                            </a:extLst>
                          </a:blip>
                          <a:srcRect l="26246" t="6876" r="25534" b="6871"/>
                          <a:stretch/>
                        </pic:blipFill>
                        <pic:spPr bwMode="auto">
                          <a:xfrm>
                            <a:off x="0" y="0"/>
                            <a:ext cx="1505014" cy="1314506"/>
                          </a:xfrm>
                          <a:prstGeom prst="rect">
                            <a:avLst/>
                          </a:prstGeom>
                          <a:ln>
                            <a:noFill/>
                          </a:ln>
                          <a:extLst>
                            <a:ext uri="{53640926-AAD7-44D8-BBD7-CCE9431645EC}">
                              <a14:shadowObscured xmlns:a14="http://schemas.microsoft.com/office/drawing/2010/main"/>
                            </a:ext>
                          </a:extLst>
                        </pic:spPr>
                      </pic:pic>
                    </a:graphicData>
                  </a:graphic>
                </wp:inline>
              </w:drawing>
            </w:r>
            <w:r w:rsidR="00335EFA">
              <w:rPr>
                <w:noProof/>
                <w:lang w:eastAsia="ru-RU"/>
              </w:rPr>
              <w:drawing>
                <wp:inline distT="0" distB="0" distL="0" distR="0" wp14:anchorId="63869C4F" wp14:editId="455D064D">
                  <wp:extent cx="1390015" cy="1097280"/>
                  <wp:effectExtent l="0" t="0" r="63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15" cy="1097280"/>
                          </a:xfrm>
                          <a:prstGeom prst="rect">
                            <a:avLst/>
                          </a:prstGeom>
                          <a:noFill/>
                        </pic:spPr>
                      </pic:pic>
                    </a:graphicData>
                  </a:graphic>
                </wp:inline>
              </w:drawing>
            </w:r>
          </w:p>
        </w:tc>
      </w:tr>
    </w:tbl>
    <w:p w14:paraId="4A05C95D" w14:textId="77777777" w:rsidR="00B27C1E" w:rsidRPr="00C76873" w:rsidRDefault="003F4178" w:rsidP="00B27C1E">
      <w:pPr>
        <w:pStyle w:val="2"/>
        <w:spacing w:before="120" w:line="240" w:lineRule="auto"/>
        <w:jc w:val="center"/>
        <w:rPr>
          <w:rFonts w:ascii="Times New Roman" w:hAnsi="Times New Roman"/>
          <w:b/>
          <w:spacing w:val="60"/>
          <w:sz w:val="32"/>
        </w:rPr>
      </w:pPr>
      <w:r w:rsidRPr="00C76873">
        <w:rPr>
          <w:rFonts w:ascii="Times New Roman" w:hAnsi="Times New Roman"/>
          <w:b/>
          <w:spacing w:val="60"/>
          <w:sz w:val="32"/>
        </w:rPr>
        <w:t>И</w:t>
      </w:r>
      <w:r w:rsidR="00B27C1E" w:rsidRPr="00C76873">
        <w:rPr>
          <w:rFonts w:ascii="Times New Roman" w:hAnsi="Times New Roman"/>
          <w:b/>
          <w:spacing w:val="60"/>
          <w:sz w:val="32"/>
        </w:rPr>
        <w:t>НФОРМАЦИОННОЕ ПИСЬМО</w:t>
      </w:r>
    </w:p>
    <w:tbl>
      <w:tblPr>
        <w:tblW w:w="9639" w:type="dxa"/>
        <w:tblInd w:w="-34" w:type="dxa"/>
        <w:tblLayout w:type="fixed"/>
        <w:tblLook w:val="0000" w:firstRow="0" w:lastRow="0" w:firstColumn="0" w:lastColumn="0" w:noHBand="0" w:noVBand="0"/>
      </w:tblPr>
      <w:tblGrid>
        <w:gridCol w:w="9639"/>
      </w:tblGrid>
      <w:tr w:rsidR="00B27C1E" w:rsidRPr="00C76873" w14:paraId="1561D015" w14:textId="77777777" w:rsidTr="00335EFA">
        <w:trPr>
          <w:trHeight w:val="1653"/>
        </w:trPr>
        <w:tc>
          <w:tcPr>
            <w:tcW w:w="9639" w:type="dxa"/>
            <w:tcBorders>
              <w:top w:val="single" w:sz="4" w:space="0" w:color="auto"/>
              <w:left w:val="single" w:sz="4" w:space="0" w:color="auto"/>
              <w:bottom w:val="single" w:sz="4" w:space="0" w:color="auto"/>
              <w:right w:val="single" w:sz="4" w:space="0" w:color="auto"/>
            </w:tcBorders>
          </w:tcPr>
          <w:p w14:paraId="5B0AD2D2" w14:textId="18B9F858" w:rsidR="00B27C1E" w:rsidRPr="0036438B" w:rsidRDefault="00BF5D30" w:rsidP="00697D3C">
            <w:pPr>
              <w:pStyle w:val="a3"/>
              <w:jc w:val="right"/>
              <w:rPr>
                <w:b/>
                <w:bCs/>
                <w:szCs w:val="28"/>
                <w:u w:val="single"/>
              </w:rPr>
            </w:pPr>
            <w:r w:rsidRPr="0036438B">
              <w:rPr>
                <w:b/>
                <w:bCs/>
                <w:szCs w:val="28"/>
                <w:u w:val="single"/>
              </w:rPr>
              <w:t xml:space="preserve"> </w:t>
            </w:r>
            <w:r w:rsidR="00BF2BF5" w:rsidRPr="0036438B">
              <w:rPr>
                <w:b/>
                <w:bCs/>
                <w:szCs w:val="28"/>
                <w:u w:val="single"/>
              </w:rPr>
              <w:t>0</w:t>
            </w:r>
            <w:r w:rsidR="00A479AC">
              <w:rPr>
                <w:b/>
                <w:bCs/>
                <w:szCs w:val="28"/>
                <w:u w:val="single"/>
              </w:rPr>
              <w:t>5</w:t>
            </w:r>
            <w:r w:rsidR="00474C3A" w:rsidRPr="0036438B">
              <w:rPr>
                <w:b/>
                <w:bCs/>
                <w:szCs w:val="28"/>
                <w:u w:val="single"/>
              </w:rPr>
              <w:t xml:space="preserve"> </w:t>
            </w:r>
            <w:r w:rsidR="00BF2BF5" w:rsidRPr="0036438B">
              <w:rPr>
                <w:b/>
                <w:bCs/>
                <w:szCs w:val="28"/>
                <w:u w:val="single"/>
              </w:rPr>
              <w:t>декабря</w:t>
            </w:r>
            <w:r w:rsidRPr="0036438B">
              <w:rPr>
                <w:b/>
                <w:bCs/>
                <w:szCs w:val="28"/>
                <w:u w:val="single"/>
              </w:rPr>
              <w:t xml:space="preserve"> </w:t>
            </w:r>
            <w:r w:rsidR="00B27C1E" w:rsidRPr="0036438B">
              <w:rPr>
                <w:b/>
                <w:bCs/>
                <w:szCs w:val="28"/>
                <w:u w:val="single"/>
              </w:rPr>
              <w:t>20</w:t>
            </w:r>
            <w:r w:rsidR="005B3535" w:rsidRPr="0036438B">
              <w:rPr>
                <w:b/>
                <w:bCs/>
                <w:szCs w:val="28"/>
                <w:u w:val="single"/>
              </w:rPr>
              <w:t>2</w:t>
            </w:r>
            <w:r w:rsidR="00A479AC">
              <w:rPr>
                <w:b/>
                <w:bCs/>
                <w:szCs w:val="28"/>
                <w:u w:val="single"/>
              </w:rPr>
              <w:t>4</w:t>
            </w:r>
            <w:r w:rsidR="00B27C1E" w:rsidRPr="0036438B">
              <w:rPr>
                <w:b/>
                <w:bCs/>
                <w:szCs w:val="28"/>
                <w:u w:val="single"/>
              </w:rPr>
              <w:t xml:space="preserve"> года</w:t>
            </w:r>
          </w:p>
          <w:p w14:paraId="49469A8E" w14:textId="5EADBD79" w:rsidR="00474C3A" w:rsidRPr="0036438B" w:rsidRDefault="00A479AC" w:rsidP="00837C67">
            <w:pPr>
              <w:pStyle w:val="2"/>
              <w:spacing w:after="0" w:line="276" w:lineRule="auto"/>
              <w:jc w:val="center"/>
              <w:rPr>
                <w:rFonts w:ascii="Times New Roman" w:hAnsi="Times New Roman"/>
                <w:b/>
                <w:bCs/>
                <w:sz w:val="32"/>
                <w:szCs w:val="32"/>
              </w:rPr>
            </w:pPr>
            <w:r w:rsidRPr="00A479AC">
              <w:rPr>
                <w:rFonts w:ascii="Times New Roman" w:hAnsi="Times New Roman"/>
                <w:b/>
                <w:bCs/>
                <w:sz w:val="32"/>
                <w:szCs w:val="32"/>
                <w:lang w:val="en-US"/>
              </w:rPr>
              <w:t>I</w:t>
            </w:r>
            <w:r w:rsidR="000668BD">
              <w:rPr>
                <w:rFonts w:ascii="Times New Roman" w:hAnsi="Times New Roman"/>
                <w:b/>
                <w:bCs/>
                <w:sz w:val="32"/>
                <w:szCs w:val="32"/>
                <w:lang w:val="en-US"/>
              </w:rPr>
              <w:t>II</w:t>
            </w:r>
            <w:r w:rsidR="000668BD" w:rsidRPr="00EA7508">
              <w:rPr>
                <w:rFonts w:ascii="Times New Roman" w:hAnsi="Times New Roman"/>
                <w:b/>
                <w:bCs/>
                <w:sz w:val="32"/>
                <w:szCs w:val="32"/>
              </w:rPr>
              <w:t xml:space="preserve"> </w:t>
            </w:r>
            <w:r w:rsidR="00474C3A" w:rsidRPr="0036438B">
              <w:rPr>
                <w:rFonts w:ascii="Times New Roman" w:hAnsi="Times New Roman"/>
                <w:b/>
                <w:bCs/>
                <w:sz w:val="32"/>
                <w:szCs w:val="32"/>
              </w:rPr>
              <w:t>Всероссийская научно-практическая конференция</w:t>
            </w:r>
          </w:p>
          <w:p w14:paraId="34A41261" w14:textId="3000C578" w:rsidR="002E7E80" w:rsidRPr="009F61BF" w:rsidRDefault="00474C3A" w:rsidP="00837C67">
            <w:pPr>
              <w:pStyle w:val="2"/>
              <w:spacing w:after="0" w:line="276" w:lineRule="auto"/>
              <w:jc w:val="center"/>
              <w:rPr>
                <w:b/>
                <w:bCs/>
                <w:sz w:val="32"/>
                <w:szCs w:val="32"/>
                <w:highlight w:val="yellow"/>
                <w:u w:val="single"/>
              </w:rPr>
            </w:pPr>
            <w:r w:rsidRPr="0036438B">
              <w:rPr>
                <w:rFonts w:ascii="Times New Roman" w:hAnsi="Times New Roman"/>
                <w:b/>
                <w:bCs/>
                <w:sz w:val="32"/>
                <w:szCs w:val="32"/>
              </w:rPr>
              <w:t xml:space="preserve"> </w:t>
            </w:r>
            <w:r w:rsidR="00C82922" w:rsidRPr="0036438B">
              <w:rPr>
                <w:rFonts w:ascii="Times New Roman" w:hAnsi="Times New Roman"/>
                <w:b/>
                <w:bCs/>
                <w:sz w:val="32"/>
                <w:szCs w:val="32"/>
              </w:rPr>
              <w:t>«</w:t>
            </w:r>
            <w:r w:rsidR="0036438B" w:rsidRPr="0036438B">
              <w:rPr>
                <w:rFonts w:ascii="Times New Roman" w:hAnsi="Times New Roman"/>
                <w:b/>
                <w:bCs/>
                <w:sz w:val="32"/>
                <w:szCs w:val="32"/>
              </w:rPr>
              <w:t>Актуальные направления развития отраслей права</w:t>
            </w:r>
            <w:r w:rsidR="0036438B" w:rsidRPr="0036438B">
              <w:rPr>
                <w:rFonts w:ascii="Times New Roman" w:hAnsi="Times New Roman"/>
                <w:b/>
                <w:bCs/>
                <w:sz w:val="32"/>
                <w:szCs w:val="32"/>
              </w:rPr>
              <w:br/>
              <w:t>в условиях новой реальности</w:t>
            </w:r>
            <w:r w:rsidR="00C82922" w:rsidRPr="0036438B">
              <w:rPr>
                <w:rFonts w:ascii="Times New Roman" w:hAnsi="Times New Roman"/>
                <w:b/>
                <w:bCs/>
                <w:sz w:val="32"/>
                <w:szCs w:val="32"/>
              </w:rPr>
              <w:t>»</w:t>
            </w:r>
          </w:p>
        </w:tc>
      </w:tr>
    </w:tbl>
    <w:p w14:paraId="64787BFC" w14:textId="77777777" w:rsidR="00F35779" w:rsidRDefault="00F35779" w:rsidP="00F35779">
      <w:pPr>
        <w:spacing w:after="0" w:line="240" w:lineRule="auto"/>
        <w:jc w:val="both"/>
        <w:rPr>
          <w:rFonts w:ascii="Times New Roman" w:hAnsi="Times New Roman"/>
          <w:b/>
          <w:sz w:val="26"/>
          <w:szCs w:val="26"/>
        </w:rPr>
      </w:pPr>
    </w:p>
    <w:p w14:paraId="7A3FBE8B" w14:textId="64A0D8A9" w:rsidR="00916810" w:rsidRPr="00E07640" w:rsidRDefault="00916810" w:rsidP="00E07640">
      <w:pPr>
        <w:spacing w:after="0" w:line="240" w:lineRule="auto"/>
        <w:ind w:firstLine="709"/>
        <w:contextualSpacing/>
        <w:jc w:val="both"/>
        <w:rPr>
          <w:rFonts w:ascii="Times New Roman" w:hAnsi="Times New Roman"/>
          <w:sz w:val="26"/>
          <w:szCs w:val="26"/>
        </w:rPr>
      </w:pPr>
      <w:r w:rsidRPr="00E07640">
        <w:rPr>
          <w:rFonts w:ascii="Times New Roman" w:hAnsi="Times New Roman"/>
          <w:sz w:val="26"/>
          <w:szCs w:val="26"/>
        </w:rPr>
        <w:t xml:space="preserve">Юридический факультет Московского университета им. С.Ю. Витте совместно с </w:t>
      </w:r>
      <w:r w:rsidR="00A479AC">
        <w:rPr>
          <w:rFonts w:ascii="Times New Roman" w:hAnsi="Times New Roman"/>
          <w:sz w:val="26"/>
          <w:szCs w:val="26"/>
        </w:rPr>
        <w:t xml:space="preserve">Московским отделением </w:t>
      </w:r>
      <w:r w:rsidR="00C6284A" w:rsidRPr="00E07640">
        <w:rPr>
          <w:rFonts w:ascii="Times New Roman" w:hAnsi="Times New Roman"/>
          <w:sz w:val="26"/>
          <w:szCs w:val="26"/>
        </w:rPr>
        <w:t>Ассоциаци</w:t>
      </w:r>
      <w:r w:rsidR="00A479AC">
        <w:rPr>
          <w:rFonts w:ascii="Times New Roman" w:hAnsi="Times New Roman"/>
          <w:sz w:val="26"/>
          <w:szCs w:val="26"/>
        </w:rPr>
        <w:t>и</w:t>
      </w:r>
      <w:r w:rsidR="00C6284A" w:rsidRPr="00E07640">
        <w:rPr>
          <w:rFonts w:ascii="Times New Roman" w:hAnsi="Times New Roman"/>
          <w:sz w:val="26"/>
          <w:szCs w:val="26"/>
        </w:rPr>
        <w:t xml:space="preserve"> юристов России и </w:t>
      </w:r>
      <w:r w:rsidRPr="00E07640">
        <w:rPr>
          <w:rFonts w:ascii="Times New Roman" w:hAnsi="Times New Roman"/>
          <w:sz w:val="26"/>
          <w:szCs w:val="26"/>
        </w:rPr>
        <w:t>Ассоциацией юридических вузов России проводит</w:t>
      </w:r>
      <w:r w:rsidR="00A479AC">
        <w:rPr>
          <w:rFonts w:ascii="Times New Roman" w:hAnsi="Times New Roman"/>
          <w:sz w:val="26"/>
          <w:szCs w:val="26"/>
        </w:rPr>
        <w:t xml:space="preserve"> </w:t>
      </w:r>
      <w:r w:rsidR="000668BD" w:rsidRPr="00E07640">
        <w:rPr>
          <w:rFonts w:ascii="Times New Roman" w:hAnsi="Times New Roman"/>
          <w:sz w:val="26"/>
          <w:szCs w:val="26"/>
          <w:lang w:val="en-US"/>
        </w:rPr>
        <w:t>II</w:t>
      </w:r>
      <w:r w:rsidR="00A479AC" w:rsidRPr="00A479AC">
        <w:rPr>
          <w:rFonts w:ascii="Times New Roman" w:hAnsi="Times New Roman"/>
          <w:sz w:val="26"/>
          <w:szCs w:val="26"/>
          <w:lang w:val="en-US"/>
        </w:rPr>
        <w:t>I</w:t>
      </w:r>
      <w:r w:rsidR="000668BD" w:rsidRPr="00E07640">
        <w:rPr>
          <w:rFonts w:ascii="Times New Roman" w:hAnsi="Times New Roman"/>
          <w:sz w:val="26"/>
          <w:szCs w:val="26"/>
        </w:rPr>
        <w:t xml:space="preserve"> </w:t>
      </w:r>
      <w:r w:rsidRPr="00E07640">
        <w:rPr>
          <w:rFonts w:ascii="Times New Roman" w:hAnsi="Times New Roman"/>
          <w:sz w:val="26"/>
          <w:szCs w:val="26"/>
        </w:rPr>
        <w:t>Всероссийскую научно-практическую конференцию «Актуальные направления развития отраслей права в условиях новой реальности».</w:t>
      </w:r>
    </w:p>
    <w:p w14:paraId="7D3961E3" w14:textId="77777777" w:rsidR="00A37B89" w:rsidRPr="00E07640" w:rsidRDefault="00A37B89" w:rsidP="00E07640">
      <w:pPr>
        <w:spacing w:after="0" w:line="240" w:lineRule="auto"/>
        <w:ind w:firstLine="709"/>
        <w:contextualSpacing/>
        <w:jc w:val="both"/>
        <w:rPr>
          <w:rFonts w:ascii="Times New Roman" w:hAnsi="Times New Roman"/>
          <w:sz w:val="26"/>
          <w:szCs w:val="26"/>
        </w:rPr>
      </w:pPr>
      <w:r w:rsidRPr="00E07640">
        <w:rPr>
          <w:rFonts w:ascii="Times New Roman" w:hAnsi="Times New Roman"/>
          <w:sz w:val="26"/>
          <w:szCs w:val="26"/>
        </w:rPr>
        <w:t>ЦЕЛЬ КОНФЕРЕНЦИИ – обсуждение актуальных проблем развития и трансформации правовой системы России в историческом и современном аспекте.</w:t>
      </w:r>
    </w:p>
    <w:p w14:paraId="66DA57A2" w14:textId="77777777" w:rsidR="00767FA0" w:rsidRPr="00E07640" w:rsidRDefault="00A37B89" w:rsidP="00E07640">
      <w:pPr>
        <w:spacing w:after="0" w:line="240" w:lineRule="auto"/>
        <w:ind w:firstLine="709"/>
        <w:contextualSpacing/>
        <w:jc w:val="both"/>
        <w:rPr>
          <w:rFonts w:ascii="Times New Roman" w:hAnsi="Times New Roman"/>
          <w:sz w:val="26"/>
          <w:szCs w:val="26"/>
        </w:rPr>
      </w:pPr>
      <w:r w:rsidRPr="00E07640">
        <w:rPr>
          <w:rFonts w:ascii="Times New Roman" w:hAnsi="Times New Roman"/>
          <w:sz w:val="26"/>
          <w:szCs w:val="26"/>
        </w:rPr>
        <w:t xml:space="preserve">ПРОГРАММА РАБОТЫ КОНФЕРЕНЦИИ предусматривает пленарное заседание, секционные доклады, презентации, дискуссии, обмен опытом. </w:t>
      </w:r>
    </w:p>
    <w:p w14:paraId="2884A5E3" w14:textId="16B00FCA" w:rsidR="00923439" w:rsidRPr="00E07640" w:rsidRDefault="00923439" w:rsidP="00E07640">
      <w:pPr>
        <w:spacing w:after="0" w:line="240" w:lineRule="auto"/>
        <w:ind w:firstLine="709"/>
        <w:contextualSpacing/>
        <w:jc w:val="both"/>
        <w:rPr>
          <w:rFonts w:ascii="Times New Roman" w:hAnsi="Times New Roman"/>
          <w:sz w:val="26"/>
          <w:szCs w:val="26"/>
        </w:rPr>
      </w:pPr>
      <w:r w:rsidRPr="00E07640">
        <w:rPr>
          <w:rFonts w:ascii="Times New Roman" w:hAnsi="Times New Roman"/>
          <w:sz w:val="26"/>
          <w:szCs w:val="26"/>
        </w:rPr>
        <w:t>У</w:t>
      </w:r>
      <w:r w:rsidR="004A352E">
        <w:rPr>
          <w:rFonts w:ascii="Times New Roman" w:hAnsi="Times New Roman"/>
          <w:sz w:val="26"/>
          <w:szCs w:val="26"/>
        </w:rPr>
        <w:t>ЧАСТНИКИ КОНФЕРЕНЦИИ – научно-</w:t>
      </w:r>
      <w:r w:rsidRPr="00E07640">
        <w:rPr>
          <w:rFonts w:ascii="Times New Roman" w:hAnsi="Times New Roman"/>
          <w:sz w:val="26"/>
          <w:szCs w:val="26"/>
        </w:rPr>
        <w:t>педагогические работники, представители российских и зарубежных вузов, представители государственных, общественных и иных организаций, органов власти, ученые, аспиранты и магистранты.</w:t>
      </w:r>
    </w:p>
    <w:p w14:paraId="5822DB99" w14:textId="6160E067" w:rsidR="00B27C1E" w:rsidRPr="00E07640" w:rsidRDefault="00B019CA" w:rsidP="00E07640">
      <w:pPr>
        <w:spacing w:after="0" w:line="240" w:lineRule="auto"/>
        <w:ind w:firstLine="709"/>
        <w:contextualSpacing/>
        <w:jc w:val="both"/>
        <w:rPr>
          <w:rFonts w:ascii="Times New Roman" w:hAnsi="Times New Roman"/>
          <w:sz w:val="26"/>
          <w:szCs w:val="26"/>
        </w:rPr>
      </w:pPr>
      <w:r w:rsidRPr="00E07640">
        <w:rPr>
          <w:rStyle w:val="a6"/>
          <w:rFonts w:ascii="Times New Roman" w:hAnsi="Times New Roman"/>
          <w:b w:val="0"/>
          <w:sz w:val="26"/>
          <w:szCs w:val="26"/>
        </w:rPr>
        <w:t>Материалы конференции</w:t>
      </w:r>
      <w:r w:rsidR="00E945E3" w:rsidRPr="00E07640">
        <w:rPr>
          <w:rStyle w:val="a6"/>
          <w:rFonts w:ascii="Times New Roman" w:hAnsi="Times New Roman"/>
          <w:b w:val="0"/>
          <w:sz w:val="26"/>
          <w:szCs w:val="26"/>
        </w:rPr>
        <w:t>, получившие положительное заключение программного комитета,</w:t>
      </w:r>
      <w:r w:rsidRPr="00E07640">
        <w:rPr>
          <w:rStyle w:val="a6"/>
          <w:rFonts w:ascii="Times New Roman" w:hAnsi="Times New Roman"/>
          <w:b w:val="0"/>
          <w:sz w:val="26"/>
          <w:szCs w:val="26"/>
        </w:rPr>
        <w:t xml:space="preserve"> будут</w:t>
      </w:r>
      <w:r w:rsidRPr="00E07640">
        <w:rPr>
          <w:rStyle w:val="st1"/>
          <w:rFonts w:ascii="Times New Roman" w:hAnsi="Times New Roman"/>
          <w:sz w:val="26"/>
          <w:szCs w:val="26"/>
        </w:rPr>
        <w:t xml:space="preserve"> опубликованы в форме </w:t>
      </w:r>
      <w:r w:rsidRPr="00E07640">
        <w:rPr>
          <w:rStyle w:val="a6"/>
          <w:rFonts w:ascii="Times New Roman" w:hAnsi="Times New Roman"/>
          <w:b w:val="0"/>
          <w:sz w:val="26"/>
          <w:szCs w:val="26"/>
        </w:rPr>
        <w:t>сборника</w:t>
      </w:r>
      <w:r w:rsidRPr="00E07640">
        <w:rPr>
          <w:rStyle w:val="st1"/>
          <w:rFonts w:ascii="Times New Roman" w:hAnsi="Times New Roman"/>
          <w:sz w:val="26"/>
          <w:szCs w:val="26"/>
        </w:rPr>
        <w:t xml:space="preserve"> научных статей с присвоением кодов ISBN, УДК и ББК. </w:t>
      </w:r>
      <w:r w:rsidR="00B27C1E" w:rsidRPr="00E07640">
        <w:rPr>
          <w:rFonts w:ascii="Times New Roman" w:hAnsi="Times New Roman"/>
          <w:sz w:val="26"/>
          <w:szCs w:val="26"/>
        </w:rPr>
        <w:t xml:space="preserve">Сборник </w:t>
      </w:r>
      <w:r w:rsidR="00813B19" w:rsidRPr="00E07640">
        <w:rPr>
          <w:rFonts w:ascii="Times New Roman" w:hAnsi="Times New Roman"/>
          <w:sz w:val="26"/>
          <w:szCs w:val="26"/>
        </w:rPr>
        <w:t xml:space="preserve">постатейно </w:t>
      </w:r>
      <w:r w:rsidR="00B27C1E" w:rsidRPr="00E07640">
        <w:rPr>
          <w:rFonts w:ascii="Times New Roman" w:hAnsi="Times New Roman"/>
          <w:sz w:val="26"/>
          <w:szCs w:val="26"/>
        </w:rPr>
        <w:t xml:space="preserve">будет </w:t>
      </w:r>
      <w:r w:rsidR="00D95A52" w:rsidRPr="00E07640">
        <w:rPr>
          <w:rFonts w:ascii="Times New Roman" w:hAnsi="Times New Roman"/>
          <w:sz w:val="26"/>
          <w:szCs w:val="26"/>
        </w:rPr>
        <w:t>размещен</w:t>
      </w:r>
      <w:r w:rsidR="00B27C1E" w:rsidRPr="00E07640">
        <w:rPr>
          <w:rFonts w:ascii="Times New Roman" w:hAnsi="Times New Roman"/>
          <w:sz w:val="26"/>
          <w:szCs w:val="26"/>
        </w:rPr>
        <w:t xml:space="preserve"> в систем</w:t>
      </w:r>
      <w:r w:rsidR="00D95A52" w:rsidRPr="00E07640">
        <w:rPr>
          <w:rFonts w:ascii="Times New Roman" w:hAnsi="Times New Roman"/>
          <w:sz w:val="26"/>
          <w:szCs w:val="26"/>
        </w:rPr>
        <w:t xml:space="preserve">е </w:t>
      </w:r>
      <w:r w:rsidR="00B27C1E" w:rsidRPr="00E07640">
        <w:rPr>
          <w:rFonts w:ascii="Times New Roman" w:hAnsi="Times New Roman"/>
          <w:sz w:val="26"/>
          <w:szCs w:val="26"/>
        </w:rPr>
        <w:t>«Российский индекс научного цитирования» (РИНЦ).</w:t>
      </w:r>
    </w:p>
    <w:p w14:paraId="5C8DC79A" w14:textId="77777777" w:rsidR="00767FA0" w:rsidRPr="00E07640" w:rsidRDefault="00767FA0" w:rsidP="00E07640">
      <w:pPr>
        <w:spacing w:after="0" w:line="240" w:lineRule="auto"/>
        <w:ind w:firstLine="709"/>
        <w:contextualSpacing/>
        <w:jc w:val="both"/>
        <w:rPr>
          <w:rFonts w:ascii="Times New Roman" w:hAnsi="Times New Roman"/>
          <w:sz w:val="26"/>
          <w:szCs w:val="26"/>
        </w:rPr>
      </w:pPr>
    </w:p>
    <w:p w14:paraId="4C4F5D51" w14:textId="77777777" w:rsidR="00B27C1E" w:rsidRPr="00E07640" w:rsidRDefault="00832EB7" w:rsidP="00E07640">
      <w:pPr>
        <w:pStyle w:val="2"/>
        <w:tabs>
          <w:tab w:val="left" w:pos="993"/>
        </w:tabs>
        <w:spacing w:after="0" w:line="240" w:lineRule="auto"/>
        <w:ind w:firstLine="709"/>
        <w:contextualSpacing/>
        <w:rPr>
          <w:rFonts w:ascii="Times New Roman" w:hAnsi="Times New Roman"/>
          <w:b/>
          <w:sz w:val="26"/>
          <w:szCs w:val="26"/>
        </w:rPr>
      </w:pPr>
      <w:r w:rsidRPr="00E07640">
        <w:rPr>
          <w:rFonts w:ascii="Times New Roman" w:hAnsi="Times New Roman"/>
          <w:b/>
          <w:sz w:val="26"/>
          <w:szCs w:val="26"/>
        </w:rPr>
        <w:t>С</w:t>
      </w:r>
      <w:r w:rsidR="00B27C1E" w:rsidRPr="00E07640">
        <w:rPr>
          <w:rFonts w:ascii="Times New Roman" w:hAnsi="Times New Roman"/>
          <w:b/>
          <w:sz w:val="26"/>
          <w:szCs w:val="26"/>
        </w:rPr>
        <w:t>екци</w:t>
      </w:r>
      <w:r w:rsidRPr="00E07640">
        <w:rPr>
          <w:rFonts w:ascii="Times New Roman" w:hAnsi="Times New Roman"/>
          <w:b/>
          <w:sz w:val="26"/>
          <w:szCs w:val="26"/>
        </w:rPr>
        <w:t>и конференции</w:t>
      </w:r>
      <w:r w:rsidR="00B27C1E" w:rsidRPr="00E07640">
        <w:rPr>
          <w:rFonts w:ascii="Times New Roman" w:hAnsi="Times New Roman"/>
          <w:b/>
          <w:sz w:val="26"/>
          <w:szCs w:val="26"/>
        </w:rPr>
        <w:t>:</w:t>
      </w:r>
    </w:p>
    <w:p w14:paraId="553FCCB4" w14:textId="71805549" w:rsidR="00EE3486" w:rsidRDefault="00B96181" w:rsidP="00335EFA">
      <w:pPr>
        <w:pStyle w:val="2"/>
        <w:numPr>
          <w:ilvl w:val="0"/>
          <w:numId w:val="12"/>
        </w:numPr>
        <w:tabs>
          <w:tab w:val="left" w:pos="993"/>
        </w:tabs>
        <w:spacing w:after="0" w:line="240" w:lineRule="auto"/>
        <w:ind w:left="0" w:firstLine="1069"/>
        <w:contextualSpacing/>
        <w:jc w:val="both"/>
        <w:rPr>
          <w:rFonts w:ascii="Times New Roman" w:hAnsi="Times New Roman"/>
          <w:i/>
          <w:sz w:val="26"/>
          <w:szCs w:val="26"/>
        </w:rPr>
      </w:pPr>
      <w:r w:rsidRPr="00B96181">
        <w:rPr>
          <w:rFonts w:ascii="Times New Roman" w:hAnsi="Times New Roman"/>
          <w:i/>
          <w:sz w:val="26"/>
          <w:szCs w:val="26"/>
        </w:rPr>
        <w:t>Направлени</w:t>
      </w:r>
      <w:r w:rsidR="00BA63D2">
        <w:rPr>
          <w:rFonts w:ascii="Times New Roman" w:hAnsi="Times New Roman"/>
          <w:i/>
          <w:sz w:val="26"/>
          <w:szCs w:val="26"/>
        </w:rPr>
        <w:t>я</w:t>
      </w:r>
      <w:r w:rsidRPr="00B96181">
        <w:rPr>
          <w:rFonts w:ascii="Times New Roman" w:hAnsi="Times New Roman"/>
          <w:i/>
          <w:sz w:val="26"/>
          <w:szCs w:val="26"/>
        </w:rPr>
        <w:t xml:space="preserve"> правового регулирования и вопросы стратегической стабильности в современных</w:t>
      </w:r>
      <w:r>
        <w:rPr>
          <w:rFonts w:ascii="Times New Roman" w:hAnsi="Times New Roman"/>
          <w:i/>
          <w:sz w:val="26"/>
          <w:szCs w:val="26"/>
        </w:rPr>
        <w:t xml:space="preserve"> условиях</w:t>
      </w:r>
      <w:r w:rsidR="00F31D12">
        <w:rPr>
          <w:rFonts w:ascii="Times New Roman" w:hAnsi="Times New Roman"/>
          <w:i/>
          <w:sz w:val="26"/>
          <w:szCs w:val="26"/>
        </w:rPr>
        <w:t>.</w:t>
      </w:r>
    </w:p>
    <w:p w14:paraId="2CF53BDD" w14:textId="44A5F51E" w:rsidR="00B96181" w:rsidRPr="00CB2B99" w:rsidRDefault="00B96181" w:rsidP="00B96181">
      <w:pPr>
        <w:pStyle w:val="2"/>
        <w:tabs>
          <w:tab w:val="left" w:pos="993"/>
        </w:tabs>
        <w:spacing w:after="0" w:line="240" w:lineRule="auto"/>
        <w:ind w:left="709"/>
        <w:contextualSpacing/>
        <w:jc w:val="both"/>
        <w:rPr>
          <w:rFonts w:ascii="Times New Roman" w:hAnsi="Times New Roman"/>
          <w:sz w:val="26"/>
          <w:szCs w:val="26"/>
        </w:rPr>
      </w:pPr>
      <w:r w:rsidRPr="00CB2B99">
        <w:rPr>
          <w:rFonts w:ascii="Times New Roman" w:hAnsi="Times New Roman"/>
          <w:sz w:val="26"/>
          <w:szCs w:val="26"/>
        </w:rPr>
        <w:t>Предполагаемые для обсуждения вопросы:</w:t>
      </w:r>
    </w:p>
    <w:p w14:paraId="15593EEA" w14:textId="5A7ED96F" w:rsidR="00CB2B99"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к</w:t>
      </w:r>
      <w:r w:rsidRPr="00CB2B99">
        <w:rPr>
          <w:rFonts w:ascii="Times New Roman" w:hAnsi="Times New Roman"/>
          <w:sz w:val="26"/>
          <w:szCs w:val="26"/>
        </w:rPr>
        <w:t>онституционно-правовые начала организации и формирования гражданского общества в России</w:t>
      </w:r>
      <w:r w:rsidR="00335EFA">
        <w:rPr>
          <w:rFonts w:ascii="Times New Roman" w:hAnsi="Times New Roman"/>
          <w:sz w:val="26"/>
          <w:szCs w:val="26"/>
        </w:rPr>
        <w:t>;</w:t>
      </w:r>
    </w:p>
    <w:p w14:paraId="15E6E746" w14:textId="2D1EA56C" w:rsidR="00CB2B99"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п</w:t>
      </w:r>
      <w:r w:rsidR="007227C7">
        <w:rPr>
          <w:rFonts w:ascii="Times New Roman" w:hAnsi="Times New Roman"/>
          <w:sz w:val="26"/>
          <w:szCs w:val="26"/>
        </w:rPr>
        <w:t>равовые основы оптимизации</w:t>
      </w:r>
      <w:r w:rsidRPr="00CB2B99">
        <w:rPr>
          <w:rFonts w:ascii="Times New Roman" w:hAnsi="Times New Roman"/>
          <w:sz w:val="26"/>
          <w:szCs w:val="26"/>
        </w:rPr>
        <w:t xml:space="preserve"> структуры и системы публичных органов власти</w:t>
      </w:r>
      <w:r w:rsidR="00335EFA">
        <w:rPr>
          <w:rFonts w:ascii="Times New Roman" w:hAnsi="Times New Roman"/>
          <w:sz w:val="26"/>
          <w:szCs w:val="26"/>
        </w:rPr>
        <w:t>;</w:t>
      </w:r>
    </w:p>
    <w:p w14:paraId="4F882F60" w14:textId="730F469F" w:rsidR="00CB2B99"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р</w:t>
      </w:r>
      <w:r w:rsidRPr="00CB2B99">
        <w:rPr>
          <w:rFonts w:ascii="Times New Roman" w:hAnsi="Times New Roman"/>
          <w:sz w:val="26"/>
          <w:szCs w:val="26"/>
        </w:rPr>
        <w:t>оссийская правовая система: в поисках национальной идентичности</w:t>
      </w:r>
      <w:r w:rsidR="00335EFA">
        <w:rPr>
          <w:rFonts w:ascii="Times New Roman" w:hAnsi="Times New Roman"/>
          <w:sz w:val="26"/>
          <w:szCs w:val="26"/>
        </w:rPr>
        <w:t>;</w:t>
      </w:r>
    </w:p>
    <w:p w14:paraId="246B06C3" w14:textId="2C153501" w:rsidR="000B6DB9"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н</w:t>
      </w:r>
      <w:r w:rsidR="000B6DB9" w:rsidRPr="00CB2B99">
        <w:rPr>
          <w:rFonts w:ascii="Times New Roman" w:hAnsi="Times New Roman"/>
          <w:sz w:val="26"/>
          <w:szCs w:val="26"/>
        </w:rPr>
        <w:t>овые подходы и стратегии в формировании национальной безопасности Российской Федерации</w:t>
      </w:r>
      <w:r w:rsidR="00335EFA">
        <w:rPr>
          <w:rFonts w:ascii="Times New Roman" w:hAnsi="Times New Roman"/>
          <w:sz w:val="26"/>
          <w:szCs w:val="26"/>
        </w:rPr>
        <w:t>;</w:t>
      </w:r>
    </w:p>
    <w:p w14:paraId="5F8625B6" w14:textId="449F28ED" w:rsidR="00B96181"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п</w:t>
      </w:r>
      <w:r w:rsidR="00B96181" w:rsidRPr="00CB2B99">
        <w:rPr>
          <w:rFonts w:ascii="Times New Roman" w:hAnsi="Times New Roman"/>
          <w:sz w:val="26"/>
          <w:szCs w:val="26"/>
        </w:rPr>
        <w:t>равовое регулирование современных информационных (цифровых) технологий</w:t>
      </w:r>
      <w:r w:rsidR="00335EFA">
        <w:rPr>
          <w:rFonts w:ascii="Times New Roman" w:hAnsi="Times New Roman"/>
          <w:sz w:val="26"/>
          <w:szCs w:val="26"/>
        </w:rPr>
        <w:t>;</w:t>
      </w:r>
      <w:r w:rsidR="00B96181" w:rsidRPr="00CB2B99">
        <w:rPr>
          <w:rFonts w:ascii="Times New Roman" w:hAnsi="Times New Roman"/>
          <w:sz w:val="26"/>
          <w:szCs w:val="26"/>
        </w:rPr>
        <w:t xml:space="preserve"> </w:t>
      </w:r>
    </w:p>
    <w:p w14:paraId="6354D2D8" w14:textId="28F1E377" w:rsidR="00BA63D2"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t>- п</w:t>
      </w:r>
      <w:r w:rsidR="002E2E99" w:rsidRPr="00CB2B99">
        <w:rPr>
          <w:rFonts w:ascii="Times New Roman" w:hAnsi="Times New Roman"/>
          <w:sz w:val="26"/>
          <w:szCs w:val="26"/>
        </w:rPr>
        <w:t xml:space="preserve">равовые основы </w:t>
      </w:r>
      <w:proofErr w:type="spellStart"/>
      <w:r w:rsidR="002E2E99" w:rsidRPr="00CB2B99">
        <w:rPr>
          <w:rFonts w:ascii="Times New Roman" w:hAnsi="Times New Roman"/>
          <w:sz w:val="26"/>
          <w:szCs w:val="26"/>
        </w:rPr>
        <w:t>цифровизации</w:t>
      </w:r>
      <w:proofErr w:type="spellEnd"/>
      <w:r w:rsidR="002E2E99" w:rsidRPr="00CB2B99">
        <w:rPr>
          <w:rFonts w:ascii="Times New Roman" w:hAnsi="Times New Roman"/>
          <w:sz w:val="26"/>
          <w:szCs w:val="26"/>
        </w:rPr>
        <w:t xml:space="preserve"> государственных услуг</w:t>
      </w:r>
      <w:r w:rsidR="00335EFA">
        <w:rPr>
          <w:rFonts w:ascii="Times New Roman" w:hAnsi="Times New Roman"/>
          <w:sz w:val="26"/>
          <w:szCs w:val="26"/>
        </w:rPr>
        <w:t>;</w:t>
      </w:r>
    </w:p>
    <w:p w14:paraId="5DE7C56D" w14:textId="62B01E20" w:rsidR="00D629C7" w:rsidRPr="00CB2B99" w:rsidRDefault="00CB2B99" w:rsidP="00CB2B99">
      <w:pPr>
        <w:pStyle w:val="2"/>
        <w:tabs>
          <w:tab w:val="left" w:pos="993"/>
        </w:tabs>
        <w:spacing w:after="0" w:line="240" w:lineRule="auto"/>
        <w:ind w:firstLine="709"/>
        <w:contextualSpacing/>
        <w:jc w:val="both"/>
        <w:rPr>
          <w:rFonts w:ascii="Times New Roman" w:hAnsi="Times New Roman"/>
          <w:sz w:val="26"/>
          <w:szCs w:val="26"/>
        </w:rPr>
      </w:pPr>
      <w:r>
        <w:rPr>
          <w:rFonts w:ascii="Times New Roman" w:hAnsi="Times New Roman"/>
          <w:sz w:val="26"/>
          <w:szCs w:val="26"/>
        </w:rPr>
        <w:lastRenderedPageBreak/>
        <w:t>- п</w:t>
      </w:r>
      <w:r w:rsidR="00AD32B7" w:rsidRPr="00CB2B99">
        <w:rPr>
          <w:rFonts w:ascii="Times New Roman" w:hAnsi="Times New Roman"/>
          <w:sz w:val="26"/>
          <w:szCs w:val="26"/>
        </w:rPr>
        <w:t>равовые основы и в</w:t>
      </w:r>
      <w:r w:rsidR="00B96181" w:rsidRPr="00CB2B99">
        <w:rPr>
          <w:rFonts w:ascii="Times New Roman" w:hAnsi="Times New Roman"/>
          <w:sz w:val="26"/>
          <w:szCs w:val="26"/>
        </w:rPr>
        <w:t>екторы развития государственно-частного партнерства</w:t>
      </w:r>
      <w:r w:rsidR="00335EFA">
        <w:rPr>
          <w:rFonts w:ascii="Times New Roman" w:hAnsi="Times New Roman"/>
          <w:sz w:val="26"/>
          <w:szCs w:val="26"/>
        </w:rPr>
        <w:t>.</w:t>
      </w:r>
      <w:r w:rsidR="00B96181" w:rsidRPr="00CB2B99">
        <w:rPr>
          <w:rFonts w:ascii="Times New Roman" w:hAnsi="Times New Roman"/>
          <w:sz w:val="26"/>
          <w:szCs w:val="26"/>
        </w:rPr>
        <w:t xml:space="preserve"> </w:t>
      </w:r>
    </w:p>
    <w:p w14:paraId="1BBBCA04" w14:textId="5CE99BC5" w:rsidR="00936A59" w:rsidRPr="00FD191F" w:rsidRDefault="0097208E" w:rsidP="00335EFA">
      <w:pPr>
        <w:pStyle w:val="2"/>
        <w:numPr>
          <w:ilvl w:val="0"/>
          <w:numId w:val="12"/>
        </w:numPr>
        <w:tabs>
          <w:tab w:val="left" w:pos="993"/>
        </w:tabs>
        <w:spacing w:after="0" w:line="240" w:lineRule="auto"/>
        <w:ind w:left="0" w:firstLine="1069"/>
        <w:contextualSpacing/>
        <w:jc w:val="both"/>
        <w:rPr>
          <w:rFonts w:ascii="Times New Roman" w:hAnsi="Times New Roman"/>
          <w:i/>
          <w:color w:val="000000" w:themeColor="text1"/>
          <w:sz w:val="26"/>
          <w:szCs w:val="26"/>
        </w:rPr>
      </w:pPr>
      <w:r w:rsidRPr="00FD191F">
        <w:rPr>
          <w:rFonts w:ascii="Times New Roman" w:hAnsi="Times New Roman"/>
          <w:i/>
          <w:color w:val="000000" w:themeColor="text1"/>
          <w:sz w:val="26"/>
          <w:szCs w:val="26"/>
        </w:rPr>
        <w:t xml:space="preserve">Эволюция </w:t>
      </w:r>
      <w:r w:rsidR="002A3308" w:rsidRPr="00FD191F">
        <w:rPr>
          <w:rFonts w:ascii="Times New Roman" w:hAnsi="Times New Roman"/>
          <w:i/>
          <w:color w:val="000000" w:themeColor="text1"/>
          <w:sz w:val="26"/>
          <w:szCs w:val="26"/>
        </w:rPr>
        <w:t xml:space="preserve">гражданского права и </w:t>
      </w:r>
      <w:proofErr w:type="spellStart"/>
      <w:r w:rsidRPr="00FD191F">
        <w:rPr>
          <w:rFonts w:ascii="Times New Roman" w:hAnsi="Times New Roman"/>
          <w:i/>
          <w:color w:val="000000" w:themeColor="text1"/>
          <w:sz w:val="26"/>
          <w:szCs w:val="26"/>
        </w:rPr>
        <w:t>цивилистического</w:t>
      </w:r>
      <w:proofErr w:type="spellEnd"/>
      <w:r w:rsidRPr="00FD191F">
        <w:rPr>
          <w:rFonts w:ascii="Times New Roman" w:hAnsi="Times New Roman"/>
          <w:i/>
          <w:color w:val="000000" w:themeColor="text1"/>
          <w:sz w:val="26"/>
          <w:szCs w:val="26"/>
        </w:rPr>
        <w:t xml:space="preserve"> </w:t>
      </w:r>
      <w:r w:rsidR="002A3308" w:rsidRPr="00FD191F">
        <w:rPr>
          <w:rFonts w:ascii="Times New Roman" w:hAnsi="Times New Roman"/>
          <w:i/>
          <w:color w:val="000000" w:themeColor="text1"/>
          <w:sz w:val="26"/>
          <w:szCs w:val="26"/>
        </w:rPr>
        <w:t>процесса</w:t>
      </w:r>
      <w:r w:rsidRPr="00FD191F">
        <w:rPr>
          <w:rFonts w:ascii="Times New Roman" w:hAnsi="Times New Roman"/>
          <w:i/>
          <w:color w:val="000000" w:themeColor="text1"/>
          <w:sz w:val="26"/>
          <w:szCs w:val="26"/>
        </w:rPr>
        <w:t xml:space="preserve"> </w:t>
      </w:r>
      <w:r w:rsidR="00444A2B" w:rsidRPr="00FD191F">
        <w:rPr>
          <w:rFonts w:ascii="Times New Roman" w:hAnsi="Times New Roman"/>
          <w:i/>
          <w:color w:val="000000" w:themeColor="text1"/>
          <w:sz w:val="26"/>
          <w:szCs w:val="26"/>
        </w:rPr>
        <w:t>на современном этапе социально-экономического развития России</w:t>
      </w:r>
      <w:r w:rsidRPr="00FD191F">
        <w:rPr>
          <w:rFonts w:ascii="Times New Roman" w:hAnsi="Times New Roman"/>
          <w:i/>
          <w:color w:val="000000" w:themeColor="text1"/>
          <w:sz w:val="26"/>
          <w:szCs w:val="26"/>
        </w:rPr>
        <w:t xml:space="preserve"> </w:t>
      </w:r>
    </w:p>
    <w:p w14:paraId="4624987C" w14:textId="77777777" w:rsidR="00444A2B" w:rsidRPr="00FD191F" w:rsidRDefault="00444A2B" w:rsidP="00444A2B">
      <w:pPr>
        <w:pStyle w:val="2"/>
        <w:tabs>
          <w:tab w:val="left" w:pos="993"/>
        </w:tabs>
        <w:spacing w:after="0" w:line="240" w:lineRule="auto"/>
        <w:ind w:firstLine="709"/>
        <w:contextualSpacing/>
        <w:jc w:val="both"/>
        <w:rPr>
          <w:rFonts w:ascii="Times New Roman" w:hAnsi="Times New Roman"/>
          <w:color w:val="000000" w:themeColor="text1"/>
          <w:sz w:val="26"/>
          <w:szCs w:val="26"/>
        </w:rPr>
      </w:pPr>
      <w:r w:rsidRPr="00FD191F">
        <w:rPr>
          <w:rFonts w:ascii="Times New Roman" w:hAnsi="Times New Roman"/>
          <w:color w:val="000000" w:themeColor="text1"/>
          <w:sz w:val="26"/>
          <w:szCs w:val="26"/>
        </w:rPr>
        <w:t>Предполагаемые для обсуждения вопросы:</w:t>
      </w:r>
    </w:p>
    <w:p w14:paraId="7D487E42" w14:textId="77777777" w:rsidR="00FD191F" w:rsidRPr="00FD191F" w:rsidRDefault="00CC3AC0" w:rsidP="00335EFA">
      <w:pPr>
        <w:pStyle w:val="2"/>
        <w:tabs>
          <w:tab w:val="left" w:pos="993"/>
        </w:tabs>
        <w:spacing w:after="0" w:line="240" w:lineRule="auto"/>
        <w:ind w:firstLine="709"/>
        <w:contextualSpacing/>
        <w:jc w:val="both"/>
        <w:rPr>
          <w:rFonts w:ascii="Times New Roman" w:hAnsi="Times New Roman"/>
          <w:color w:val="000000" w:themeColor="text1"/>
          <w:sz w:val="26"/>
          <w:szCs w:val="26"/>
        </w:rPr>
      </w:pPr>
      <w:r w:rsidRPr="00FD191F">
        <w:rPr>
          <w:rFonts w:ascii="Times New Roman" w:hAnsi="Times New Roman"/>
          <w:color w:val="000000" w:themeColor="text1"/>
          <w:sz w:val="26"/>
          <w:szCs w:val="26"/>
        </w:rPr>
        <w:t>-</w:t>
      </w:r>
      <w:r w:rsidR="00C2771E" w:rsidRPr="00FD191F">
        <w:rPr>
          <w:color w:val="000000" w:themeColor="text1"/>
        </w:rPr>
        <w:t xml:space="preserve"> </w:t>
      </w:r>
      <w:r w:rsidR="00C2771E" w:rsidRPr="00FD191F">
        <w:rPr>
          <w:rFonts w:ascii="Times New Roman" w:hAnsi="Times New Roman"/>
          <w:color w:val="000000" w:themeColor="text1"/>
          <w:sz w:val="26"/>
          <w:szCs w:val="26"/>
        </w:rPr>
        <w:t xml:space="preserve">роль </w:t>
      </w:r>
      <w:r w:rsidR="00FD191F" w:rsidRPr="00FD191F">
        <w:rPr>
          <w:rFonts w:ascii="Times New Roman" w:hAnsi="Times New Roman"/>
          <w:color w:val="000000" w:themeColor="text1"/>
          <w:sz w:val="26"/>
          <w:szCs w:val="26"/>
        </w:rPr>
        <w:t>гражданского</w:t>
      </w:r>
      <w:r w:rsidR="00C2771E" w:rsidRPr="00FD191F">
        <w:rPr>
          <w:rFonts w:ascii="Times New Roman" w:hAnsi="Times New Roman"/>
          <w:color w:val="000000" w:themeColor="text1"/>
          <w:sz w:val="26"/>
          <w:szCs w:val="26"/>
        </w:rPr>
        <w:t xml:space="preserve"> права</w:t>
      </w:r>
      <w:r w:rsidR="00FD191F" w:rsidRPr="00FD191F">
        <w:rPr>
          <w:rFonts w:ascii="Times New Roman" w:hAnsi="Times New Roman"/>
          <w:color w:val="000000" w:themeColor="text1"/>
          <w:sz w:val="26"/>
          <w:szCs w:val="26"/>
        </w:rPr>
        <w:t xml:space="preserve"> и</w:t>
      </w:r>
      <w:r w:rsidR="00FD191F" w:rsidRPr="00FD191F">
        <w:rPr>
          <w:color w:val="000000" w:themeColor="text1"/>
        </w:rPr>
        <w:t xml:space="preserve"> </w:t>
      </w:r>
      <w:proofErr w:type="spellStart"/>
      <w:r w:rsidR="00FD191F" w:rsidRPr="00FD191F">
        <w:rPr>
          <w:rFonts w:ascii="Times New Roman" w:hAnsi="Times New Roman"/>
          <w:color w:val="000000" w:themeColor="text1"/>
          <w:sz w:val="26"/>
          <w:szCs w:val="26"/>
        </w:rPr>
        <w:t>цивилистического</w:t>
      </w:r>
      <w:proofErr w:type="spellEnd"/>
      <w:r w:rsidR="00FD191F" w:rsidRPr="00FD191F">
        <w:rPr>
          <w:rFonts w:ascii="Times New Roman" w:hAnsi="Times New Roman"/>
          <w:color w:val="000000" w:themeColor="text1"/>
          <w:sz w:val="26"/>
          <w:szCs w:val="26"/>
        </w:rPr>
        <w:t xml:space="preserve"> процесса в</w:t>
      </w:r>
      <w:r w:rsidR="00C2771E" w:rsidRPr="00FD191F">
        <w:rPr>
          <w:rFonts w:ascii="Times New Roman" w:hAnsi="Times New Roman"/>
          <w:color w:val="000000" w:themeColor="text1"/>
          <w:sz w:val="26"/>
          <w:szCs w:val="26"/>
        </w:rPr>
        <w:t xml:space="preserve"> развитии демократич</w:t>
      </w:r>
      <w:r w:rsidR="00FD191F" w:rsidRPr="00FD191F">
        <w:rPr>
          <w:rFonts w:ascii="Times New Roman" w:hAnsi="Times New Roman"/>
          <w:color w:val="000000" w:themeColor="text1"/>
          <w:sz w:val="26"/>
          <w:szCs w:val="26"/>
        </w:rPr>
        <w:t>еских ценностей, прав и свобод;</w:t>
      </w:r>
    </w:p>
    <w:p w14:paraId="775E161E" w14:textId="77777777" w:rsidR="00FD191F" w:rsidRPr="00FD191F" w:rsidRDefault="00FD191F" w:rsidP="00335EFA">
      <w:pPr>
        <w:pStyle w:val="2"/>
        <w:tabs>
          <w:tab w:val="left" w:pos="993"/>
        </w:tabs>
        <w:spacing w:after="0" w:line="240" w:lineRule="auto"/>
        <w:ind w:firstLine="709"/>
        <w:contextualSpacing/>
        <w:jc w:val="both"/>
        <w:rPr>
          <w:rFonts w:ascii="Times New Roman" w:hAnsi="Times New Roman"/>
          <w:color w:val="000000" w:themeColor="text1"/>
          <w:sz w:val="26"/>
          <w:szCs w:val="26"/>
        </w:rPr>
      </w:pPr>
      <w:r w:rsidRPr="00FD191F">
        <w:rPr>
          <w:rFonts w:ascii="Times New Roman" w:hAnsi="Times New Roman"/>
          <w:color w:val="000000" w:themeColor="text1"/>
          <w:sz w:val="26"/>
          <w:szCs w:val="26"/>
        </w:rPr>
        <w:t xml:space="preserve">- </w:t>
      </w:r>
      <w:r w:rsidR="00C2771E" w:rsidRPr="00FD191F">
        <w:rPr>
          <w:rFonts w:ascii="Times New Roman" w:hAnsi="Times New Roman"/>
          <w:color w:val="000000" w:themeColor="text1"/>
          <w:sz w:val="26"/>
          <w:szCs w:val="26"/>
        </w:rPr>
        <w:t xml:space="preserve">роль </w:t>
      </w:r>
      <w:r w:rsidRPr="00FD191F">
        <w:rPr>
          <w:rFonts w:ascii="Times New Roman" w:hAnsi="Times New Roman"/>
          <w:color w:val="000000" w:themeColor="text1"/>
          <w:sz w:val="26"/>
          <w:szCs w:val="26"/>
        </w:rPr>
        <w:t xml:space="preserve">гражданского права и </w:t>
      </w:r>
      <w:proofErr w:type="spellStart"/>
      <w:r w:rsidRPr="00FD191F">
        <w:rPr>
          <w:rFonts w:ascii="Times New Roman" w:hAnsi="Times New Roman"/>
          <w:color w:val="000000" w:themeColor="text1"/>
          <w:sz w:val="26"/>
          <w:szCs w:val="26"/>
        </w:rPr>
        <w:t>цивилистического</w:t>
      </w:r>
      <w:proofErr w:type="spellEnd"/>
      <w:r w:rsidRPr="00FD191F">
        <w:rPr>
          <w:rFonts w:ascii="Times New Roman" w:hAnsi="Times New Roman"/>
          <w:color w:val="000000" w:themeColor="text1"/>
          <w:sz w:val="26"/>
          <w:szCs w:val="26"/>
        </w:rPr>
        <w:t xml:space="preserve"> процесса в развитии экономики;</w:t>
      </w:r>
    </w:p>
    <w:p w14:paraId="5CD6CC5F" w14:textId="586399F8" w:rsidR="00CC3AC0" w:rsidRDefault="00FD191F" w:rsidP="00335EFA">
      <w:pPr>
        <w:pStyle w:val="2"/>
        <w:tabs>
          <w:tab w:val="left" w:pos="993"/>
        </w:tabs>
        <w:spacing w:after="0" w:line="240" w:lineRule="auto"/>
        <w:ind w:firstLine="709"/>
        <w:contextualSpacing/>
        <w:jc w:val="both"/>
        <w:rPr>
          <w:rFonts w:ascii="Times New Roman" w:hAnsi="Times New Roman"/>
          <w:color w:val="000000" w:themeColor="text1"/>
          <w:sz w:val="26"/>
          <w:szCs w:val="26"/>
        </w:rPr>
      </w:pPr>
      <w:r w:rsidRPr="00FD191F">
        <w:rPr>
          <w:rFonts w:ascii="Times New Roman" w:hAnsi="Times New Roman"/>
          <w:color w:val="000000" w:themeColor="text1"/>
          <w:sz w:val="26"/>
          <w:szCs w:val="26"/>
        </w:rPr>
        <w:t xml:space="preserve">- </w:t>
      </w:r>
      <w:r w:rsidR="00C2771E" w:rsidRPr="00FD191F">
        <w:rPr>
          <w:rFonts w:ascii="Times New Roman" w:hAnsi="Times New Roman"/>
          <w:color w:val="000000" w:themeColor="text1"/>
          <w:sz w:val="26"/>
          <w:szCs w:val="26"/>
        </w:rPr>
        <w:t xml:space="preserve">роль </w:t>
      </w:r>
      <w:r w:rsidRPr="00FD191F">
        <w:rPr>
          <w:rFonts w:ascii="Times New Roman" w:hAnsi="Times New Roman"/>
          <w:color w:val="000000" w:themeColor="text1"/>
          <w:sz w:val="26"/>
          <w:szCs w:val="26"/>
        </w:rPr>
        <w:t>гражданского права и</w:t>
      </w:r>
      <w:r w:rsidRPr="00FD191F">
        <w:rPr>
          <w:color w:val="000000" w:themeColor="text1"/>
        </w:rPr>
        <w:t xml:space="preserve"> </w:t>
      </w:r>
      <w:proofErr w:type="spellStart"/>
      <w:r w:rsidRPr="00FD191F">
        <w:rPr>
          <w:rFonts w:ascii="Times New Roman" w:hAnsi="Times New Roman"/>
          <w:color w:val="000000" w:themeColor="text1"/>
          <w:sz w:val="26"/>
          <w:szCs w:val="26"/>
        </w:rPr>
        <w:t>цивилистического</w:t>
      </w:r>
      <w:proofErr w:type="spellEnd"/>
      <w:r w:rsidRPr="00FD191F">
        <w:rPr>
          <w:rFonts w:ascii="Times New Roman" w:hAnsi="Times New Roman"/>
          <w:color w:val="000000" w:themeColor="text1"/>
          <w:sz w:val="26"/>
          <w:szCs w:val="26"/>
        </w:rPr>
        <w:t xml:space="preserve"> процесса </w:t>
      </w:r>
      <w:r w:rsidR="00C2771E" w:rsidRPr="00FD191F">
        <w:rPr>
          <w:rFonts w:ascii="Times New Roman" w:hAnsi="Times New Roman"/>
          <w:color w:val="000000" w:themeColor="text1"/>
          <w:sz w:val="26"/>
          <w:szCs w:val="26"/>
        </w:rPr>
        <w:t>в развитии ин</w:t>
      </w:r>
      <w:r w:rsidR="006B6CD2">
        <w:rPr>
          <w:rFonts w:ascii="Times New Roman" w:hAnsi="Times New Roman"/>
          <w:color w:val="000000" w:themeColor="text1"/>
          <w:sz w:val="26"/>
          <w:szCs w:val="26"/>
        </w:rPr>
        <w:t>ститутов государства и общества</w:t>
      </w:r>
      <w:r w:rsidR="00335EFA">
        <w:rPr>
          <w:rFonts w:ascii="Times New Roman" w:hAnsi="Times New Roman"/>
          <w:color w:val="000000" w:themeColor="text1"/>
          <w:sz w:val="26"/>
          <w:szCs w:val="26"/>
        </w:rPr>
        <w:t>;</w:t>
      </w:r>
    </w:p>
    <w:p w14:paraId="4951496C" w14:textId="7D96FEC3" w:rsidR="006B6CD2" w:rsidRPr="00FD191F" w:rsidRDefault="006B6CD2" w:rsidP="00335EFA">
      <w:pPr>
        <w:pStyle w:val="2"/>
        <w:tabs>
          <w:tab w:val="left" w:pos="993"/>
        </w:tabs>
        <w:spacing w:after="0" w:line="240" w:lineRule="auto"/>
        <w:ind w:firstLine="709"/>
        <w:contextualSpacing/>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цифровые технологии в системе </w:t>
      </w:r>
      <w:proofErr w:type="spellStart"/>
      <w:proofErr w:type="gramStart"/>
      <w:r>
        <w:rPr>
          <w:rFonts w:ascii="Times New Roman" w:hAnsi="Times New Roman"/>
          <w:color w:val="000000" w:themeColor="text1"/>
          <w:sz w:val="26"/>
          <w:szCs w:val="26"/>
        </w:rPr>
        <w:t>частно</w:t>
      </w:r>
      <w:proofErr w:type="spellEnd"/>
      <w:r>
        <w:rPr>
          <w:rFonts w:ascii="Times New Roman" w:hAnsi="Times New Roman"/>
          <w:color w:val="000000" w:themeColor="text1"/>
          <w:sz w:val="26"/>
          <w:szCs w:val="26"/>
        </w:rPr>
        <w:t>-правовых</w:t>
      </w:r>
      <w:proofErr w:type="gramEnd"/>
      <w:r>
        <w:rPr>
          <w:rFonts w:ascii="Times New Roman" w:hAnsi="Times New Roman"/>
          <w:color w:val="000000" w:themeColor="text1"/>
          <w:sz w:val="26"/>
          <w:szCs w:val="26"/>
        </w:rPr>
        <w:t xml:space="preserve"> и </w:t>
      </w:r>
      <w:proofErr w:type="spellStart"/>
      <w:r>
        <w:rPr>
          <w:rFonts w:ascii="Times New Roman" w:hAnsi="Times New Roman"/>
          <w:color w:val="000000" w:themeColor="text1"/>
          <w:sz w:val="26"/>
          <w:szCs w:val="26"/>
        </w:rPr>
        <w:t>цивилистических</w:t>
      </w:r>
      <w:proofErr w:type="spellEnd"/>
      <w:r>
        <w:rPr>
          <w:rFonts w:ascii="Times New Roman" w:hAnsi="Times New Roman"/>
          <w:color w:val="000000" w:themeColor="text1"/>
          <w:sz w:val="26"/>
          <w:szCs w:val="26"/>
        </w:rPr>
        <w:t xml:space="preserve"> отношений</w:t>
      </w:r>
      <w:r w:rsidR="00335EFA">
        <w:rPr>
          <w:rFonts w:ascii="Times New Roman" w:hAnsi="Times New Roman"/>
          <w:color w:val="000000" w:themeColor="text1"/>
          <w:sz w:val="26"/>
          <w:szCs w:val="26"/>
        </w:rPr>
        <w:t>.</w:t>
      </w:r>
    </w:p>
    <w:p w14:paraId="0E41A9E9" w14:textId="2CD6407F" w:rsidR="00A37B89" w:rsidRDefault="00AC648A" w:rsidP="00AC648A">
      <w:pPr>
        <w:pStyle w:val="2"/>
        <w:numPr>
          <w:ilvl w:val="0"/>
          <w:numId w:val="12"/>
        </w:numPr>
        <w:tabs>
          <w:tab w:val="left" w:pos="993"/>
        </w:tabs>
        <w:spacing w:after="0" w:line="240" w:lineRule="auto"/>
        <w:ind w:left="0" w:firstLine="709"/>
        <w:contextualSpacing/>
        <w:jc w:val="both"/>
        <w:rPr>
          <w:rFonts w:ascii="Times New Roman" w:hAnsi="Times New Roman"/>
          <w:i/>
          <w:sz w:val="26"/>
          <w:szCs w:val="26"/>
        </w:rPr>
      </w:pPr>
      <w:r w:rsidRPr="00AC648A">
        <w:rPr>
          <w:rFonts w:ascii="Times New Roman" w:hAnsi="Times New Roman"/>
          <w:i/>
          <w:sz w:val="26"/>
          <w:szCs w:val="26"/>
        </w:rPr>
        <w:t>Уголовная политика государства в сфере обеспечения национальной безопасности.</w:t>
      </w:r>
    </w:p>
    <w:p w14:paraId="10A4CDCE" w14:textId="14EE24D7"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xml:space="preserve">Предполагаемые для </w:t>
      </w:r>
      <w:r w:rsidR="00B96181">
        <w:rPr>
          <w:rFonts w:ascii="Times New Roman" w:hAnsi="Times New Roman"/>
          <w:sz w:val="26"/>
          <w:szCs w:val="26"/>
        </w:rPr>
        <w:t xml:space="preserve">обсуждения </w:t>
      </w:r>
      <w:r w:rsidR="00B96181" w:rsidRPr="00D629C7">
        <w:rPr>
          <w:rFonts w:ascii="Times New Roman" w:hAnsi="Times New Roman"/>
          <w:sz w:val="26"/>
          <w:szCs w:val="26"/>
        </w:rPr>
        <w:t>вопросы</w:t>
      </w:r>
      <w:r w:rsidRPr="00D629C7">
        <w:rPr>
          <w:rFonts w:ascii="Times New Roman" w:hAnsi="Times New Roman"/>
          <w:sz w:val="26"/>
          <w:szCs w:val="26"/>
        </w:rPr>
        <w:t>:</w:t>
      </w:r>
    </w:p>
    <w:p w14:paraId="1D781475" w14:textId="0BBCDD74"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борьба с организованной преступность</w:t>
      </w:r>
      <w:r w:rsidR="007227C7">
        <w:rPr>
          <w:rFonts w:ascii="Times New Roman" w:hAnsi="Times New Roman"/>
          <w:sz w:val="26"/>
          <w:szCs w:val="26"/>
        </w:rPr>
        <w:t>ю</w:t>
      </w:r>
      <w:r w:rsidRPr="00D629C7">
        <w:rPr>
          <w:rFonts w:ascii="Times New Roman" w:hAnsi="Times New Roman"/>
          <w:sz w:val="26"/>
          <w:szCs w:val="26"/>
        </w:rPr>
        <w:t xml:space="preserve"> в условиях укрепления механизма государственного управления</w:t>
      </w:r>
      <w:r>
        <w:rPr>
          <w:rFonts w:ascii="Times New Roman" w:hAnsi="Times New Roman"/>
          <w:sz w:val="26"/>
          <w:szCs w:val="26"/>
        </w:rPr>
        <w:t>;</w:t>
      </w:r>
    </w:p>
    <w:p w14:paraId="22B57DF5" w14:textId="6DC1A75C"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уголовно-правовые</w:t>
      </w:r>
      <w:r w:rsidR="00333D11">
        <w:rPr>
          <w:rFonts w:ascii="Times New Roman" w:hAnsi="Times New Roman"/>
          <w:sz w:val="26"/>
          <w:szCs w:val="26"/>
        </w:rPr>
        <w:t>,</w:t>
      </w:r>
      <w:r w:rsidRPr="00D629C7">
        <w:rPr>
          <w:rFonts w:ascii="Times New Roman" w:hAnsi="Times New Roman"/>
          <w:sz w:val="26"/>
          <w:szCs w:val="26"/>
        </w:rPr>
        <w:t xml:space="preserve"> процессу</w:t>
      </w:r>
      <w:bookmarkStart w:id="0" w:name="_GoBack"/>
      <w:bookmarkEnd w:id="0"/>
      <w:r w:rsidRPr="00D629C7">
        <w:rPr>
          <w:rFonts w:ascii="Times New Roman" w:hAnsi="Times New Roman"/>
          <w:sz w:val="26"/>
          <w:szCs w:val="26"/>
        </w:rPr>
        <w:t>альные</w:t>
      </w:r>
      <w:r w:rsidR="00333D11">
        <w:rPr>
          <w:rFonts w:ascii="Times New Roman" w:hAnsi="Times New Roman"/>
          <w:sz w:val="26"/>
          <w:szCs w:val="26"/>
        </w:rPr>
        <w:t xml:space="preserve"> и криминалистические</w:t>
      </w:r>
      <w:r w:rsidRPr="00D629C7">
        <w:rPr>
          <w:rFonts w:ascii="Times New Roman" w:hAnsi="Times New Roman"/>
          <w:sz w:val="26"/>
          <w:szCs w:val="26"/>
        </w:rPr>
        <w:t xml:space="preserve"> проблемы обеспечения национальной безопасности России</w:t>
      </w:r>
      <w:r>
        <w:rPr>
          <w:rFonts w:ascii="Times New Roman" w:hAnsi="Times New Roman"/>
          <w:sz w:val="26"/>
          <w:szCs w:val="26"/>
        </w:rPr>
        <w:t>;</w:t>
      </w:r>
    </w:p>
    <w:p w14:paraId="27ADF559" w14:textId="5258F259"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проблемы доказывания по уголовным делам о посягательствах на безопасность личности, общества и государства</w:t>
      </w:r>
      <w:r>
        <w:rPr>
          <w:rFonts w:ascii="Times New Roman" w:hAnsi="Times New Roman"/>
          <w:sz w:val="26"/>
          <w:szCs w:val="26"/>
        </w:rPr>
        <w:t>;</w:t>
      </w:r>
    </w:p>
    <w:p w14:paraId="57AA2CE6" w14:textId="5970AAE5"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проблемы правового регулирования деятельности правоохранительных органов по предупреждению преступлений, посягающих на национальную безопасность России</w:t>
      </w:r>
      <w:r>
        <w:rPr>
          <w:rFonts w:ascii="Times New Roman" w:hAnsi="Times New Roman"/>
          <w:sz w:val="26"/>
          <w:szCs w:val="26"/>
        </w:rPr>
        <w:t>;</w:t>
      </w:r>
    </w:p>
    <w:p w14:paraId="744CF9B2" w14:textId="61CB906E" w:rsidR="00D629C7" w:rsidRPr="00D629C7" w:rsidRDefault="00D629C7" w:rsidP="00D629C7">
      <w:pPr>
        <w:pStyle w:val="2"/>
        <w:tabs>
          <w:tab w:val="left" w:pos="993"/>
        </w:tabs>
        <w:spacing w:after="0" w:line="240" w:lineRule="auto"/>
        <w:ind w:firstLine="709"/>
        <w:contextualSpacing/>
        <w:jc w:val="both"/>
        <w:rPr>
          <w:rFonts w:ascii="Times New Roman" w:hAnsi="Times New Roman"/>
          <w:sz w:val="26"/>
          <w:szCs w:val="26"/>
        </w:rPr>
      </w:pPr>
      <w:r w:rsidRPr="00D629C7">
        <w:rPr>
          <w:rFonts w:ascii="Times New Roman" w:hAnsi="Times New Roman"/>
          <w:sz w:val="26"/>
          <w:szCs w:val="26"/>
        </w:rPr>
        <w:t>- международно-правовое регулирование борьбы с преступлениями, угрожающими национальной безопасности России</w:t>
      </w:r>
      <w:r>
        <w:rPr>
          <w:rFonts w:ascii="Times New Roman" w:hAnsi="Times New Roman"/>
          <w:sz w:val="26"/>
          <w:szCs w:val="26"/>
        </w:rPr>
        <w:t>.</w:t>
      </w:r>
    </w:p>
    <w:p w14:paraId="6AF92396" w14:textId="77777777" w:rsidR="00923439" w:rsidRPr="00E07640" w:rsidRDefault="00923439" w:rsidP="00E07640">
      <w:pPr>
        <w:pStyle w:val="2"/>
        <w:tabs>
          <w:tab w:val="num" w:pos="1070"/>
        </w:tabs>
        <w:spacing w:after="0" w:line="240" w:lineRule="auto"/>
        <w:contextualSpacing/>
        <w:jc w:val="center"/>
        <w:rPr>
          <w:rFonts w:ascii="Times New Roman" w:hAnsi="Times New Roman"/>
          <w:b/>
          <w:sz w:val="26"/>
          <w:szCs w:val="26"/>
        </w:rPr>
      </w:pPr>
    </w:p>
    <w:p w14:paraId="675098A9" w14:textId="77777777" w:rsidR="00992119" w:rsidRPr="00E07640" w:rsidRDefault="00992119" w:rsidP="00E07640">
      <w:pPr>
        <w:pStyle w:val="2"/>
        <w:tabs>
          <w:tab w:val="num" w:pos="1070"/>
        </w:tabs>
        <w:spacing w:after="0" w:line="240" w:lineRule="auto"/>
        <w:contextualSpacing/>
        <w:jc w:val="center"/>
        <w:rPr>
          <w:rFonts w:ascii="Times New Roman" w:hAnsi="Times New Roman"/>
          <w:b/>
          <w:sz w:val="26"/>
          <w:szCs w:val="26"/>
        </w:rPr>
      </w:pPr>
      <w:r w:rsidRPr="00E07640">
        <w:rPr>
          <w:rFonts w:ascii="Times New Roman" w:hAnsi="Times New Roman"/>
          <w:b/>
          <w:sz w:val="26"/>
          <w:szCs w:val="26"/>
        </w:rPr>
        <w:t>ПОРЯДОК УЧАСТИЯ В КОНФЕРЕНЦИИ</w:t>
      </w:r>
    </w:p>
    <w:p w14:paraId="19FD8348" w14:textId="1D4FF1EE" w:rsidR="00306FB3" w:rsidRPr="00E07640" w:rsidRDefault="00992119" w:rsidP="00E07640">
      <w:pPr>
        <w:spacing w:after="0" w:line="240" w:lineRule="auto"/>
        <w:ind w:firstLine="709"/>
        <w:contextualSpacing/>
        <w:jc w:val="both"/>
        <w:rPr>
          <w:rFonts w:ascii="Times New Roman" w:hAnsi="Times New Roman"/>
          <w:i/>
          <w:sz w:val="26"/>
          <w:szCs w:val="26"/>
        </w:rPr>
      </w:pPr>
      <w:r w:rsidRPr="00E07640">
        <w:rPr>
          <w:rFonts w:ascii="Times New Roman" w:hAnsi="Times New Roman"/>
          <w:sz w:val="26"/>
          <w:szCs w:val="26"/>
        </w:rPr>
        <w:t xml:space="preserve">Для участия в работе </w:t>
      </w:r>
      <w:r w:rsidR="00923439" w:rsidRPr="00E07640">
        <w:rPr>
          <w:rFonts w:ascii="Times New Roman" w:hAnsi="Times New Roman"/>
          <w:sz w:val="26"/>
          <w:szCs w:val="26"/>
        </w:rPr>
        <w:t>К</w:t>
      </w:r>
      <w:r w:rsidRPr="00E07640">
        <w:rPr>
          <w:rFonts w:ascii="Times New Roman" w:hAnsi="Times New Roman"/>
          <w:sz w:val="26"/>
          <w:szCs w:val="26"/>
        </w:rPr>
        <w:t xml:space="preserve">онференции необходимо </w:t>
      </w:r>
      <w:r w:rsidRPr="00E07640">
        <w:rPr>
          <w:rFonts w:ascii="Times New Roman" w:hAnsi="Times New Roman"/>
          <w:b/>
          <w:sz w:val="26"/>
          <w:szCs w:val="26"/>
          <w:u w:val="single"/>
        </w:rPr>
        <w:t xml:space="preserve">до </w:t>
      </w:r>
      <w:r w:rsidR="00EE3486" w:rsidRPr="00E07640">
        <w:rPr>
          <w:rFonts w:ascii="Times New Roman" w:hAnsi="Times New Roman"/>
          <w:b/>
          <w:sz w:val="26"/>
          <w:szCs w:val="26"/>
          <w:u w:val="single"/>
        </w:rPr>
        <w:t>1</w:t>
      </w:r>
      <w:r w:rsidR="00A479AC">
        <w:rPr>
          <w:rFonts w:ascii="Times New Roman" w:hAnsi="Times New Roman"/>
          <w:b/>
          <w:sz w:val="26"/>
          <w:szCs w:val="26"/>
          <w:u w:val="single"/>
        </w:rPr>
        <w:t>8</w:t>
      </w:r>
      <w:r w:rsidR="002C089A" w:rsidRPr="00E07640">
        <w:rPr>
          <w:rFonts w:ascii="Times New Roman" w:hAnsi="Times New Roman"/>
          <w:b/>
          <w:sz w:val="26"/>
          <w:szCs w:val="26"/>
          <w:u w:val="single"/>
        </w:rPr>
        <w:t>.11.</w:t>
      </w:r>
      <w:r w:rsidRPr="00E07640">
        <w:rPr>
          <w:rFonts w:ascii="Times New Roman" w:hAnsi="Times New Roman"/>
          <w:b/>
          <w:sz w:val="26"/>
          <w:szCs w:val="26"/>
          <w:u w:val="single"/>
        </w:rPr>
        <w:t>20</w:t>
      </w:r>
      <w:r w:rsidR="002D7089" w:rsidRPr="00E07640">
        <w:rPr>
          <w:rFonts w:ascii="Times New Roman" w:hAnsi="Times New Roman"/>
          <w:b/>
          <w:sz w:val="26"/>
          <w:szCs w:val="26"/>
          <w:u w:val="single"/>
        </w:rPr>
        <w:t>2</w:t>
      </w:r>
      <w:r w:rsidR="00A479AC">
        <w:rPr>
          <w:rFonts w:ascii="Times New Roman" w:hAnsi="Times New Roman"/>
          <w:b/>
          <w:sz w:val="26"/>
          <w:szCs w:val="26"/>
          <w:u w:val="single"/>
        </w:rPr>
        <w:t>4</w:t>
      </w:r>
      <w:r w:rsidRPr="00E07640">
        <w:rPr>
          <w:rFonts w:ascii="Times New Roman" w:hAnsi="Times New Roman"/>
          <w:b/>
          <w:sz w:val="26"/>
          <w:szCs w:val="26"/>
          <w:u w:val="single"/>
        </w:rPr>
        <w:t xml:space="preserve"> г.</w:t>
      </w:r>
      <w:r w:rsidR="00945CA1" w:rsidRPr="00E07640">
        <w:rPr>
          <w:rFonts w:ascii="Times New Roman" w:hAnsi="Times New Roman"/>
          <w:sz w:val="26"/>
          <w:szCs w:val="26"/>
          <w:u w:val="single"/>
        </w:rPr>
        <w:t xml:space="preserve"> </w:t>
      </w:r>
      <w:r w:rsidR="006359C7" w:rsidRPr="00E07640">
        <w:rPr>
          <w:rFonts w:ascii="Times New Roman" w:hAnsi="Times New Roman"/>
          <w:b/>
          <w:sz w:val="26"/>
          <w:szCs w:val="26"/>
          <w:u w:val="single"/>
        </w:rPr>
        <w:t>включительно</w:t>
      </w:r>
      <w:r w:rsidR="00306FB3" w:rsidRPr="00E07640">
        <w:rPr>
          <w:rFonts w:ascii="Times New Roman" w:hAnsi="Times New Roman"/>
          <w:sz w:val="26"/>
          <w:szCs w:val="26"/>
        </w:rPr>
        <w:t xml:space="preserve"> н</w:t>
      </w:r>
      <w:r w:rsidRPr="00E07640">
        <w:rPr>
          <w:rFonts w:ascii="Times New Roman" w:hAnsi="Times New Roman"/>
          <w:sz w:val="26"/>
          <w:szCs w:val="26"/>
        </w:rPr>
        <w:t xml:space="preserve">аправить в оргкомитет по электронной почте </w:t>
      </w:r>
      <w:proofErr w:type="spellStart"/>
      <w:r w:rsidR="00C6284A" w:rsidRPr="00E07640">
        <w:rPr>
          <w:rStyle w:val="a7"/>
          <w:rFonts w:ascii="Times New Roman" w:hAnsi="Times New Roman"/>
          <w:sz w:val="26"/>
          <w:szCs w:val="26"/>
          <w:lang w:val="en-US"/>
        </w:rPr>
        <w:t>afedorova</w:t>
      </w:r>
      <w:proofErr w:type="spellEnd"/>
      <w:r w:rsidR="00C6284A" w:rsidRPr="00E07640">
        <w:rPr>
          <w:rStyle w:val="a7"/>
          <w:rFonts w:ascii="Times New Roman" w:hAnsi="Times New Roman"/>
          <w:sz w:val="26"/>
          <w:szCs w:val="26"/>
        </w:rPr>
        <w:t>@</w:t>
      </w:r>
      <w:proofErr w:type="spellStart"/>
      <w:r w:rsidR="00C6284A" w:rsidRPr="00E07640">
        <w:rPr>
          <w:rStyle w:val="a7"/>
          <w:rFonts w:ascii="Times New Roman" w:hAnsi="Times New Roman"/>
          <w:sz w:val="26"/>
          <w:szCs w:val="26"/>
          <w:lang w:val="en-US"/>
        </w:rPr>
        <w:t>muiv</w:t>
      </w:r>
      <w:proofErr w:type="spellEnd"/>
      <w:r w:rsidR="00C6284A" w:rsidRPr="00E07640">
        <w:rPr>
          <w:rStyle w:val="a7"/>
          <w:rFonts w:ascii="Times New Roman" w:hAnsi="Times New Roman"/>
          <w:sz w:val="26"/>
          <w:szCs w:val="26"/>
        </w:rPr>
        <w:t>.</w:t>
      </w:r>
      <w:proofErr w:type="spellStart"/>
      <w:r w:rsidR="00C6284A" w:rsidRPr="00E07640">
        <w:rPr>
          <w:rStyle w:val="a7"/>
          <w:rFonts w:ascii="Times New Roman" w:hAnsi="Times New Roman"/>
          <w:sz w:val="26"/>
          <w:szCs w:val="26"/>
          <w:lang w:val="en-US"/>
        </w:rPr>
        <w:t>ru</w:t>
      </w:r>
      <w:proofErr w:type="spellEnd"/>
      <w:r w:rsidR="00C6284A" w:rsidRPr="00E07640">
        <w:rPr>
          <w:rFonts w:ascii="Times New Roman" w:hAnsi="Times New Roman"/>
          <w:sz w:val="26"/>
          <w:szCs w:val="26"/>
        </w:rPr>
        <w:t xml:space="preserve"> </w:t>
      </w:r>
      <w:r w:rsidR="006359C7" w:rsidRPr="00E07640">
        <w:rPr>
          <w:rFonts w:ascii="Times New Roman" w:hAnsi="Times New Roman"/>
          <w:sz w:val="26"/>
          <w:szCs w:val="26"/>
        </w:rPr>
        <w:t xml:space="preserve">текст доклада (статьи) </w:t>
      </w:r>
      <w:r w:rsidRPr="00E07640">
        <w:rPr>
          <w:rFonts w:ascii="Times New Roman" w:hAnsi="Times New Roman"/>
          <w:sz w:val="26"/>
          <w:szCs w:val="26"/>
        </w:rPr>
        <w:t>согласно установленному образцу (приложение 1)</w:t>
      </w:r>
      <w:r w:rsidR="00146270" w:rsidRPr="00E07640">
        <w:rPr>
          <w:rFonts w:ascii="Times New Roman" w:hAnsi="Times New Roman"/>
          <w:sz w:val="26"/>
          <w:szCs w:val="26"/>
        </w:rPr>
        <w:t>.</w:t>
      </w:r>
      <w:r w:rsidR="004829E8" w:rsidRPr="00E07640">
        <w:rPr>
          <w:rFonts w:ascii="Times New Roman" w:hAnsi="Times New Roman"/>
          <w:sz w:val="26"/>
          <w:szCs w:val="26"/>
        </w:rPr>
        <w:t xml:space="preserve"> </w:t>
      </w:r>
      <w:r w:rsidR="00306FB3" w:rsidRPr="00E07640">
        <w:rPr>
          <w:rFonts w:ascii="Times New Roman" w:hAnsi="Times New Roman"/>
          <w:sz w:val="26"/>
          <w:szCs w:val="26"/>
        </w:rPr>
        <w:t>После указанной даты статьи в сборник не принимаются.</w:t>
      </w:r>
      <w:r w:rsidR="00923439" w:rsidRPr="00E07640">
        <w:rPr>
          <w:rFonts w:ascii="Times New Roman" w:hAnsi="Times New Roman"/>
          <w:sz w:val="26"/>
          <w:szCs w:val="26"/>
        </w:rPr>
        <w:t xml:space="preserve"> Все материалы проходят одностороннее слепое рецензирование.</w:t>
      </w:r>
    </w:p>
    <w:p w14:paraId="6F8222FB" w14:textId="4A1B6454" w:rsidR="00923439" w:rsidRPr="00FB719D" w:rsidRDefault="002F7D37" w:rsidP="00E07640">
      <w:pPr>
        <w:spacing w:after="0" w:line="240" w:lineRule="auto"/>
        <w:ind w:firstLine="709"/>
        <w:contextualSpacing/>
        <w:jc w:val="both"/>
        <w:rPr>
          <w:rFonts w:ascii="Times New Roman" w:hAnsi="Times New Roman"/>
          <w:i/>
          <w:sz w:val="26"/>
          <w:szCs w:val="26"/>
          <w:u w:val="single"/>
        </w:rPr>
      </w:pPr>
      <w:r w:rsidRPr="00FB719D">
        <w:rPr>
          <w:rFonts w:ascii="Times New Roman" w:hAnsi="Times New Roman"/>
          <w:i/>
          <w:sz w:val="26"/>
          <w:szCs w:val="26"/>
          <w:u w:val="single"/>
        </w:rPr>
        <w:t>Статьи магистров принимаются к опубликованию только в соавторстве с научным руководителем.</w:t>
      </w:r>
      <w:r w:rsidR="00923439" w:rsidRPr="00FB719D">
        <w:rPr>
          <w:rFonts w:ascii="Times New Roman" w:hAnsi="Times New Roman"/>
          <w:i/>
          <w:sz w:val="26"/>
          <w:szCs w:val="26"/>
          <w:u w:val="single"/>
        </w:rPr>
        <w:t xml:space="preserve"> </w:t>
      </w:r>
    </w:p>
    <w:p w14:paraId="1B9F257E" w14:textId="77777777" w:rsidR="00923439" w:rsidRPr="00E07640" w:rsidRDefault="00923439" w:rsidP="00E07640">
      <w:pPr>
        <w:spacing w:after="0" w:line="240" w:lineRule="auto"/>
        <w:ind w:firstLine="709"/>
        <w:contextualSpacing/>
        <w:jc w:val="both"/>
        <w:rPr>
          <w:rFonts w:ascii="Times New Roman" w:hAnsi="Times New Roman"/>
          <w:color w:val="000000" w:themeColor="text1"/>
          <w:sz w:val="26"/>
          <w:szCs w:val="26"/>
        </w:rPr>
      </w:pPr>
      <w:r w:rsidRPr="00E07640">
        <w:rPr>
          <w:rFonts w:ascii="Times New Roman" w:hAnsi="Times New Roman"/>
          <w:color w:val="000000" w:themeColor="text1"/>
          <w:sz w:val="26"/>
          <w:szCs w:val="26"/>
        </w:rPr>
        <w:t>УЧАСТИЕ В КОНФЕРЕНЦИИ БЕСПЛАТНОЕ.</w:t>
      </w:r>
    </w:p>
    <w:p w14:paraId="029996A2" w14:textId="77777777" w:rsidR="00F4258E" w:rsidRPr="00E07640" w:rsidRDefault="00F4258E" w:rsidP="00E07640">
      <w:pPr>
        <w:spacing w:after="0" w:line="240" w:lineRule="auto"/>
        <w:contextualSpacing/>
        <w:jc w:val="both"/>
        <w:rPr>
          <w:rFonts w:ascii="Times New Roman" w:hAnsi="Times New Roman"/>
          <w:b/>
          <w:sz w:val="26"/>
          <w:szCs w:val="26"/>
        </w:rPr>
      </w:pPr>
    </w:p>
    <w:p w14:paraId="0008CD74" w14:textId="77777777" w:rsidR="00EA7508" w:rsidRDefault="00F4258E" w:rsidP="00EA7508">
      <w:pPr>
        <w:spacing w:after="0" w:line="240" w:lineRule="auto"/>
        <w:ind w:firstLine="709"/>
        <w:contextualSpacing/>
        <w:jc w:val="center"/>
        <w:rPr>
          <w:rFonts w:ascii="Times New Roman" w:hAnsi="Times New Roman"/>
          <w:b/>
          <w:sz w:val="26"/>
          <w:szCs w:val="26"/>
        </w:rPr>
      </w:pPr>
      <w:r w:rsidRPr="00E07640">
        <w:rPr>
          <w:rFonts w:ascii="Times New Roman" w:hAnsi="Times New Roman"/>
          <w:b/>
          <w:sz w:val="26"/>
          <w:szCs w:val="26"/>
        </w:rPr>
        <w:t xml:space="preserve">МАТЕРИАЛЫ, ПОЛУЧЕННЫЕ ОРГКОМИТЕТОМ </w:t>
      </w:r>
      <w:r w:rsidR="00EA7508">
        <w:rPr>
          <w:rFonts w:ascii="Times New Roman" w:hAnsi="Times New Roman"/>
          <w:b/>
          <w:sz w:val="26"/>
          <w:szCs w:val="26"/>
        </w:rPr>
        <w:t xml:space="preserve"> </w:t>
      </w:r>
    </w:p>
    <w:p w14:paraId="3337C3D5" w14:textId="01308BA4" w:rsidR="00992119" w:rsidRPr="00E07640" w:rsidRDefault="00F4258E" w:rsidP="00EA7508">
      <w:pPr>
        <w:spacing w:after="0" w:line="240" w:lineRule="auto"/>
        <w:ind w:firstLine="709"/>
        <w:contextualSpacing/>
        <w:jc w:val="center"/>
        <w:rPr>
          <w:rFonts w:ascii="Times New Roman" w:hAnsi="Times New Roman"/>
          <w:b/>
          <w:sz w:val="26"/>
          <w:szCs w:val="26"/>
        </w:rPr>
      </w:pPr>
      <w:r w:rsidRPr="00E07640">
        <w:rPr>
          <w:rFonts w:ascii="Times New Roman" w:hAnsi="Times New Roman"/>
          <w:b/>
          <w:sz w:val="26"/>
          <w:szCs w:val="26"/>
        </w:rPr>
        <w:t>ПОСЛЕ 1</w:t>
      </w:r>
      <w:r w:rsidR="00A479AC">
        <w:rPr>
          <w:rFonts w:ascii="Times New Roman" w:hAnsi="Times New Roman"/>
          <w:b/>
          <w:sz w:val="26"/>
          <w:szCs w:val="26"/>
        </w:rPr>
        <w:t>8</w:t>
      </w:r>
      <w:r w:rsidRPr="00E07640">
        <w:rPr>
          <w:rFonts w:ascii="Times New Roman" w:hAnsi="Times New Roman"/>
          <w:b/>
          <w:sz w:val="26"/>
          <w:szCs w:val="26"/>
        </w:rPr>
        <w:t xml:space="preserve"> НОЯБРЯ 202</w:t>
      </w:r>
      <w:r w:rsidR="00A479AC">
        <w:rPr>
          <w:rFonts w:ascii="Times New Roman" w:hAnsi="Times New Roman"/>
          <w:b/>
          <w:sz w:val="26"/>
          <w:szCs w:val="26"/>
        </w:rPr>
        <w:t>4</w:t>
      </w:r>
      <w:r w:rsidRPr="00E07640">
        <w:rPr>
          <w:rFonts w:ascii="Times New Roman" w:hAnsi="Times New Roman"/>
          <w:b/>
          <w:sz w:val="26"/>
          <w:szCs w:val="26"/>
        </w:rPr>
        <w:t xml:space="preserve"> </w:t>
      </w:r>
      <w:r w:rsidR="00E75591" w:rsidRPr="00E07640">
        <w:rPr>
          <w:rFonts w:ascii="Times New Roman" w:hAnsi="Times New Roman"/>
          <w:b/>
          <w:sz w:val="26"/>
          <w:szCs w:val="26"/>
        </w:rPr>
        <w:t>г</w:t>
      </w:r>
      <w:r w:rsidRPr="00E07640">
        <w:rPr>
          <w:rFonts w:ascii="Times New Roman" w:hAnsi="Times New Roman"/>
          <w:b/>
          <w:sz w:val="26"/>
          <w:szCs w:val="26"/>
        </w:rPr>
        <w:t>. ИЛИ НЕ ОТВЕЧАЮЩИЕ УКАЗАННЫМ ТРЕБОВАНИЯМ, НЕ БУДУТ ПРИНЯТЫ К ПУБЛИКАЦИИ.</w:t>
      </w:r>
    </w:p>
    <w:p w14:paraId="165A6305" w14:textId="77777777" w:rsidR="00F4258E" w:rsidRPr="00E07640" w:rsidRDefault="00F4258E" w:rsidP="002A3308">
      <w:pPr>
        <w:spacing w:after="0" w:line="240" w:lineRule="auto"/>
        <w:contextualSpacing/>
        <w:jc w:val="both"/>
        <w:rPr>
          <w:rFonts w:ascii="Times New Roman" w:hAnsi="Times New Roman"/>
          <w:b/>
          <w:sz w:val="26"/>
          <w:szCs w:val="26"/>
        </w:rPr>
      </w:pPr>
    </w:p>
    <w:p w14:paraId="7D60818A" w14:textId="6A76418D" w:rsidR="00146270" w:rsidRPr="00E07640" w:rsidRDefault="00146270" w:rsidP="00E07640">
      <w:pPr>
        <w:spacing w:after="0" w:line="240" w:lineRule="auto"/>
        <w:ind w:firstLine="720"/>
        <w:contextualSpacing/>
        <w:jc w:val="center"/>
        <w:outlineLvl w:val="0"/>
        <w:rPr>
          <w:rFonts w:ascii="Times New Roman" w:hAnsi="Times New Roman"/>
          <w:b/>
          <w:bCs/>
          <w:sz w:val="26"/>
          <w:szCs w:val="26"/>
        </w:rPr>
      </w:pPr>
      <w:r w:rsidRPr="00E07640">
        <w:rPr>
          <w:rFonts w:ascii="Times New Roman" w:hAnsi="Times New Roman"/>
          <w:b/>
          <w:bCs/>
          <w:sz w:val="26"/>
          <w:szCs w:val="26"/>
        </w:rPr>
        <w:t>Р</w:t>
      </w:r>
      <w:r w:rsidR="00E07640">
        <w:rPr>
          <w:rFonts w:ascii="Times New Roman" w:hAnsi="Times New Roman"/>
          <w:b/>
          <w:bCs/>
          <w:sz w:val="26"/>
          <w:szCs w:val="26"/>
        </w:rPr>
        <w:t>егламент работы К</w:t>
      </w:r>
      <w:r w:rsidRPr="00E07640">
        <w:rPr>
          <w:rFonts w:ascii="Times New Roman" w:hAnsi="Times New Roman"/>
          <w:b/>
          <w:bCs/>
          <w:sz w:val="26"/>
          <w:szCs w:val="26"/>
        </w:rPr>
        <w:t>онференции:</w:t>
      </w:r>
    </w:p>
    <w:p w14:paraId="09FAAE4C" w14:textId="77777777" w:rsidR="00E75591" w:rsidRPr="00E07640" w:rsidRDefault="00E75591" w:rsidP="00E07640">
      <w:pPr>
        <w:spacing w:after="0" w:line="240" w:lineRule="auto"/>
        <w:ind w:firstLine="720"/>
        <w:contextualSpacing/>
        <w:outlineLvl w:val="0"/>
        <w:rPr>
          <w:rFonts w:ascii="Times New Roman" w:hAnsi="Times New Roman"/>
          <w:b/>
          <w:bCs/>
          <w:sz w:val="26"/>
          <w:szCs w:val="26"/>
        </w:rPr>
      </w:pPr>
    </w:p>
    <w:tbl>
      <w:tblPr>
        <w:tblW w:w="9497" w:type="dxa"/>
        <w:tblInd w:w="142" w:type="dxa"/>
        <w:tblLayout w:type="fixed"/>
        <w:tblLook w:val="0000" w:firstRow="0" w:lastRow="0" w:firstColumn="0" w:lastColumn="0" w:noHBand="0" w:noVBand="0"/>
      </w:tblPr>
      <w:tblGrid>
        <w:gridCol w:w="2126"/>
        <w:gridCol w:w="7371"/>
      </w:tblGrid>
      <w:tr w:rsidR="00146270" w:rsidRPr="00E07640" w14:paraId="0F2A4054" w14:textId="77777777" w:rsidTr="00E07640">
        <w:trPr>
          <w:cantSplit/>
        </w:trPr>
        <w:tc>
          <w:tcPr>
            <w:tcW w:w="2126" w:type="dxa"/>
            <w:vAlign w:val="center"/>
          </w:tcPr>
          <w:p w14:paraId="7A56900D" w14:textId="77777777" w:rsidR="00146270" w:rsidRPr="00E07640" w:rsidRDefault="00146270" w:rsidP="00E07640">
            <w:pPr>
              <w:pStyle w:val="a8"/>
              <w:spacing w:after="0"/>
              <w:ind w:left="0"/>
              <w:contextualSpacing/>
              <w:jc w:val="center"/>
              <w:rPr>
                <w:sz w:val="26"/>
                <w:szCs w:val="26"/>
              </w:rPr>
            </w:pPr>
            <w:r w:rsidRPr="00E07640">
              <w:rPr>
                <w:sz w:val="26"/>
                <w:szCs w:val="26"/>
              </w:rPr>
              <w:t>9:45 – 10:30</w:t>
            </w:r>
          </w:p>
        </w:tc>
        <w:tc>
          <w:tcPr>
            <w:tcW w:w="7371" w:type="dxa"/>
            <w:vAlign w:val="center"/>
          </w:tcPr>
          <w:p w14:paraId="65E14BEA" w14:textId="77777777" w:rsidR="00146270" w:rsidRPr="00E07640" w:rsidRDefault="00146270" w:rsidP="00E07640">
            <w:pPr>
              <w:pStyle w:val="a8"/>
              <w:spacing w:after="0"/>
              <w:ind w:left="0"/>
              <w:contextualSpacing/>
              <w:rPr>
                <w:i/>
                <w:sz w:val="26"/>
                <w:szCs w:val="26"/>
              </w:rPr>
            </w:pPr>
            <w:r w:rsidRPr="00E07640">
              <w:rPr>
                <w:sz w:val="26"/>
                <w:szCs w:val="26"/>
              </w:rPr>
              <w:t>Регистрация участников и гостей</w:t>
            </w:r>
          </w:p>
        </w:tc>
      </w:tr>
      <w:tr w:rsidR="00146270" w:rsidRPr="00E07640" w14:paraId="19FA91AC" w14:textId="77777777" w:rsidTr="00E07640">
        <w:trPr>
          <w:cantSplit/>
        </w:trPr>
        <w:tc>
          <w:tcPr>
            <w:tcW w:w="2126" w:type="dxa"/>
            <w:vAlign w:val="center"/>
          </w:tcPr>
          <w:p w14:paraId="62F294B4" w14:textId="77777777" w:rsidR="00146270" w:rsidRPr="00E07640" w:rsidRDefault="00146270" w:rsidP="00E07640">
            <w:pPr>
              <w:pStyle w:val="a3"/>
              <w:contextualSpacing/>
              <w:jc w:val="center"/>
              <w:rPr>
                <w:sz w:val="26"/>
                <w:szCs w:val="26"/>
              </w:rPr>
            </w:pPr>
            <w:r w:rsidRPr="00E07640">
              <w:rPr>
                <w:sz w:val="26"/>
                <w:szCs w:val="26"/>
              </w:rPr>
              <w:t>10:30 – 13:00</w:t>
            </w:r>
          </w:p>
        </w:tc>
        <w:tc>
          <w:tcPr>
            <w:tcW w:w="7371" w:type="dxa"/>
            <w:vAlign w:val="center"/>
          </w:tcPr>
          <w:p w14:paraId="0F3FB474" w14:textId="77777777" w:rsidR="00146270" w:rsidRPr="00E07640" w:rsidRDefault="00146270" w:rsidP="00E07640">
            <w:pPr>
              <w:pStyle w:val="a8"/>
              <w:spacing w:after="0"/>
              <w:ind w:left="0"/>
              <w:contextualSpacing/>
              <w:rPr>
                <w:i/>
                <w:sz w:val="26"/>
                <w:szCs w:val="26"/>
              </w:rPr>
            </w:pPr>
            <w:r w:rsidRPr="00E07640">
              <w:rPr>
                <w:sz w:val="26"/>
                <w:szCs w:val="26"/>
              </w:rPr>
              <w:t>Открытие конференции. Пленарное заседание</w:t>
            </w:r>
          </w:p>
        </w:tc>
      </w:tr>
      <w:tr w:rsidR="00146270" w:rsidRPr="00E07640" w14:paraId="4EFF9CC6" w14:textId="77777777" w:rsidTr="00E07640">
        <w:trPr>
          <w:cantSplit/>
        </w:trPr>
        <w:tc>
          <w:tcPr>
            <w:tcW w:w="2126" w:type="dxa"/>
            <w:vAlign w:val="center"/>
          </w:tcPr>
          <w:p w14:paraId="3CB32A8F" w14:textId="3896AE0A" w:rsidR="00146270" w:rsidRPr="00E07640" w:rsidRDefault="00146270" w:rsidP="00E07640">
            <w:pPr>
              <w:pStyle w:val="a3"/>
              <w:contextualSpacing/>
              <w:jc w:val="center"/>
              <w:rPr>
                <w:sz w:val="26"/>
                <w:szCs w:val="26"/>
              </w:rPr>
            </w:pPr>
            <w:r w:rsidRPr="00E07640">
              <w:rPr>
                <w:sz w:val="26"/>
                <w:szCs w:val="26"/>
              </w:rPr>
              <w:t>13:</w:t>
            </w:r>
            <w:r w:rsidR="008D3226" w:rsidRPr="00E07640">
              <w:rPr>
                <w:sz w:val="26"/>
                <w:szCs w:val="26"/>
              </w:rPr>
              <w:t>15</w:t>
            </w:r>
            <w:r w:rsidRPr="00E07640">
              <w:rPr>
                <w:sz w:val="26"/>
                <w:szCs w:val="26"/>
              </w:rPr>
              <w:t xml:space="preserve"> – 13:45</w:t>
            </w:r>
          </w:p>
        </w:tc>
        <w:tc>
          <w:tcPr>
            <w:tcW w:w="7371" w:type="dxa"/>
            <w:vAlign w:val="center"/>
          </w:tcPr>
          <w:p w14:paraId="407476D5" w14:textId="77777777" w:rsidR="00146270" w:rsidRPr="00E07640" w:rsidRDefault="00146270" w:rsidP="00E07640">
            <w:pPr>
              <w:pStyle w:val="a8"/>
              <w:spacing w:after="0"/>
              <w:ind w:left="0"/>
              <w:contextualSpacing/>
              <w:rPr>
                <w:i/>
                <w:sz w:val="26"/>
                <w:szCs w:val="26"/>
              </w:rPr>
            </w:pPr>
            <w:r w:rsidRPr="00E07640">
              <w:rPr>
                <w:sz w:val="26"/>
                <w:szCs w:val="26"/>
              </w:rPr>
              <w:t>Кофе-брейк</w:t>
            </w:r>
          </w:p>
        </w:tc>
      </w:tr>
      <w:tr w:rsidR="00146270" w:rsidRPr="00E07640" w14:paraId="24343A42" w14:textId="77777777" w:rsidTr="00E07640">
        <w:trPr>
          <w:cantSplit/>
        </w:trPr>
        <w:tc>
          <w:tcPr>
            <w:tcW w:w="2126" w:type="dxa"/>
            <w:vAlign w:val="center"/>
          </w:tcPr>
          <w:p w14:paraId="3F2E3823" w14:textId="77777777" w:rsidR="00146270" w:rsidRPr="00E07640" w:rsidRDefault="00146270" w:rsidP="00E07640">
            <w:pPr>
              <w:pStyle w:val="a3"/>
              <w:contextualSpacing/>
              <w:jc w:val="center"/>
              <w:rPr>
                <w:sz w:val="26"/>
                <w:szCs w:val="26"/>
              </w:rPr>
            </w:pPr>
            <w:r w:rsidRPr="00E07640">
              <w:rPr>
                <w:sz w:val="26"/>
                <w:szCs w:val="26"/>
              </w:rPr>
              <w:t>13:45 – 16:30</w:t>
            </w:r>
          </w:p>
        </w:tc>
        <w:tc>
          <w:tcPr>
            <w:tcW w:w="7371" w:type="dxa"/>
            <w:vAlign w:val="center"/>
          </w:tcPr>
          <w:p w14:paraId="6B2C793E" w14:textId="77777777" w:rsidR="00146270" w:rsidRPr="00E07640" w:rsidRDefault="00146270" w:rsidP="00E07640">
            <w:pPr>
              <w:pStyle w:val="a8"/>
              <w:spacing w:after="0"/>
              <w:ind w:left="0"/>
              <w:contextualSpacing/>
              <w:rPr>
                <w:b/>
                <w:sz w:val="26"/>
                <w:szCs w:val="26"/>
              </w:rPr>
            </w:pPr>
            <w:r w:rsidRPr="00E07640">
              <w:rPr>
                <w:sz w:val="26"/>
                <w:szCs w:val="26"/>
              </w:rPr>
              <w:t>Заседания секций</w:t>
            </w:r>
          </w:p>
        </w:tc>
      </w:tr>
      <w:tr w:rsidR="00146270" w:rsidRPr="00E07640" w14:paraId="0713BF38" w14:textId="77777777" w:rsidTr="00E07640">
        <w:trPr>
          <w:cantSplit/>
          <w:trHeight w:val="330"/>
        </w:trPr>
        <w:tc>
          <w:tcPr>
            <w:tcW w:w="2126" w:type="dxa"/>
            <w:vAlign w:val="center"/>
          </w:tcPr>
          <w:p w14:paraId="02ABBDD6" w14:textId="77777777" w:rsidR="00146270" w:rsidRPr="00E07640" w:rsidRDefault="00146270" w:rsidP="00E07640">
            <w:pPr>
              <w:pStyle w:val="a3"/>
              <w:contextualSpacing/>
              <w:jc w:val="center"/>
              <w:rPr>
                <w:sz w:val="26"/>
                <w:szCs w:val="26"/>
              </w:rPr>
            </w:pPr>
            <w:r w:rsidRPr="00E07640">
              <w:rPr>
                <w:sz w:val="26"/>
                <w:szCs w:val="26"/>
              </w:rPr>
              <w:t>16:30 – 16:40</w:t>
            </w:r>
          </w:p>
        </w:tc>
        <w:tc>
          <w:tcPr>
            <w:tcW w:w="7371" w:type="dxa"/>
            <w:shd w:val="clear" w:color="auto" w:fill="auto"/>
            <w:vAlign w:val="center"/>
          </w:tcPr>
          <w:p w14:paraId="119E75A4" w14:textId="77777777" w:rsidR="00146270" w:rsidRPr="00E07640" w:rsidRDefault="00146270" w:rsidP="00E07640">
            <w:pPr>
              <w:pStyle w:val="a8"/>
              <w:spacing w:after="0"/>
              <w:ind w:left="0"/>
              <w:contextualSpacing/>
              <w:rPr>
                <w:b/>
                <w:sz w:val="26"/>
                <w:szCs w:val="26"/>
              </w:rPr>
            </w:pPr>
            <w:r w:rsidRPr="00E07640">
              <w:rPr>
                <w:sz w:val="26"/>
                <w:szCs w:val="26"/>
              </w:rPr>
              <w:t>Подведение итогов. Закрытие конференции</w:t>
            </w:r>
          </w:p>
        </w:tc>
      </w:tr>
    </w:tbl>
    <w:p w14:paraId="1B9B7906" w14:textId="77777777" w:rsidR="008954C6" w:rsidRPr="00E07640" w:rsidRDefault="008954C6" w:rsidP="00E07640">
      <w:pPr>
        <w:spacing w:after="0" w:line="240" w:lineRule="auto"/>
        <w:contextualSpacing/>
        <w:rPr>
          <w:rFonts w:ascii="Times New Roman" w:hAnsi="Times New Roman"/>
          <w:b/>
          <w:sz w:val="26"/>
          <w:szCs w:val="26"/>
        </w:rPr>
      </w:pPr>
    </w:p>
    <w:p w14:paraId="78A8BF4D" w14:textId="77777777" w:rsidR="00E07640" w:rsidRDefault="00992119" w:rsidP="00E07640">
      <w:pPr>
        <w:spacing w:after="0" w:line="240" w:lineRule="auto"/>
        <w:ind w:firstLine="709"/>
        <w:contextualSpacing/>
        <w:jc w:val="center"/>
        <w:rPr>
          <w:rFonts w:ascii="Times New Roman" w:hAnsi="Times New Roman"/>
          <w:b/>
          <w:sz w:val="26"/>
          <w:szCs w:val="26"/>
        </w:rPr>
      </w:pPr>
      <w:r w:rsidRPr="00E07640">
        <w:rPr>
          <w:rFonts w:ascii="Times New Roman" w:hAnsi="Times New Roman"/>
          <w:b/>
          <w:sz w:val="26"/>
          <w:szCs w:val="26"/>
        </w:rPr>
        <w:t>За справками и дополнительной инфор</w:t>
      </w:r>
      <w:r w:rsidR="00E07640">
        <w:rPr>
          <w:rFonts w:ascii="Times New Roman" w:hAnsi="Times New Roman"/>
          <w:b/>
          <w:sz w:val="26"/>
          <w:szCs w:val="26"/>
        </w:rPr>
        <w:t xml:space="preserve">мацией обращаться </w:t>
      </w:r>
    </w:p>
    <w:p w14:paraId="367E9F11" w14:textId="7CBFECB9" w:rsidR="00992119" w:rsidRPr="00E07640" w:rsidRDefault="00E07640" w:rsidP="00E07640">
      <w:pPr>
        <w:spacing w:after="0" w:line="240" w:lineRule="auto"/>
        <w:ind w:firstLine="709"/>
        <w:contextualSpacing/>
        <w:jc w:val="center"/>
        <w:rPr>
          <w:rFonts w:ascii="Times New Roman" w:hAnsi="Times New Roman"/>
          <w:b/>
          <w:sz w:val="26"/>
          <w:szCs w:val="26"/>
        </w:rPr>
      </w:pPr>
      <w:r>
        <w:rPr>
          <w:rFonts w:ascii="Times New Roman" w:hAnsi="Times New Roman"/>
          <w:b/>
          <w:sz w:val="26"/>
          <w:szCs w:val="26"/>
        </w:rPr>
        <w:t>в оргкомитет К</w:t>
      </w:r>
      <w:r w:rsidR="00992119" w:rsidRPr="00E07640">
        <w:rPr>
          <w:rFonts w:ascii="Times New Roman" w:hAnsi="Times New Roman"/>
          <w:b/>
          <w:sz w:val="26"/>
          <w:szCs w:val="26"/>
        </w:rPr>
        <w:t>онференции:</w:t>
      </w:r>
    </w:p>
    <w:p w14:paraId="3456C505" w14:textId="77777777" w:rsidR="00E07640" w:rsidRPr="00E07640" w:rsidRDefault="00E07640" w:rsidP="00E07640">
      <w:pPr>
        <w:spacing w:after="0" w:line="240" w:lineRule="auto"/>
        <w:ind w:firstLine="709"/>
        <w:contextualSpacing/>
        <w:jc w:val="both"/>
        <w:rPr>
          <w:rFonts w:ascii="Times New Roman" w:hAnsi="Times New Roman"/>
          <w:b/>
          <w:sz w:val="26"/>
          <w:szCs w:val="26"/>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6016"/>
      </w:tblGrid>
      <w:tr w:rsidR="0010336C" w:rsidRPr="00E07640" w14:paraId="0CD9E14A" w14:textId="77777777" w:rsidTr="00AA18AE">
        <w:trPr>
          <w:jc w:val="center"/>
        </w:trPr>
        <w:tc>
          <w:tcPr>
            <w:tcW w:w="3466" w:type="dxa"/>
            <w:vAlign w:val="center"/>
          </w:tcPr>
          <w:p w14:paraId="48FFD989" w14:textId="77777777" w:rsidR="00687A97" w:rsidRDefault="00C6284A" w:rsidP="00E07640">
            <w:pPr>
              <w:spacing w:after="0" w:line="240" w:lineRule="auto"/>
              <w:contextualSpacing/>
              <w:rPr>
                <w:rFonts w:ascii="Times New Roman" w:hAnsi="Times New Roman"/>
                <w:sz w:val="26"/>
                <w:szCs w:val="26"/>
              </w:rPr>
            </w:pPr>
            <w:r w:rsidRPr="00E07640">
              <w:rPr>
                <w:rFonts w:ascii="Times New Roman" w:hAnsi="Times New Roman"/>
                <w:sz w:val="26"/>
                <w:szCs w:val="26"/>
              </w:rPr>
              <w:t xml:space="preserve">Федорова </w:t>
            </w:r>
          </w:p>
          <w:p w14:paraId="32A91862" w14:textId="1A4943F3" w:rsidR="008954C6" w:rsidRPr="00E07640" w:rsidRDefault="00C6284A" w:rsidP="00E07640">
            <w:pPr>
              <w:spacing w:after="0" w:line="240" w:lineRule="auto"/>
              <w:contextualSpacing/>
              <w:rPr>
                <w:rFonts w:ascii="Times New Roman" w:hAnsi="Times New Roman"/>
                <w:sz w:val="26"/>
                <w:szCs w:val="26"/>
              </w:rPr>
            </w:pPr>
            <w:r w:rsidRPr="00E07640">
              <w:rPr>
                <w:rFonts w:ascii="Times New Roman" w:hAnsi="Times New Roman"/>
                <w:sz w:val="26"/>
                <w:szCs w:val="26"/>
              </w:rPr>
              <w:t>Анастасия Игоревна</w:t>
            </w:r>
          </w:p>
        </w:tc>
        <w:tc>
          <w:tcPr>
            <w:tcW w:w="6016" w:type="dxa"/>
            <w:vAlign w:val="center"/>
          </w:tcPr>
          <w:p w14:paraId="1C192CD6" w14:textId="4319FB38" w:rsidR="008954C6" w:rsidRPr="00580E31" w:rsidRDefault="00580E31" w:rsidP="00E07640">
            <w:pPr>
              <w:spacing w:after="0" w:line="240" w:lineRule="auto"/>
              <w:contextualSpacing/>
              <w:jc w:val="both"/>
              <w:rPr>
                <w:rFonts w:ascii="Times New Roman" w:hAnsi="Times New Roman"/>
                <w:color w:val="292B2C"/>
                <w:sz w:val="26"/>
                <w:szCs w:val="26"/>
                <w:shd w:val="clear" w:color="auto" w:fill="FFFFFF"/>
              </w:rPr>
            </w:pPr>
            <w:r w:rsidRPr="00580E31">
              <w:rPr>
                <w:rFonts w:ascii="Times New Roman" w:hAnsi="Times New Roman"/>
                <w:sz w:val="26"/>
                <w:szCs w:val="26"/>
                <w:shd w:val="clear" w:color="auto" w:fill="FFFFFF"/>
              </w:rPr>
              <w:t xml:space="preserve">8 (800) 550-03-63 </w:t>
            </w:r>
            <w:r w:rsidR="00E07640" w:rsidRPr="00580E31">
              <w:rPr>
                <w:rFonts w:ascii="Times New Roman" w:hAnsi="Times New Roman"/>
                <w:sz w:val="26"/>
                <w:szCs w:val="26"/>
                <w:shd w:val="clear" w:color="auto" w:fill="FFFFFF"/>
              </w:rPr>
              <w:t>(</w:t>
            </w:r>
            <w:r w:rsidR="0097554A" w:rsidRPr="00580E31">
              <w:rPr>
                <w:rFonts w:ascii="Times New Roman" w:hAnsi="Times New Roman"/>
                <w:sz w:val="26"/>
                <w:szCs w:val="26"/>
                <w:shd w:val="clear" w:color="auto" w:fill="FFFFFF"/>
              </w:rPr>
              <w:t>доб</w:t>
            </w:r>
            <w:r w:rsidR="00E07640" w:rsidRPr="00580E31">
              <w:rPr>
                <w:rFonts w:ascii="Times New Roman" w:hAnsi="Times New Roman"/>
                <w:sz w:val="26"/>
                <w:szCs w:val="26"/>
                <w:shd w:val="clear" w:color="auto" w:fill="FFFFFF"/>
              </w:rPr>
              <w:t>.</w:t>
            </w:r>
            <w:r w:rsidR="0097554A" w:rsidRPr="00580E31">
              <w:rPr>
                <w:rFonts w:ascii="Times New Roman" w:hAnsi="Times New Roman"/>
                <w:sz w:val="26"/>
                <w:szCs w:val="26"/>
                <w:shd w:val="clear" w:color="auto" w:fill="FFFFFF"/>
              </w:rPr>
              <w:t xml:space="preserve"> 51</w:t>
            </w:r>
            <w:r w:rsidR="00C6284A" w:rsidRPr="00580E31">
              <w:rPr>
                <w:rFonts w:ascii="Times New Roman" w:hAnsi="Times New Roman"/>
                <w:sz w:val="26"/>
                <w:szCs w:val="26"/>
                <w:shd w:val="clear" w:color="auto" w:fill="FFFFFF"/>
              </w:rPr>
              <w:t>39</w:t>
            </w:r>
            <w:r w:rsidR="00E07640" w:rsidRPr="00580E31">
              <w:rPr>
                <w:rFonts w:ascii="Times New Roman" w:hAnsi="Times New Roman"/>
                <w:sz w:val="26"/>
                <w:szCs w:val="26"/>
                <w:shd w:val="clear" w:color="auto" w:fill="FFFFFF"/>
              </w:rPr>
              <w:t>)</w:t>
            </w:r>
          </w:p>
        </w:tc>
      </w:tr>
      <w:tr w:rsidR="0010336C" w:rsidRPr="00E07640" w14:paraId="1A1FD87B" w14:textId="77777777" w:rsidTr="00AA18AE">
        <w:trPr>
          <w:trHeight w:val="617"/>
          <w:jc w:val="center"/>
        </w:trPr>
        <w:tc>
          <w:tcPr>
            <w:tcW w:w="3466" w:type="dxa"/>
            <w:vAlign w:val="center"/>
          </w:tcPr>
          <w:p w14:paraId="1DA49BAB" w14:textId="77777777" w:rsidR="00992119" w:rsidRPr="00E07640" w:rsidRDefault="00992119" w:rsidP="00E07640">
            <w:pPr>
              <w:spacing w:after="0" w:line="240" w:lineRule="auto"/>
              <w:contextualSpacing/>
              <w:jc w:val="both"/>
              <w:rPr>
                <w:rFonts w:ascii="Times New Roman" w:hAnsi="Times New Roman"/>
                <w:sz w:val="26"/>
                <w:szCs w:val="26"/>
              </w:rPr>
            </w:pPr>
            <w:r w:rsidRPr="00E07640">
              <w:rPr>
                <w:rFonts w:ascii="Times New Roman" w:hAnsi="Times New Roman"/>
                <w:spacing w:val="10"/>
                <w:sz w:val="26"/>
                <w:szCs w:val="26"/>
              </w:rPr>
              <w:t>Электронная почта:</w:t>
            </w:r>
          </w:p>
        </w:tc>
        <w:tc>
          <w:tcPr>
            <w:tcW w:w="6016" w:type="dxa"/>
            <w:vAlign w:val="center"/>
          </w:tcPr>
          <w:p w14:paraId="4EF4A30C" w14:textId="6FB63567" w:rsidR="00992119" w:rsidRPr="00E07640" w:rsidRDefault="00C6284A" w:rsidP="00E07640">
            <w:pPr>
              <w:spacing w:after="0" w:line="240" w:lineRule="auto"/>
              <w:contextualSpacing/>
              <w:jc w:val="both"/>
              <w:rPr>
                <w:rFonts w:ascii="Times New Roman" w:hAnsi="Times New Roman"/>
                <w:sz w:val="26"/>
                <w:szCs w:val="26"/>
              </w:rPr>
            </w:pPr>
            <w:proofErr w:type="spellStart"/>
            <w:r w:rsidRPr="00E07640">
              <w:rPr>
                <w:rStyle w:val="a7"/>
                <w:rFonts w:ascii="Times New Roman" w:hAnsi="Times New Roman"/>
                <w:sz w:val="26"/>
                <w:szCs w:val="26"/>
                <w:lang w:val="en-US"/>
              </w:rPr>
              <w:t>afedorova</w:t>
            </w:r>
            <w:proofErr w:type="spellEnd"/>
            <w:r w:rsidRPr="00E07640">
              <w:rPr>
                <w:rStyle w:val="a7"/>
                <w:rFonts w:ascii="Times New Roman" w:hAnsi="Times New Roman"/>
                <w:sz w:val="26"/>
                <w:szCs w:val="26"/>
              </w:rPr>
              <w:t>@</w:t>
            </w:r>
            <w:proofErr w:type="spellStart"/>
            <w:r w:rsidRPr="00E07640">
              <w:rPr>
                <w:rStyle w:val="a7"/>
                <w:rFonts w:ascii="Times New Roman" w:hAnsi="Times New Roman"/>
                <w:sz w:val="26"/>
                <w:szCs w:val="26"/>
                <w:lang w:val="en-US"/>
              </w:rPr>
              <w:t>muiv</w:t>
            </w:r>
            <w:proofErr w:type="spellEnd"/>
            <w:r w:rsidRPr="00E07640">
              <w:rPr>
                <w:rStyle w:val="a7"/>
                <w:rFonts w:ascii="Times New Roman" w:hAnsi="Times New Roman"/>
                <w:sz w:val="26"/>
                <w:szCs w:val="26"/>
              </w:rPr>
              <w:t>.</w:t>
            </w:r>
            <w:proofErr w:type="spellStart"/>
            <w:r w:rsidRPr="00E07640">
              <w:rPr>
                <w:rStyle w:val="a7"/>
                <w:rFonts w:ascii="Times New Roman" w:hAnsi="Times New Roman"/>
                <w:sz w:val="26"/>
                <w:szCs w:val="26"/>
                <w:lang w:val="en-US"/>
              </w:rPr>
              <w:t>ru</w:t>
            </w:r>
            <w:proofErr w:type="spellEnd"/>
          </w:p>
        </w:tc>
      </w:tr>
      <w:tr w:rsidR="0010336C" w:rsidRPr="00E07640" w14:paraId="1F748196" w14:textId="77777777" w:rsidTr="00AA18AE">
        <w:trPr>
          <w:jc w:val="center"/>
        </w:trPr>
        <w:tc>
          <w:tcPr>
            <w:tcW w:w="3466" w:type="dxa"/>
            <w:vAlign w:val="center"/>
          </w:tcPr>
          <w:p w14:paraId="2CA26A17" w14:textId="77777777" w:rsidR="00992119" w:rsidRPr="00E07640" w:rsidRDefault="00992119" w:rsidP="00E07640">
            <w:pPr>
              <w:spacing w:after="0" w:line="240" w:lineRule="auto"/>
              <w:contextualSpacing/>
              <w:jc w:val="both"/>
              <w:rPr>
                <w:rFonts w:ascii="Times New Roman" w:hAnsi="Times New Roman"/>
                <w:sz w:val="26"/>
                <w:szCs w:val="26"/>
              </w:rPr>
            </w:pPr>
            <w:r w:rsidRPr="00E07640">
              <w:rPr>
                <w:rFonts w:ascii="Times New Roman" w:hAnsi="Times New Roman"/>
                <w:sz w:val="26"/>
                <w:szCs w:val="26"/>
              </w:rPr>
              <w:t>Почтовый адрес:</w:t>
            </w:r>
          </w:p>
        </w:tc>
        <w:tc>
          <w:tcPr>
            <w:tcW w:w="6016" w:type="dxa"/>
            <w:vAlign w:val="center"/>
          </w:tcPr>
          <w:p w14:paraId="620CC87E" w14:textId="1275A978" w:rsidR="00992119" w:rsidRPr="00E07640" w:rsidRDefault="00F4258E" w:rsidP="00D32B72">
            <w:pPr>
              <w:spacing w:after="0" w:line="240" w:lineRule="auto"/>
              <w:contextualSpacing/>
              <w:jc w:val="both"/>
              <w:rPr>
                <w:rFonts w:ascii="Times New Roman" w:hAnsi="Times New Roman"/>
                <w:sz w:val="26"/>
                <w:szCs w:val="26"/>
              </w:rPr>
            </w:pPr>
            <w:r w:rsidRPr="00E07640">
              <w:rPr>
                <w:rFonts w:ascii="Times New Roman" w:hAnsi="Times New Roman"/>
                <w:sz w:val="26"/>
                <w:szCs w:val="26"/>
              </w:rPr>
              <w:t xml:space="preserve">115432, Москва, 2-й Кожуховский проезд, д. 12, стр. 1, Московский университет имени С.Ю. Витте, Оргкомитет </w:t>
            </w:r>
            <w:r w:rsidR="00D32B72">
              <w:rPr>
                <w:rFonts w:ascii="Times New Roman" w:hAnsi="Times New Roman"/>
                <w:sz w:val="26"/>
                <w:szCs w:val="26"/>
              </w:rPr>
              <w:t>Конференции</w:t>
            </w:r>
          </w:p>
        </w:tc>
      </w:tr>
      <w:tr w:rsidR="0010336C" w:rsidRPr="00E07640" w14:paraId="0381474B" w14:textId="77777777" w:rsidTr="00AA18AE">
        <w:trPr>
          <w:jc w:val="center"/>
        </w:trPr>
        <w:tc>
          <w:tcPr>
            <w:tcW w:w="3466" w:type="dxa"/>
            <w:vAlign w:val="center"/>
          </w:tcPr>
          <w:p w14:paraId="539C1BFA" w14:textId="77777777" w:rsidR="00992119" w:rsidRPr="00E07640" w:rsidRDefault="00992119" w:rsidP="00E07640">
            <w:pPr>
              <w:spacing w:after="0" w:line="240" w:lineRule="auto"/>
              <w:contextualSpacing/>
              <w:jc w:val="both"/>
              <w:rPr>
                <w:rFonts w:ascii="Times New Roman" w:hAnsi="Times New Roman"/>
                <w:sz w:val="26"/>
                <w:szCs w:val="26"/>
              </w:rPr>
            </w:pPr>
            <w:r w:rsidRPr="00E07640">
              <w:rPr>
                <w:rFonts w:ascii="Times New Roman" w:hAnsi="Times New Roman"/>
                <w:sz w:val="26"/>
                <w:szCs w:val="26"/>
              </w:rPr>
              <w:t xml:space="preserve">Проезд </w:t>
            </w:r>
            <w:proofErr w:type="gramStart"/>
            <w:r w:rsidRPr="00E07640">
              <w:rPr>
                <w:rFonts w:ascii="Times New Roman" w:hAnsi="Times New Roman"/>
                <w:sz w:val="26"/>
                <w:szCs w:val="26"/>
              </w:rPr>
              <w:t>до</w:t>
            </w:r>
            <w:proofErr w:type="gramEnd"/>
            <w:r w:rsidRPr="00E07640">
              <w:rPr>
                <w:rFonts w:ascii="Times New Roman" w:hAnsi="Times New Roman"/>
                <w:sz w:val="26"/>
                <w:szCs w:val="26"/>
              </w:rPr>
              <w:t xml:space="preserve"> </w:t>
            </w:r>
          </w:p>
          <w:p w14:paraId="26EA2069" w14:textId="77777777" w:rsidR="00992119" w:rsidRPr="00E07640" w:rsidRDefault="00992119" w:rsidP="00E07640">
            <w:pPr>
              <w:spacing w:after="0" w:line="240" w:lineRule="auto"/>
              <w:contextualSpacing/>
              <w:jc w:val="both"/>
              <w:rPr>
                <w:rFonts w:ascii="Times New Roman" w:hAnsi="Times New Roman"/>
                <w:sz w:val="26"/>
                <w:szCs w:val="26"/>
              </w:rPr>
            </w:pPr>
            <w:r w:rsidRPr="00E07640">
              <w:rPr>
                <w:rFonts w:ascii="Times New Roman" w:hAnsi="Times New Roman"/>
                <w:sz w:val="26"/>
                <w:szCs w:val="26"/>
              </w:rPr>
              <w:t xml:space="preserve">Московского университета </w:t>
            </w:r>
          </w:p>
          <w:p w14:paraId="7EEA26C5" w14:textId="1708A69A" w:rsidR="00992119" w:rsidRPr="00E07640" w:rsidRDefault="00992119" w:rsidP="00E07640">
            <w:pPr>
              <w:spacing w:after="0" w:line="240" w:lineRule="auto"/>
              <w:contextualSpacing/>
              <w:jc w:val="both"/>
              <w:rPr>
                <w:rFonts w:ascii="Times New Roman" w:hAnsi="Times New Roman"/>
                <w:sz w:val="26"/>
                <w:szCs w:val="26"/>
              </w:rPr>
            </w:pPr>
            <w:r w:rsidRPr="00E07640">
              <w:rPr>
                <w:rFonts w:ascii="Times New Roman" w:hAnsi="Times New Roman"/>
                <w:sz w:val="26"/>
                <w:szCs w:val="26"/>
              </w:rPr>
              <w:t>имени С.Ю.</w:t>
            </w:r>
            <w:r w:rsidR="00C6284A" w:rsidRPr="00E07640">
              <w:rPr>
                <w:rFonts w:ascii="Times New Roman" w:hAnsi="Times New Roman"/>
                <w:sz w:val="26"/>
                <w:szCs w:val="26"/>
              </w:rPr>
              <w:t xml:space="preserve"> </w:t>
            </w:r>
            <w:r w:rsidRPr="00E07640">
              <w:rPr>
                <w:rFonts w:ascii="Times New Roman" w:hAnsi="Times New Roman"/>
                <w:sz w:val="26"/>
                <w:szCs w:val="26"/>
              </w:rPr>
              <w:t>Витте</w:t>
            </w:r>
          </w:p>
        </w:tc>
        <w:tc>
          <w:tcPr>
            <w:tcW w:w="6016" w:type="dxa"/>
            <w:vAlign w:val="center"/>
          </w:tcPr>
          <w:p w14:paraId="77DE5078" w14:textId="77777777" w:rsidR="00EC0F51" w:rsidRPr="00E07640" w:rsidRDefault="00EC0F51" w:rsidP="00E07640">
            <w:pPr>
              <w:numPr>
                <w:ilvl w:val="0"/>
                <w:numId w:val="7"/>
              </w:numPr>
              <w:tabs>
                <w:tab w:val="left" w:pos="390"/>
              </w:tabs>
              <w:spacing w:after="0" w:line="240" w:lineRule="auto"/>
              <w:ind w:left="0" w:firstLine="0"/>
              <w:contextualSpacing/>
              <w:jc w:val="both"/>
              <w:rPr>
                <w:rFonts w:ascii="Times New Roman" w:hAnsi="Times New Roman"/>
                <w:sz w:val="26"/>
                <w:szCs w:val="26"/>
              </w:rPr>
            </w:pPr>
            <w:r w:rsidRPr="00E07640">
              <w:rPr>
                <w:rFonts w:ascii="Times New Roman" w:hAnsi="Times New Roman"/>
                <w:sz w:val="26"/>
                <w:szCs w:val="26"/>
              </w:rPr>
              <w:t xml:space="preserve">Метро «Автозаводская», </w:t>
            </w:r>
            <w:r w:rsidR="00936A59" w:rsidRPr="00E07640">
              <w:rPr>
                <w:rFonts w:ascii="Times New Roman" w:hAnsi="Times New Roman"/>
                <w:sz w:val="26"/>
                <w:szCs w:val="26"/>
              </w:rPr>
              <w:t>первый</w:t>
            </w:r>
            <w:r w:rsidRPr="00E07640">
              <w:rPr>
                <w:rFonts w:ascii="Times New Roman" w:hAnsi="Times New Roman"/>
                <w:sz w:val="26"/>
                <w:szCs w:val="26"/>
              </w:rPr>
              <w:t xml:space="preserve"> вагон из центра, далее </w:t>
            </w:r>
            <w:r w:rsidR="008954C6" w:rsidRPr="00E07640">
              <w:rPr>
                <w:rFonts w:ascii="Times New Roman" w:hAnsi="Times New Roman"/>
                <w:sz w:val="26"/>
                <w:szCs w:val="26"/>
              </w:rPr>
              <w:t>пешком 12 минут;</w:t>
            </w:r>
          </w:p>
          <w:p w14:paraId="26C20401" w14:textId="77777777" w:rsidR="002C089A" w:rsidRPr="00E07640" w:rsidRDefault="002C089A" w:rsidP="00E07640">
            <w:pPr>
              <w:numPr>
                <w:ilvl w:val="0"/>
                <w:numId w:val="7"/>
              </w:numPr>
              <w:tabs>
                <w:tab w:val="left" w:pos="390"/>
              </w:tabs>
              <w:spacing w:after="0" w:line="240" w:lineRule="auto"/>
              <w:ind w:left="0" w:firstLine="0"/>
              <w:contextualSpacing/>
              <w:jc w:val="both"/>
              <w:rPr>
                <w:rFonts w:ascii="Times New Roman" w:hAnsi="Times New Roman"/>
                <w:sz w:val="26"/>
                <w:szCs w:val="26"/>
              </w:rPr>
            </w:pPr>
            <w:r w:rsidRPr="00E07640">
              <w:rPr>
                <w:rFonts w:ascii="Times New Roman" w:hAnsi="Times New Roman"/>
                <w:sz w:val="26"/>
                <w:szCs w:val="26"/>
              </w:rPr>
              <w:t xml:space="preserve">Метро «Технопарк», последний вагон из центра, выход № 2, по улице </w:t>
            </w:r>
            <w:proofErr w:type="spellStart"/>
            <w:r w:rsidRPr="00E07640">
              <w:rPr>
                <w:rFonts w:ascii="Times New Roman" w:hAnsi="Times New Roman"/>
                <w:sz w:val="26"/>
                <w:szCs w:val="26"/>
              </w:rPr>
              <w:t>Мустая</w:t>
            </w:r>
            <w:proofErr w:type="spellEnd"/>
            <w:r w:rsidRPr="00E07640">
              <w:rPr>
                <w:rFonts w:ascii="Times New Roman" w:hAnsi="Times New Roman"/>
                <w:sz w:val="26"/>
                <w:szCs w:val="26"/>
              </w:rPr>
              <w:t xml:space="preserve"> </w:t>
            </w:r>
            <w:proofErr w:type="spellStart"/>
            <w:r w:rsidRPr="00E07640">
              <w:rPr>
                <w:rFonts w:ascii="Times New Roman" w:hAnsi="Times New Roman"/>
                <w:sz w:val="26"/>
                <w:szCs w:val="26"/>
              </w:rPr>
              <w:t>Карима</w:t>
            </w:r>
            <w:proofErr w:type="spellEnd"/>
            <w:r w:rsidRPr="00E07640">
              <w:rPr>
                <w:rFonts w:ascii="Times New Roman" w:hAnsi="Times New Roman"/>
                <w:sz w:val="26"/>
                <w:szCs w:val="26"/>
              </w:rPr>
              <w:t xml:space="preserve"> в сторону Проектируемого проезда № 1221</w:t>
            </w:r>
          </w:p>
          <w:p w14:paraId="7C20704D" w14:textId="77777777" w:rsidR="00992119" w:rsidRPr="00E07640" w:rsidRDefault="00EC0F51" w:rsidP="00E07640">
            <w:pPr>
              <w:numPr>
                <w:ilvl w:val="0"/>
                <w:numId w:val="7"/>
              </w:numPr>
              <w:tabs>
                <w:tab w:val="left" w:pos="390"/>
              </w:tabs>
              <w:spacing w:after="0" w:line="240" w:lineRule="auto"/>
              <w:ind w:left="0" w:firstLine="0"/>
              <w:contextualSpacing/>
              <w:jc w:val="both"/>
              <w:rPr>
                <w:rFonts w:ascii="Times New Roman" w:hAnsi="Times New Roman"/>
                <w:sz w:val="26"/>
                <w:szCs w:val="26"/>
              </w:rPr>
            </w:pPr>
            <w:r w:rsidRPr="00E07640">
              <w:rPr>
                <w:rFonts w:ascii="Times New Roman" w:hAnsi="Times New Roman"/>
                <w:sz w:val="26"/>
                <w:szCs w:val="26"/>
              </w:rPr>
              <w:t>Станци</w:t>
            </w:r>
            <w:r w:rsidR="00F23367" w:rsidRPr="00E07640">
              <w:rPr>
                <w:rFonts w:ascii="Times New Roman" w:hAnsi="Times New Roman"/>
                <w:sz w:val="26"/>
                <w:szCs w:val="26"/>
              </w:rPr>
              <w:t>я</w:t>
            </w:r>
            <w:r w:rsidRPr="00E07640">
              <w:rPr>
                <w:rFonts w:ascii="Times New Roman" w:hAnsi="Times New Roman"/>
                <w:sz w:val="26"/>
                <w:szCs w:val="26"/>
              </w:rPr>
              <w:t xml:space="preserve"> «ЗИЛ» </w:t>
            </w:r>
            <w:r w:rsidR="008954C6" w:rsidRPr="00E07640">
              <w:rPr>
                <w:rFonts w:ascii="Times New Roman" w:hAnsi="Times New Roman"/>
                <w:sz w:val="26"/>
                <w:szCs w:val="26"/>
              </w:rPr>
              <w:t>Московского центрального кольца (МЦК) (далее пешком 3 минуты)</w:t>
            </w:r>
          </w:p>
        </w:tc>
      </w:tr>
      <w:tr w:rsidR="00992119" w:rsidRPr="00E07640" w14:paraId="09F52DC0" w14:textId="77777777" w:rsidTr="00AA18AE">
        <w:trPr>
          <w:jc w:val="center"/>
        </w:trPr>
        <w:tc>
          <w:tcPr>
            <w:tcW w:w="3466" w:type="dxa"/>
            <w:vAlign w:val="center"/>
          </w:tcPr>
          <w:p w14:paraId="1198AB8A" w14:textId="77777777" w:rsidR="00992119" w:rsidRPr="00E07640" w:rsidRDefault="00992119" w:rsidP="00E07640">
            <w:pPr>
              <w:spacing w:after="0" w:line="240" w:lineRule="auto"/>
              <w:contextualSpacing/>
              <w:rPr>
                <w:rFonts w:ascii="Times New Roman" w:hAnsi="Times New Roman"/>
                <w:sz w:val="26"/>
                <w:szCs w:val="26"/>
              </w:rPr>
            </w:pPr>
            <w:r w:rsidRPr="00E07640">
              <w:rPr>
                <w:rFonts w:ascii="Times New Roman" w:hAnsi="Times New Roman"/>
                <w:sz w:val="26"/>
                <w:szCs w:val="26"/>
              </w:rPr>
              <w:t xml:space="preserve">Актуальную информацию о конференции и об участниках конференции см. на сайте </w:t>
            </w:r>
          </w:p>
        </w:tc>
        <w:tc>
          <w:tcPr>
            <w:tcW w:w="6016" w:type="dxa"/>
            <w:vAlign w:val="center"/>
          </w:tcPr>
          <w:p w14:paraId="28F995D1" w14:textId="77777777" w:rsidR="00992119" w:rsidRPr="00E07640" w:rsidRDefault="00EE7D13" w:rsidP="00E07640">
            <w:pPr>
              <w:spacing w:after="0" w:line="240" w:lineRule="auto"/>
              <w:contextualSpacing/>
              <w:rPr>
                <w:rFonts w:ascii="Times New Roman" w:hAnsi="Times New Roman"/>
                <w:sz w:val="26"/>
                <w:szCs w:val="26"/>
              </w:rPr>
            </w:pPr>
            <w:hyperlink r:id="rId12" w:history="1">
              <w:r w:rsidR="002C089A" w:rsidRPr="00E07640">
                <w:rPr>
                  <w:rStyle w:val="a7"/>
                  <w:rFonts w:ascii="Times New Roman" w:hAnsi="Times New Roman"/>
                  <w:sz w:val="26"/>
                  <w:szCs w:val="26"/>
                  <w:lang w:val="en-US"/>
                </w:rPr>
                <w:t>www</w:t>
              </w:r>
              <w:r w:rsidR="002C089A" w:rsidRPr="00E07640">
                <w:rPr>
                  <w:rStyle w:val="a7"/>
                  <w:rFonts w:ascii="Times New Roman" w:hAnsi="Times New Roman"/>
                  <w:sz w:val="26"/>
                  <w:szCs w:val="26"/>
                </w:rPr>
                <w:t>.</w:t>
              </w:r>
              <w:proofErr w:type="spellStart"/>
              <w:r w:rsidR="002C089A" w:rsidRPr="00E07640">
                <w:rPr>
                  <w:rStyle w:val="a7"/>
                  <w:rFonts w:ascii="Times New Roman" w:hAnsi="Times New Roman"/>
                  <w:sz w:val="26"/>
                  <w:szCs w:val="26"/>
                  <w:lang w:val="en-US"/>
                </w:rPr>
                <w:t>muiv</w:t>
              </w:r>
              <w:proofErr w:type="spellEnd"/>
              <w:r w:rsidR="002C089A" w:rsidRPr="00E07640">
                <w:rPr>
                  <w:rStyle w:val="a7"/>
                  <w:rFonts w:ascii="Times New Roman" w:hAnsi="Times New Roman"/>
                  <w:sz w:val="26"/>
                  <w:szCs w:val="26"/>
                </w:rPr>
                <w:t>.</w:t>
              </w:r>
              <w:proofErr w:type="spellStart"/>
              <w:r w:rsidR="002C089A" w:rsidRPr="00E07640">
                <w:rPr>
                  <w:rStyle w:val="a7"/>
                  <w:rFonts w:ascii="Times New Roman" w:hAnsi="Times New Roman"/>
                  <w:sz w:val="26"/>
                  <w:szCs w:val="26"/>
                  <w:lang w:val="en-US"/>
                </w:rPr>
                <w:t>ru</w:t>
              </w:r>
              <w:proofErr w:type="spellEnd"/>
            </w:hyperlink>
            <w:r w:rsidR="00992119" w:rsidRPr="00E07640">
              <w:rPr>
                <w:rFonts w:ascii="Times New Roman" w:hAnsi="Times New Roman"/>
                <w:sz w:val="26"/>
                <w:szCs w:val="26"/>
              </w:rPr>
              <w:t xml:space="preserve"> </w:t>
            </w:r>
          </w:p>
        </w:tc>
      </w:tr>
    </w:tbl>
    <w:p w14:paraId="1DE8C26B" w14:textId="77777777" w:rsidR="00992119" w:rsidRPr="00E07640" w:rsidRDefault="00992119" w:rsidP="00E07640">
      <w:pPr>
        <w:pStyle w:val="2"/>
        <w:tabs>
          <w:tab w:val="left" w:pos="225"/>
        </w:tabs>
        <w:spacing w:after="0" w:line="240" w:lineRule="auto"/>
        <w:contextualSpacing/>
        <w:jc w:val="center"/>
        <w:rPr>
          <w:rFonts w:ascii="Times New Roman" w:hAnsi="Times New Roman"/>
          <w:b/>
          <w:sz w:val="26"/>
          <w:szCs w:val="26"/>
          <w:lang w:val="en-US"/>
        </w:rPr>
      </w:pPr>
    </w:p>
    <w:p w14:paraId="6135B71F" w14:textId="77777777" w:rsidR="00E07640" w:rsidRPr="00E07640" w:rsidRDefault="00E07640" w:rsidP="00E07640">
      <w:pPr>
        <w:pStyle w:val="2"/>
        <w:tabs>
          <w:tab w:val="left" w:pos="225"/>
        </w:tabs>
        <w:spacing w:after="0" w:line="240" w:lineRule="auto"/>
        <w:contextualSpacing/>
        <w:jc w:val="center"/>
        <w:rPr>
          <w:rFonts w:ascii="Times New Roman" w:hAnsi="Times New Roman"/>
          <w:color w:val="000000" w:themeColor="text1"/>
          <w:sz w:val="26"/>
          <w:szCs w:val="26"/>
        </w:rPr>
      </w:pPr>
    </w:p>
    <w:p w14:paraId="05774809" w14:textId="77777777" w:rsidR="005F2F26" w:rsidRPr="00E07640" w:rsidRDefault="004829E8" w:rsidP="00E07640">
      <w:pPr>
        <w:pStyle w:val="2"/>
        <w:tabs>
          <w:tab w:val="left" w:pos="225"/>
        </w:tabs>
        <w:spacing w:after="0" w:line="240" w:lineRule="auto"/>
        <w:contextualSpacing/>
        <w:jc w:val="center"/>
        <w:rPr>
          <w:rFonts w:ascii="Times New Roman" w:hAnsi="Times New Roman"/>
          <w:color w:val="000000" w:themeColor="text1"/>
          <w:sz w:val="26"/>
          <w:szCs w:val="26"/>
        </w:rPr>
      </w:pPr>
      <w:r w:rsidRPr="00E07640">
        <w:rPr>
          <w:rFonts w:ascii="Times New Roman" w:hAnsi="Times New Roman"/>
          <w:color w:val="000000" w:themeColor="text1"/>
          <w:sz w:val="26"/>
          <w:szCs w:val="26"/>
        </w:rPr>
        <w:t xml:space="preserve">ПРОСИМ ВАС УБЕДИТЬСЯ, </w:t>
      </w:r>
    </w:p>
    <w:p w14:paraId="28A9C129" w14:textId="0F1E903B" w:rsidR="00F4258E" w:rsidRDefault="004829E8" w:rsidP="00E07640">
      <w:pPr>
        <w:pStyle w:val="2"/>
        <w:tabs>
          <w:tab w:val="left" w:pos="225"/>
        </w:tabs>
        <w:spacing w:after="0" w:line="240" w:lineRule="auto"/>
        <w:contextualSpacing/>
        <w:jc w:val="center"/>
        <w:rPr>
          <w:rFonts w:ascii="Times New Roman" w:hAnsi="Times New Roman"/>
          <w:color w:val="000000" w:themeColor="text1"/>
          <w:sz w:val="26"/>
          <w:szCs w:val="26"/>
        </w:rPr>
      </w:pPr>
      <w:r w:rsidRPr="00E07640">
        <w:rPr>
          <w:rFonts w:ascii="Times New Roman" w:hAnsi="Times New Roman"/>
          <w:color w:val="000000" w:themeColor="text1"/>
          <w:sz w:val="26"/>
          <w:szCs w:val="26"/>
        </w:rPr>
        <w:t>ЧТО НАПРАВЛЕННЫЕ ПО ЭЛЕКТРОННОЙ ПОЧТЕ ЗАЯВКИ И МАТЕРИАЛ</w:t>
      </w:r>
      <w:r w:rsidR="00580E31">
        <w:rPr>
          <w:rFonts w:ascii="Times New Roman" w:hAnsi="Times New Roman"/>
          <w:color w:val="000000" w:themeColor="text1"/>
          <w:sz w:val="26"/>
          <w:szCs w:val="26"/>
        </w:rPr>
        <w:t>Ы ДОКЛАДА ПОЛУЧЕНЫ ОРГКОМИТЕТОМ</w:t>
      </w:r>
    </w:p>
    <w:p w14:paraId="2D180FB0" w14:textId="77777777" w:rsidR="00580E31" w:rsidRPr="00E07640" w:rsidRDefault="00580E31" w:rsidP="00E07640">
      <w:pPr>
        <w:pStyle w:val="2"/>
        <w:tabs>
          <w:tab w:val="left" w:pos="225"/>
        </w:tabs>
        <w:spacing w:after="0" w:line="240" w:lineRule="auto"/>
        <w:contextualSpacing/>
        <w:jc w:val="center"/>
        <w:rPr>
          <w:rFonts w:ascii="Times New Roman" w:hAnsi="Times New Roman"/>
          <w:color w:val="000000" w:themeColor="text1"/>
          <w:sz w:val="26"/>
          <w:szCs w:val="26"/>
        </w:rPr>
      </w:pPr>
    </w:p>
    <w:p w14:paraId="4C13277C" w14:textId="67330818" w:rsidR="00992119" w:rsidRDefault="00F4258E" w:rsidP="00E07640">
      <w:pPr>
        <w:pStyle w:val="2"/>
        <w:tabs>
          <w:tab w:val="left" w:pos="225"/>
        </w:tabs>
        <w:spacing w:after="0" w:line="240" w:lineRule="auto"/>
        <w:contextualSpacing/>
        <w:jc w:val="center"/>
        <w:rPr>
          <w:rFonts w:ascii="Times New Roman" w:hAnsi="Times New Roman"/>
          <w:color w:val="000000" w:themeColor="text1"/>
          <w:sz w:val="26"/>
          <w:szCs w:val="26"/>
        </w:rPr>
      </w:pPr>
      <w:r w:rsidRPr="00E07640">
        <w:rPr>
          <w:rFonts w:ascii="Times New Roman" w:hAnsi="Times New Roman"/>
          <w:sz w:val="26"/>
          <w:szCs w:val="26"/>
        </w:rPr>
        <w:t xml:space="preserve">Вам должно поступить электронное письмо с подтверждением получения материалов и </w:t>
      </w:r>
      <w:proofErr w:type="gramStart"/>
      <w:r w:rsidRPr="00E07640">
        <w:rPr>
          <w:rFonts w:ascii="Times New Roman" w:hAnsi="Times New Roman"/>
          <w:sz w:val="26"/>
          <w:szCs w:val="26"/>
        </w:rPr>
        <w:t>начале</w:t>
      </w:r>
      <w:proofErr w:type="gramEnd"/>
      <w:r w:rsidRPr="00E07640">
        <w:rPr>
          <w:rFonts w:ascii="Times New Roman" w:hAnsi="Times New Roman"/>
          <w:sz w:val="26"/>
          <w:szCs w:val="26"/>
        </w:rPr>
        <w:t xml:space="preserve"> процедуры рецензирования</w:t>
      </w:r>
      <w:r w:rsidRPr="00E07640">
        <w:rPr>
          <w:rFonts w:ascii="Times New Roman" w:hAnsi="Times New Roman"/>
          <w:color w:val="000000" w:themeColor="text1"/>
          <w:sz w:val="26"/>
          <w:szCs w:val="26"/>
        </w:rPr>
        <w:t>.</w:t>
      </w:r>
    </w:p>
    <w:p w14:paraId="20A3F64D" w14:textId="77777777" w:rsidR="00580E31" w:rsidRDefault="00580E31" w:rsidP="00580E31">
      <w:pPr>
        <w:pStyle w:val="2"/>
        <w:tabs>
          <w:tab w:val="left" w:pos="225"/>
        </w:tabs>
        <w:spacing w:after="0" w:line="240" w:lineRule="auto"/>
        <w:contextualSpacing/>
        <w:jc w:val="right"/>
        <w:rPr>
          <w:rFonts w:ascii="Times New Roman" w:hAnsi="Times New Roman"/>
          <w:color w:val="000000" w:themeColor="text1"/>
          <w:sz w:val="26"/>
          <w:szCs w:val="26"/>
        </w:rPr>
      </w:pPr>
    </w:p>
    <w:p w14:paraId="2BCA7E13"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12537453"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26A24A54"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3B0A3881"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12268B5A"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6BBCB10B"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40E0D96C"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0D01E9C4"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1D71BC67"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2F5577BD"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7CDF4999"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1D177EC6"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29674613"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79F82010"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3EF30BDC"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0D1ACF1E"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58885D5B"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02725364" w14:textId="77777777" w:rsidR="0089251C" w:rsidRDefault="0089251C" w:rsidP="00580E31">
      <w:pPr>
        <w:pStyle w:val="2"/>
        <w:tabs>
          <w:tab w:val="left" w:pos="225"/>
        </w:tabs>
        <w:spacing w:after="0" w:line="240" w:lineRule="auto"/>
        <w:contextualSpacing/>
        <w:jc w:val="right"/>
        <w:rPr>
          <w:rFonts w:ascii="Times New Roman" w:hAnsi="Times New Roman"/>
          <w:b/>
          <w:color w:val="000000" w:themeColor="text1"/>
          <w:sz w:val="26"/>
          <w:szCs w:val="26"/>
        </w:rPr>
      </w:pPr>
    </w:p>
    <w:p w14:paraId="4D2CBE4A" w14:textId="6EB9D9F6" w:rsidR="00580E31" w:rsidRPr="00580E31" w:rsidRDefault="00580E31" w:rsidP="00580E31">
      <w:pPr>
        <w:pStyle w:val="2"/>
        <w:tabs>
          <w:tab w:val="left" w:pos="225"/>
        </w:tabs>
        <w:spacing w:after="0" w:line="240" w:lineRule="auto"/>
        <w:contextualSpacing/>
        <w:jc w:val="right"/>
        <w:rPr>
          <w:rFonts w:ascii="Times New Roman" w:hAnsi="Times New Roman"/>
          <w:b/>
          <w:color w:val="000000" w:themeColor="text1"/>
          <w:sz w:val="26"/>
          <w:szCs w:val="26"/>
        </w:rPr>
      </w:pPr>
      <w:r w:rsidRPr="00580E31">
        <w:rPr>
          <w:rFonts w:ascii="Times New Roman" w:hAnsi="Times New Roman"/>
          <w:b/>
          <w:color w:val="000000" w:themeColor="text1"/>
          <w:sz w:val="26"/>
          <w:szCs w:val="26"/>
        </w:rPr>
        <w:lastRenderedPageBreak/>
        <w:t>Приложение 1</w:t>
      </w:r>
    </w:p>
    <w:p w14:paraId="0E51AF2C" w14:textId="3731A09F" w:rsidR="00580E31" w:rsidRPr="00580E31" w:rsidRDefault="00580E31" w:rsidP="00580E31">
      <w:pPr>
        <w:pStyle w:val="2"/>
        <w:tabs>
          <w:tab w:val="left" w:pos="225"/>
        </w:tabs>
        <w:spacing w:after="0" w:line="240" w:lineRule="auto"/>
        <w:contextualSpacing/>
        <w:jc w:val="right"/>
        <w:rPr>
          <w:rFonts w:ascii="Times New Roman" w:hAnsi="Times New Roman"/>
          <w:b/>
          <w:sz w:val="26"/>
          <w:szCs w:val="26"/>
        </w:rPr>
      </w:pPr>
      <w:r w:rsidRPr="00580E31">
        <w:rPr>
          <w:rFonts w:ascii="Times New Roman" w:hAnsi="Times New Roman"/>
          <w:b/>
          <w:color w:val="000000" w:themeColor="text1"/>
          <w:sz w:val="26"/>
          <w:szCs w:val="26"/>
        </w:rPr>
        <w:t>Оформление материалов Конференции</w:t>
      </w:r>
    </w:p>
    <w:p w14:paraId="796C0770" w14:textId="3A9E74C0" w:rsidR="00992119" w:rsidRPr="00580E31" w:rsidRDefault="00992119" w:rsidP="00306FB3">
      <w:pPr>
        <w:pStyle w:val="2"/>
        <w:tabs>
          <w:tab w:val="left" w:pos="225"/>
        </w:tabs>
        <w:spacing w:line="240" w:lineRule="auto"/>
        <w:jc w:val="right"/>
        <w:rPr>
          <w:rFonts w:ascii="Times New Roman" w:hAnsi="Times New Roman"/>
          <w:i/>
          <w:sz w:val="26"/>
          <w:szCs w:val="2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992119" w:rsidRPr="00C76873" w14:paraId="4D366C32" w14:textId="77777777" w:rsidTr="00DF5F2F">
        <w:tc>
          <w:tcPr>
            <w:tcW w:w="10173" w:type="dxa"/>
            <w:tcBorders>
              <w:bottom w:val="nil"/>
            </w:tcBorders>
          </w:tcPr>
          <w:p w14:paraId="40664F52" w14:textId="59D38F6B" w:rsidR="00AF5AC1" w:rsidRPr="00AF5AC1" w:rsidRDefault="00AF5AC1" w:rsidP="0046641E">
            <w:pPr>
              <w:pStyle w:val="2"/>
              <w:spacing w:before="120" w:line="240" w:lineRule="auto"/>
              <w:contextualSpacing/>
              <w:rPr>
                <w:rFonts w:ascii="Times New Roman" w:hAnsi="Times New Roman"/>
                <w:b/>
                <w:color w:val="FF0000"/>
                <w:sz w:val="24"/>
                <w:szCs w:val="24"/>
              </w:rPr>
            </w:pPr>
            <w:r>
              <w:rPr>
                <w:rFonts w:ascii="Times New Roman" w:hAnsi="Times New Roman"/>
                <w:b/>
                <w:color w:val="FF0000"/>
                <w:sz w:val="24"/>
                <w:szCs w:val="24"/>
              </w:rPr>
              <w:t>ПРАВИЛА ОФОРМЛЕНИЯ СТАТЬИ</w:t>
            </w:r>
          </w:p>
          <w:p w14:paraId="2FFDCB8A" w14:textId="77777777" w:rsidR="0046641E" w:rsidRDefault="0046641E" w:rsidP="0046641E">
            <w:pPr>
              <w:pStyle w:val="2"/>
              <w:spacing w:before="120" w:line="240" w:lineRule="auto"/>
              <w:contextualSpacing/>
              <w:rPr>
                <w:rFonts w:ascii="Times New Roman" w:hAnsi="Times New Roman"/>
                <w:b/>
                <w:sz w:val="24"/>
                <w:szCs w:val="24"/>
              </w:rPr>
            </w:pPr>
            <w:r w:rsidRPr="0046641E">
              <w:rPr>
                <w:rFonts w:ascii="Times New Roman" w:hAnsi="Times New Roman"/>
                <w:b/>
                <w:sz w:val="24"/>
                <w:szCs w:val="24"/>
              </w:rPr>
              <w:t>Фамилия И.О.,</w:t>
            </w:r>
            <w:r>
              <w:t xml:space="preserve"> </w:t>
            </w:r>
            <w:r>
              <w:rPr>
                <w:rFonts w:ascii="Times New Roman" w:hAnsi="Times New Roman"/>
                <w:b/>
                <w:sz w:val="24"/>
                <w:szCs w:val="24"/>
              </w:rPr>
              <w:t>Фамилия И.О.</w:t>
            </w:r>
          </w:p>
          <w:p w14:paraId="3676434D" w14:textId="4049788C" w:rsidR="0046641E" w:rsidRPr="0089251C" w:rsidRDefault="0046641E" w:rsidP="0046641E">
            <w:pPr>
              <w:pStyle w:val="2"/>
              <w:spacing w:before="120" w:line="240" w:lineRule="auto"/>
              <w:contextualSpacing/>
              <w:rPr>
                <w:rFonts w:ascii="Times New Roman" w:hAnsi="Times New Roman"/>
                <w:sz w:val="24"/>
                <w:szCs w:val="24"/>
              </w:rPr>
            </w:pPr>
            <w:r w:rsidRPr="0089251C">
              <w:rPr>
                <w:rFonts w:ascii="Times New Roman" w:hAnsi="Times New Roman"/>
                <w:sz w:val="24"/>
                <w:szCs w:val="24"/>
              </w:rPr>
              <w:t>Н</w:t>
            </w:r>
            <w:r w:rsidR="0089251C" w:rsidRPr="0089251C">
              <w:rPr>
                <w:rFonts w:ascii="Times New Roman" w:hAnsi="Times New Roman"/>
                <w:sz w:val="24"/>
                <w:szCs w:val="24"/>
              </w:rPr>
              <w:t>азвание статьи</w:t>
            </w:r>
          </w:p>
          <w:p w14:paraId="7200B677" w14:textId="77777777" w:rsidR="0046641E" w:rsidRDefault="0046641E" w:rsidP="0046641E">
            <w:pPr>
              <w:pStyle w:val="2"/>
              <w:spacing w:before="120" w:line="240" w:lineRule="auto"/>
              <w:contextualSpacing/>
              <w:rPr>
                <w:rFonts w:ascii="Times New Roman" w:hAnsi="Times New Roman"/>
                <w:i/>
                <w:sz w:val="24"/>
                <w:szCs w:val="24"/>
              </w:rPr>
            </w:pPr>
          </w:p>
          <w:p w14:paraId="2064D6BD" w14:textId="2431D7E3" w:rsidR="0046641E" w:rsidRDefault="0046641E" w:rsidP="00AF5AC1">
            <w:pPr>
              <w:pStyle w:val="2"/>
              <w:spacing w:after="0" w:line="240" w:lineRule="auto"/>
              <w:contextualSpacing/>
              <w:rPr>
                <w:rFonts w:ascii="Times New Roman" w:hAnsi="Times New Roman"/>
                <w:i/>
                <w:sz w:val="24"/>
                <w:szCs w:val="24"/>
              </w:rPr>
            </w:pPr>
            <w:r>
              <w:rPr>
                <w:rFonts w:ascii="Times New Roman" w:hAnsi="Times New Roman"/>
                <w:i/>
                <w:sz w:val="24"/>
                <w:szCs w:val="24"/>
              </w:rPr>
              <w:t>Тип у</w:t>
            </w:r>
            <w:r w:rsidRPr="00C76873">
              <w:rPr>
                <w:rFonts w:ascii="Times New Roman" w:hAnsi="Times New Roman"/>
                <w:i/>
                <w:sz w:val="24"/>
                <w:szCs w:val="24"/>
              </w:rPr>
              <w:t>части</w:t>
            </w:r>
            <w:r>
              <w:rPr>
                <w:rFonts w:ascii="Times New Roman" w:hAnsi="Times New Roman"/>
                <w:i/>
                <w:sz w:val="24"/>
                <w:szCs w:val="24"/>
              </w:rPr>
              <w:t>я</w:t>
            </w:r>
            <w:r w:rsidRPr="00C76873">
              <w:rPr>
                <w:rFonts w:ascii="Times New Roman" w:hAnsi="Times New Roman"/>
                <w:i/>
                <w:sz w:val="24"/>
                <w:szCs w:val="24"/>
              </w:rPr>
              <w:t xml:space="preserve"> </w:t>
            </w:r>
            <w:r>
              <w:rPr>
                <w:rFonts w:ascii="Times New Roman" w:hAnsi="Times New Roman"/>
                <w:i/>
                <w:sz w:val="24"/>
                <w:szCs w:val="24"/>
              </w:rPr>
              <w:t>в конференции (</w:t>
            </w:r>
            <w:r w:rsidRPr="00C76873">
              <w:rPr>
                <w:rFonts w:ascii="Times New Roman" w:hAnsi="Times New Roman"/>
                <w:i/>
                <w:sz w:val="24"/>
                <w:szCs w:val="24"/>
              </w:rPr>
              <w:t>очное /заочное</w:t>
            </w:r>
            <w:r>
              <w:rPr>
                <w:rFonts w:ascii="Times New Roman" w:hAnsi="Times New Roman"/>
                <w:i/>
                <w:sz w:val="24"/>
                <w:szCs w:val="24"/>
              </w:rPr>
              <w:t>)</w:t>
            </w:r>
          </w:p>
          <w:p w14:paraId="578ECC87" w14:textId="77777777" w:rsidR="0046641E" w:rsidRDefault="0046641E" w:rsidP="00AF5AC1">
            <w:pPr>
              <w:spacing w:after="0" w:line="240" w:lineRule="auto"/>
              <w:rPr>
                <w:rFonts w:ascii="Times New Roman" w:hAnsi="Times New Roman"/>
                <w:smallCaps/>
                <w:sz w:val="24"/>
                <w:szCs w:val="24"/>
              </w:rPr>
            </w:pPr>
            <w:r>
              <w:rPr>
                <w:rFonts w:ascii="Times New Roman" w:hAnsi="Times New Roman"/>
                <w:i/>
                <w:sz w:val="24"/>
                <w:szCs w:val="24"/>
              </w:rPr>
              <w:t>Номер с</w:t>
            </w:r>
            <w:r w:rsidRPr="00C76873">
              <w:rPr>
                <w:rFonts w:ascii="Times New Roman" w:hAnsi="Times New Roman"/>
                <w:i/>
                <w:sz w:val="24"/>
                <w:szCs w:val="24"/>
              </w:rPr>
              <w:t>екци</w:t>
            </w:r>
            <w:r>
              <w:rPr>
                <w:rFonts w:ascii="Times New Roman" w:hAnsi="Times New Roman"/>
                <w:i/>
                <w:sz w:val="24"/>
                <w:szCs w:val="24"/>
              </w:rPr>
              <w:t>и</w:t>
            </w:r>
          </w:p>
          <w:p w14:paraId="1C4935E8" w14:textId="77777777" w:rsidR="0046641E" w:rsidRDefault="0046641E" w:rsidP="00992119">
            <w:pPr>
              <w:spacing w:after="0" w:line="240" w:lineRule="auto"/>
              <w:rPr>
                <w:rFonts w:ascii="Times New Roman" w:hAnsi="Times New Roman"/>
                <w:smallCaps/>
                <w:sz w:val="24"/>
                <w:szCs w:val="24"/>
              </w:rPr>
            </w:pPr>
          </w:p>
          <w:p w14:paraId="3FA5B71C" w14:textId="77777777" w:rsidR="00992119" w:rsidRPr="0046641E" w:rsidRDefault="00992119" w:rsidP="00992119">
            <w:pPr>
              <w:spacing w:after="0" w:line="240" w:lineRule="auto"/>
              <w:rPr>
                <w:rFonts w:ascii="Times New Roman" w:hAnsi="Times New Roman"/>
                <w:b/>
                <w:smallCaps/>
                <w:sz w:val="24"/>
                <w:szCs w:val="24"/>
              </w:rPr>
            </w:pPr>
            <w:r w:rsidRPr="0046641E">
              <w:rPr>
                <w:rFonts w:ascii="Times New Roman" w:hAnsi="Times New Roman"/>
                <w:b/>
                <w:smallCaps/>
                <w:sz w:val="24"/>
                <w:szCs w:val="24"/>
              </w:rPr>
              <w:t>УДК</w:t>
            </w:r>
          </w:p>
          <w:p w14:paraId="536E7EFE" w14:textId="4756BA78" w:rsidR="00992119" w:rsidRPr="0046641E" w:rsidRDefault="00992119" w:rsidP="00171572">
            <w:pPr>
              <w:spacing w:after="0" w:line="240" w:lineRule="auto"/>
              <w:jc w:val="right"/>
              <w:rPr>
                <w:rFonts w:ascii="Times New Roman" w:hAnsi="Times New Roman"/>
                <w:b/>
                <w:sz w:val="24"/>
                <w:szCs w:val="24"/>
              </w:rPr>
            </w:pPr>
            <w:r w:rsidRPr="0046641E">
              <w:rPr>
                <w:rFonts w:ascii="Times New Roman" w:hAnsi="Times New Roman"/>
                <w:b/>
                <w:sz w:val="24"/>
                <w:szCs w:val="24"/>
              </w:rPr>
              <w:t>Фамилия И</w:t>
            </w:r>
            <w:r w:rsidR="0089251C">
              <w:rPr>
                <w:rFonts w:ascii="Times New Roman" w:hAnsi="Times New Roman"/>
                <w:b/>
                <w:sz w:val="24"/>
                <w:szCs w:val="24"/>
              </w:rPr>
              <w:t xml:space="preserve">мя </w:t>
            </w:r>
            <w:r w:rsidRPr="0046641E">
              <w:rPr>
                <w:rFonts w:ascii="Times New Roman" w:hAnsi="Times New Roman"/>
                <w:b/>
                <w:sz w:val="24"/>
                <w:szCs w:val="24"/>
              </w:rPr>
              <w:t>О</w:t>
            </w:r>
            <w:r w:rsidR="0089251C">
              <w:rPr>
                <w:rFonts w:ascii="Times New Roman" w:hAnsi="Times New Roman"/>
                <w:b/>
                <w:sz w:val="24"/>
                <w:szCs w:val="24"/>
              </w:rPr>
              <w:t>тчество</w:t>
            </w:r>
            <w:r w:rsidR="0046641E" w:rsidRPr="0046641E">
              <w:rPr>
                <w:rFonts w:ascii="Times New Roman" w:hAnsi="Times New Roman"/>
                <w:b/>
                <w:sz w:val="24"/>
                <w:szCs w:val="24"/>
              </w:rPr>
              <w:t>,</w:t>
            </w:r>
          </w:p>
          <w:p w14:paraId="510ABD99" w14:textId="77777777" w:rsidR="002A04F1" w:rsidRPr="00FF5EB6" w:rsidRDefault="00992119" w:rsidP="00171572">
            <w:pPr>
              <w:spacing w:after="0" w:line="240" w:lineRule="auto"/>
              <w:jc w:val="right"/>
              <w:rPr>
                <w:rFonts w:ascii="Times New Roman" w:hAnsi="Times New Roman"/>
                <w:i/>
                <w:sz w:val="24"/>
                <w:szCs w:val="24"/>
              </w:rPr>
            </w:pPr>
            <w:r w:rsidRPr="00FF5EB6">
              <w:rPr>
                <w:rFonts w:ascii="Times New Roman" w:hAnsi="Times New Roman"/>
                <w:i/>
                <w:sz w:val="24"/>
                <w:szCs w:val="24"/>
              </w:rPr>
              <w:t>ученая степень, ученое звание,</w:t>
            </w:r>
            <w:r w:rsidR="002A04F1" w:rsidRPr="00FF5EB6">
              <w:rPr>
                <w:rFonts w:ascii="Times New Roman" w:hAnsi="Times New Roman"/>
                <w:i/>
                <w:sz w:val="24"/>
                <w:szCs w:val="24"/>
              </w:rPr>
              <w:t xml:space="preserve"> </w:t>
            </w:r>
          </w:p>
          <w:p w14:paraId="241882EE" w14:textId="77777777" w:rsidR="00992119" w:rsidRPr="00FF5EB6" w:rsidRDefault="00992119" w:rsidP="00171572">
            <w:pPr>
              <w:spacing w:after="0" w:line="240" w:lineRule="auto"/>
              <w:jc w:val="right"/>
              <w:rPr>
                <w:rFonts w:ascii="Times New Roman" w:hAnsi="Times New Roman"/>
                <w:i/>
                <w:sz w:val="24"/>
                <w:szCs w:val="24"/>
              </w:rPr>
            </w:pPr>
            <w:r w:rsidRPr="00FF5EB6">
              <w:rPr>
                <w:rFonts w:ascii="Times New Roman" w:hAnsi="Times New Roman"/>
                <w:i/>
                <w:sz w:val="24"/>
                <w:szCs w:val="24"/>
              </w:rPr>
              <w:t>должность,</w:t>
            </w:r>
          </w:p>
          <w:p w14:paraId="1A88B8AB" w14:textId="77777777" w:rsidR="0020562C" w:rsidRPr="00FF5EB6" w:rsidRDefault="00992119" w:rsidP="00171572">
            <w:pPr>
              <w:spacing w:after="0" w:line="240" w:lineRule="auto"/>
              <w:jc w:val="right"/>
              <w:rPr>
                <w:rFonts w:ascii="Times New Roman" w:hAnsi="Times New Roman"/>
                <w:i/>
                <w:sz w:val="24"/>
                <w:szCs w:val="24"/>
              </w:rPr>
            </w:pPr>
            <w:r w:rsidRPr="00FF5EB6">
              <w:rPr>
                <w:rFonts w:ascii="Times New Roman" w:hAnsi="Times New Roman"/>
                <w:i/>
                <w:sz w:val="24"/>
                <w:szCs w:val="24"/>
              </w:rPr>
              <w:t xml:space="preserve">название организации, </w:t>
            </w:r>
          </w:p>
          <w:p w14:paraId="68DD7C5D" w14:textId="77777777" w:rsidR="0089251C" w:rsidRDefault="00E149D4" w:rsidP="0089251C">
            <w:pPr>
              <w:spacing w:after="0" w:line="240" w:lineRule="auto"/>
              <w:jc w:val="right"/>
              <w:rPr>
                <w:rFonts w:ascii="Times New Roman" w:hAnsi="Times New Roman"/>
                <w:sz w:val="24"/>
                <w:szCs w:val="24"/>
              </w:rPr>
            </w:pPr>
            <w:r w:rsidRPr="00FF5EB6">
              <w:rPr>
                <w:rFonts w:ascii="Times New Roman" w:hAnsi="Times New Roman"/>
                <w:i/>
                <w:sz w:val="24"/>
                <w:szCs w:val="24"/>
              </w:rPr>
              <w:t>населенный пункт</w:t>
            </w:r>
            <w:r w:rsidR="002A04F1" w:rsidRPr="00C76873">
              <w:rPr>
                <w:rFonts w:ascii="Times New Roman" w:hAnsi="Times New Roman"/>
                <w:sz w:val="24"/>
                <w:szCs w:val="24"/>
              </w:rPr>
              <w:t xml:space="preserve"> </w:t>
            </w:r>
          </w:p>
          <w:p w14:paraId="3117607E" w14:textId="6FAACA2B" w:rsidR="0089251C" w:rsidRPr="00FF5EB6" w:rsidRDefault="0089251C" w:rsidP="0089251C">
            <w:pPr>
              <w:spacing w:after="0" w:line="240" w:lineRule="auto"/>
              <w:jc w:val="right"/>
              <w:rPr>
                <w:rFonts w:ascii="Times New Roman" w:hAnsi="Times New Roman"/>
                <w:i/>
                <w:sz w:val="24"/>
                <w:szCs w:val="24"/>
              </w:rPr>
            </w:pPr>
            <w:r w:rsidRPr="00FF5EB6">
              <w:rPr>
                <w:rFonts w:ascii="Times New Roman" w:hAnsi="Times New Roman"/>
                <w:i/>
                <w:sz w:val="24"/>
                <w:szCs w:val="24"/>
                <w:lang w:val="en-US"/>
              </w:rPr>
              <w:t>E</w:t>
            </w:r>
            <w:r w:rsidRPr="00FF5EB6">
              <w:rPr>
                <w:rFonts w:ascii="Times New Roman" w:hAnsi="Times New Roman"/>
                <w:i/>
                <w:sz w:val="24"/>
                <w:szCs w:val="24"/>
              </w:rPr>
              <w:t>-</w:t>
            </w:r>
            <w:r w:rsidRPr="00FF5EB6">
              <w:rPr>
                <w:rFonts w:ascii="Times New Roman" w:hAnsi="Times New Roman"/>
                <w:i/>
                <w:sz w:val="24"/>
                <w:szCs w:val="24"/>
                <w:lang w:val="en-US"/>
              </w:rPr>
              <w:t>mail</w:t>
            </w:r>
          </w:p>
          <w:p w14:paraId="0A212FCC" w14:textId="77777777" w:rsidR="002A04F1" w:rsidRPr="00C76873" w:rsidRDefault="002A04F1" w:rsidP="00171572">
            <w:pPr>
              <w:spacing w:after="0" w:line="240" w:lineRule="auto"/>
              <w:jc w:val="right"/>
              <w:rPr>
                <w:rFonts w:ascii="Times New Roman" w:hAnsi="Times New Roman"/>
                <w:sz w:val="24"/>
                <w:szCs w:val="24"/>
              </w:rPr>
            </w:pPr>
          </w:p>
          <w:p w14:paraId="36335703" w14:textId="77777777" w:rsidR="00992119" w:rsidRPr="00C76873" w:rsidRDefault="00992119" w:rsidP="00992119">
            <w:pPr>
              <w:spacing w:after="0" w:line="240" w:lineRule="auto"/>
              <w:jc w:val="right"/>
              <w:rPr>
                <w:rFonts w:ascii="Times New Roman" w:hAnsi="Times New Roman"/>
                <w:sz w:val="24"/>
                <w:szCs w:val="24"/>
              </w:rPr>
            </w:pPr>
          </w:p>
          <w:p w14:paraId="6A9DE6E1" w14:textId="77777777" w:rsidR="00992119" w:rsidRPr="00992119" w:rsidRDefault="00992119" w:rsidP="00992119">
            <w:pPr>
              <w:pStyle w:val="4"/>
              <w:keepNext w:val="0"/>
              <w:rPr>
                <w:szCs w:val="24"/>
              </w:rPr>
            </w:pPr>
            <w:r w:rsidRPr="00992119">
              <w:rPr>
                <w:szCs w:val="24"/>
              </w:rPr>
              <w:t xml:space="preserve">НАЗВАНИЕ СТАТЬИ </w:t>
            </w:r>
          </w:p>
          <w:p w14:paraId="46AF28F1" w14:textId="77777777" w:rsidR="00992119" w:rsidRPr="00BC3310" w:rsidRDefault="00992119" w:rsidP="00992119">
            <w:pPr>
              <w:pStyle w:val="4"/>
              <w:keepNext w:val="0"/>
              <w:jc w:val="left"/>
              <w:rPr>
                <w:b w:val="0"/>
                <w:szCs w:val="24"/>
              </w:rPr>
            </w:pPr>
            <w:r w:rsidRPr="00BC3310">
              <w:rPr>
                <w:b w:val="0"/>
                <w:szCs w:val="24"/>
              </w:rPr>
              <w:t>Аннотация</w:t>
            </w:r>
            <w:r w:rsidR="00A64D9A" w:rsidRPr="00BC3310">
              <w:rPr>
                <w:b w:val="0"/>
                <w:szCs w:val="24"/>
              </w:rPr>
              <w:t xml:space="preserve"> (40-70 слов)</w:t>
            </w:r>
          </w:p>
          <w:p w14:paraId="48C29246" w14:textId="77777777" w:rsidR="00992119" w:rsidRDefault="00992119" w:rsidP="00992119">
            <w:pPr>
              <w:spacing w:after="0" w:line="240" w:lineRule="auto"/>
              <w:rPr>
                <w:rFonts w:ascii="Times New Roman" w:hAnsi="Times New Roman"/>
                <w:sz w:val="24"/>
                <w:szCs w:val="24"/>
              </w:rPr>
            </w:pPr>
            <w:r w:rsidRPr="00BC3310">
              <w:rPr>
                <w:rFonts w:ascii="Times New Roman" w:hAnsi="Times New Roman"/>
                <w:sz w:val="24"/>
                <w:szCs w:val="24"/>
              </w:rPr>
              <w:t>Ключевые слова</w:t>
            </w:r>
            <w:r w:rsidR="00A64D9A">
              <w:rPr>
                <w:rFonts w:ascii="Times New Roman" w:hAnsi="Times New Roman"/>
                <w:sz w:val="24"/>
                <w:szCs w:val="24"/>
              </w:rPr>
              <w:t xml:space="preserve"> (5-7 слов)</w:t>
            </w:r>
          </w:p>
          <w:p w14:paraId="6B725068" w14:textId="77777777" w:rsidR="00E149D4" w:rsidRDefault="00E149D4" w:rsidP="00992119">
            <w:pPr>
              <w:spacing w:after="0" w:line="240" w:lineRule="auto"/>
              <w:rPr>
                <w:rFonts w:ascii="Times New Roman" w:hAnsi="Times New Roman"/>
                <w:b/>
                <w:sz w:val="24"/>
                <w:szCs w:val="24"/>
              </w:rPr>
            </w:pPr>
          </w:p>
          <w:p w14:paraId="1B83A2D7" w14:textId="77777777" w:rsidR="00E149D4" w:rsidRPr="00C76873" w:rsidRDefault="00DF5F2F" w:rsidP="00992119">
            <w:pPr>
              <w:spacing w:after="0" w:line="240" w:lineRule="auto"/>
              <w:rPr>
                <w:rFonts w:ascii="Times New Roman" w:hAnsi="Times New Roman"/>
                <w:sz w:val="24"/>
                <w:szCs w:val="24"/>
              </w:rPr>
            </w:pPr>
            <w:r>
              <w:rPr>
                <w:rFonts w:ascii="Times New Roman" w:hAnsi="Times New Roman"/>
                <w:b/>
                <w:sz w:val="24"/>
                <w:szCs w:val="24"/>
              </w:rPr>
              <w:t>После списка литературы п</w:t>
            </w:r>
            <w:r w:rsidR="00932618" w:rsidRPr="00E43670">
              <w:rPr>
                <w:rFonts w:ascii="Times New Roman" w:hAnsi="Times New Roman"/>
                <w:b/>
                <w:sz w:val="24"/>
                <w:szCs w:val="24"/>
              </w:rPr>
              <w:t>овторить на</w:t>
            </w:r>
            <w:r w:rsidR="00E149D4" w:rsidRPr="00E43670">
              <w:rPr>
                <w:rFonts w:ascii="Times New Roman" w:hAnsi="Times New Roman"/>
                <w:b/>
                <w:sz w:val="24"/>
                <w:szCs w:val="24"/>
              </w:rPr>
              <w:t xml:space="preserve"> английском языке ФИО автор</w:t>
            </w:r>
            <w:proofErr w:type="gramStart"/>
            <w:r w:rsidR="00E149D4" w:rsidRPr="00E43670">
              <w:rPr>
                <w:rFonts w:ascii="Times New Roman" w:hAnsi="Times New Roman"/>
                <w:b/>
                <w:sz w:val="24"/>
                <w:szCs w:val="24"/>
              </w:rPr>
              <w:t>а(</w:t>
            </w:r>
            <w:proofErr w:type="spellStart"/>
            <w:proofErr w:type="gramEnd"/>
            <w:r w:rsidR="00E149D4" w:rsidRPr="00E43670">
              <w:rPr>
                <w:rFonts w:ascii="Times New Roman" w:hAnsi="Times New Roman"/>
                <w:b/>
                <w:sz w:val="24"/>
                <w:szCs w:val="24"/>
              </w:rPr>
              <w:t>ов</w:t>
            </w:r>
            <w:proofErr w:type="spellEnd"/>
            <w:r w:rsidR="00E149D4" w:rsidRPr="00E43670">
              <w:rPr>
                <w:rFonts w:ascii="Times New Roman" w:hAnsi="Times New Roman"/>
                <w:b/>
                <w:sz w:val="24"/>
                <w:szCs w:val="24"/>
              </w:rPr>
              <w:t>), название статьи, аннотацию, ключевые слова.</w:t>
            </w:r>
          </w:p>
          <w:p w14:paraId="240ACBBA" w14:textId="77777777" w:rsidR="00992119" w:rsidRPr="00C76873" w:rsidRDefault="00992119" w:rsidP="009A5676">
            <w:pPr>
              <w:spacing w:after="0" w:line="240" w:lineRule="auto"/>
              <w:rPr>
                <w:rFonts w:ascii="Times New Roman" w:hAnsi="Times New Roman"/>
                <w:strike/>
                <w:sz w:val="24"/>
                <w:szCs w:val="24"/>
              </w:rPr>
            </w:pPr>
          </w:p>
        </w:tc>
      </w:tr>
      <w:tr w:rsidR="00992119" w:rsidRPr="007227C7" w14:paraId="2D16C65C" w14:textId="77777777" w:rsidTr="00DF5F2F">
        <w:tc>
          <w:tcPr>
            <w:tcW w:w="10173" w:type="dxa"/>
            <w:tcBorders>
              <w:top w:val="nil"/>
              <w:bottom w:val="single" w:sz="4" w:space="0" w:color="auto"/>
            </w:tcBorders>
          </w:tcPr>
          <w:p w14:paraId="3BE19AE6" w14:textId="77777777" w:rsidR="00AF5AC1" w:rsidRDefault="00992119" w:rsidP="002A04F1">
            <w:pPr>
              <w:spacing w:after="0" w:line="240" w:lineRule="auto"/>
              <w:rPr>
                <w:rFonts w:ascii="Times New Roman" w:hAnsi="Times New Roman"/>
                <w:sz w:val="24"/>
                <w:szCs w:val="24"/>
              </w:rPr>
            </w:pPr>
            <w:r w:rsidRPr="00C76873">
              <w:rPr>
                <w:rFonts w:ascii="Times New Roman" w:hAnsi="Times New Roman"/>
                <w:sz w:val="24"/>
                <w:szCs w:val="24"/>
              </w:rPr>
              <w:t xml:space="preserve">Формат </w:t>
            </w:r>
            <w:r w:rsidR="00AF5AC1">
              <w:rPr>
                <w:rFonts w:ascii="Times New Roman" w:hAnsi="Times New Roman"/>
                <w:sz w:val="24"/>
                <w:szCs w:val="24"/>
              </w:rPr>
              <w:t xml:space="preserve">листа </w:t>
            </w:r>
            <w:r w:rsidRPr="00C76873">
              <w:rPr>
                <w:rFonts w:ascii="Times New Roman" w:hAnsi="Times New Roman"/>
                <w:sz w:val="24"/>
                <w:szCs w:val="24"/>
              </w:rPr>
              <w:t>страницы А</w:t>
            </w:r>
            <w:proofErr w:type="gramStart"/>
            <w:r w:rsidRPr="00C76873">
              <w:rPr>
                <w:rFonts w:ascii="Times New Roman" w:hAnsi="Times New Roman"/>
                <w:sz w:val="24"/>
                <w:szCs w:val="24"/>
              </w:rPr>
              <w:t>4</w:t>
            </w:r>
            <w:proofErr w:type="gramEnd"/>
            <w:r w:rsidRPr="00C76873">
              <w:rPr>
                <w:rFonts w:ascii="Times New Roman" w:hAnsi="Times New Roman"/>
                <w:sz w:val="24"/>
                <w:szCs w:val="24"/>
              </w:rPr>
              <w:t xml:space="preserve"> </w:t>
            </w:r>
          </w:p>
          <w:p w14:paraId="59003023" w14:textId="77777777" w:rsidR="00992119" w:rsidRPr="00C76873" w:rsidRDefault="00992119" w:rsidP="002A04F1">
            <w:pPr>
              <w:spacing w:after="0" w:line="240" w:lineRule="auto"/>
              <w:rPr>
                <w:rFonts w:ascii="Times New Roman" w:hAnsi="Times New Roman"/>
                <w:sz w:val="24"/>
                <w:szCs w:val="24"/>
              </w:rPr>
            </w:pPr>
            <w:r w:rsidRPr="00C76873">
              <w:rPr>
                <w:rFonts w:ascii="Times New Roman" w:hAnsi="Times New Roman"/>
                <w:sz w:val="24"/>
                <w:szCs w:val="24"/>
              </w:rPr>
              <w:t xml:space="preserve">Поля страницы: верхнее, нижнее и правое – по </w:t>
            </w:r>
            <w:smartTag w:uri="urn:schemas-microsoft-com:office:smarttags" w:element="metricconverter">
              <w:smartTagPr>
                <w:attr w:name="ProductID" w:val="2 см"/>
              </w:smartTagPr>
              <w:r w:rsidRPr="00C76873">
                <w:rPr>
                  <w:rFonts w:ascii="Times New Roman" w:hAnsi="Times New Roman"/>
                  <w:sz w:val="24"/>
                  <w:szCs w:val="24"/>
                </w:rPr>
                <w:t>2 см</w:t>
              </w:r>
            </w:smartTag>
            <w:r w:rsidRPr="00C76873">
              <w:rPr>
                <w:rFonts w:ascii="Times New Roman" w:hAnsi="Times New Roman"/>
                <w:sz w:val="24"/>
                <w:szCs w:val="24"/>
              </w:rPr>
              <w:t xml:space="preserve">, левое – 3 см, </w:t>
            </w:r>
          </w:p>
          <w:p w14:paraId="77438C99" w14:textId="77777777" w:rsidR="00992119" w:rsidRPr="00C76873" w:rsidRDefault="00992119" w:rsidP="002A04F1">
            <w:pPr>
              <w:spacing w:after="0" w:line="240" w:lineRule="auto"/>
              <w:rPr>
                <w:rFonts w:ascii="Times New Roman" w:hAnsi="Times New Roman"/>
                <w:sz w:val="24"/>
                <w:szCs w:val="24"/>
              </w:rPr>
            </w:pPr>
            <w:r w:rsidRPr="00C76873">
              <w:rPr>
                <w:rFonts w:ascii="Times New Roman" w:hAnsi="Times New Roman"/>
                <w:sz w:val="24"/>
                <w:szCs w:val="24"/>
              </w:rPr>
              <w:t xml:space="preserve">Шрифт – </w:t>
            </w:r>
            <w:proofErr w:type="spellStart"/>
            <w:r w:rsidRPr="00C76873">
              <w:rPr>
                <w:rFonts w:ascii="Times New Roman" w:hAnsi="Times New Roman"/>
                <w:sz w:val="24"/>
                <w:szCs w:val="24"/>
              </w:rPr>
              <w:t>Times</w:t>
            </w:r>
            <w:proofErr w:type="spellEnd"/>
            <w:r w:rsidRPr="00C76873">
              <w:rPr>
                <w:rFonts w:ascii="Times New Roman" w:hAnsi="Times New Roman"/>
                <w:sz w:val="24"/>
                <w:szCs w:val="24"/>
              </w:rPr>
              <w:t xml:space="preserve"> </w:t>
            </w:r>
            <w:proofErr w:type="spellStart"/>
            <w:r w:rsidRPr="00C76873">
              <w:rPr>
                <w:rFonts w:ascii="Times New Roman" w:hAnsi="Times New Roman"/>
                <w:sz w:val="24"/>
                <w:szCs w:val="24"/>
              </w:rPr>
              <w:t>New</w:t>
            </w:r>
            <w:proofErr w:type="spellEnd"/>
            <w:r w:rsidRPr="00C76873">
              <w:rPr>
                <w:rFonts w:ascii="Times New Roman" w:hAnsi="Times New Roman"/>
                <w:sz w:val="24"/>
                <w:szCs w:val="24"/>
              </w:rPr>
              <w:t xml:space="preserve"> </w:t>
            </w:r>
            <w:proofErr w:type="spellStart"/>
            <w:r w:rsidRPr="00C76873">
              <w:rPr>
                <w:rFonts w:ascii="Times New Roman" w:hAnsi="Times New Roman"/>
                <w:sz w:val="24"/>
                <w:szCs w:val="24"/>
              </w:rPr>
              <w:t>Roman</w:t>
            </w:r>
            <w:proofErr w:type="spellEnd"/>
            <w:r w:rsidR="00AF5AC1">
              <w:rPr>
                <w:rFonts w:ascii="Times New Roman" w:hAnsi="Times New Roman"/>
                <w:sz w:val="24"/>
                <w:szCs w:val="24"/>
              </w:rPr>
              <w:t xml:space="preserve">, </w:t>
            </w:r>
            <w:r w:rsidRPr="00C76873">
              <w:rPr>
                <w:rFonts w:ascii="Times New Roman" w:hAnsi="Times New Roman"/>
                <w:sz w:val="24"/>
                <w:szCs w:val="24"/>
              </w:rPr>
              <w:t>Кегль – 14; межстрочный интервал – 1,5, отступ – 1,25</w:t>
            </w:r>
          </w:p>
          <w:p w14:paraId="7575BA45" w14:textId="77777777" w:rsidR="00992119" w:rsidRPr="00C76873" w:rsidRDefault="00992119" w:rsidP="002A04F1">
            <w:pPr>
              <w:spacing w:after="0" w:line="240" w:lineRule="auto"/>
              <w:rPr>
                <w:rFonts w:ascii="Times New Roman" w:hAnsi="Times New Roman"/>
                <w:sz w:val="24"/>
                <w:szCs w:val="24"/>
              </w:rPr>
            </w:pPr>
            <w:r w:rsidRPr="00C76873">
              <w:rPr>
                <w:rFonts w:ascii="Times New Roman" w:hAnsi="Times New Roman"/>
                <w:sz w:val="24"/>
                <w:szCs w:val="24"/>
              </w:rPr>
              <w:t>Выравнивание по ширине</w:t>
            </w:r>
          </w:p>
          <w:p w14:paraId="5450C166" w14:textId="252ACD01" w:rsidR="00992119" w:rsidRPr="00C76873" w:rsidRDefault="00992119" w:rsidP="00C80FEC">
            <w:pPr>
              <w:spacing w:after="0" w:line="240" w:lineRule="auto"/>
              <w:rPr>
                <w:rFonts w:ascii="Times New Roman" w:hAnsi="Times New Roman"/>
                <w:sz w:val="24"/>
                <w:szCs w:val="24"/>
              </w:rPr>
            </w:pPr>
            <w:r w:rsidRPr="00693E56">
              <w:rPr>
                <w:rFonts w:ascii="Times New Roman" w:hAnsi="Times New Roman"/>
                <w:sz w:val="24"/>
                <w:szCs w:val="24"/>
              </w:rPr>
              <w:t xml:space="preserve">Ссылки на </w:t>
            </w:r>
            <w:r w:rsidR="00DF5F2F">
              <w:rPr>
                <w:rFonts w:ascii="Times New Roman" w:hAnsi="Times New Roman"/>
                <w:sz w:val="24"/>
                <w:szCs w:val="24"/>
              </w:rPr>
              <w:t xml:space="preserve">научные и учебные </w:t>
            </w:r>
            <w:r w:rsidRPr="00693E56">
              <w:rPr>
                <w:rFonts w:ascii="Times New Roman" w:hAnsi="Times New Roman"/>
                <w:sz w:val="24"/>
                <w:szCs w:val="24"/>
              </w:rPr>
              <w:t>источники</w:t>
            </w:r>
            <w:r w:rsidR="008B0DF7">
              <w:rPr>
                <w:rFonts w:ascii="Times New Roman" w:hAnsi="Times New Roman"/>
                <w:sz w:val="24"/>
                <w:szCs w:val="24"/>
              </w:rPr>
              <w:t xml:space="preserve"> (минимум 2)</w:t>
            </w:r>
            <w:r w:rsidR="00C80FEC">
              <w:rPr>
                <w:rFonts w:ascii="Times New Roman" w:hAnsi="Times New Roman"/>
                <w:sz w:val="24"/>
                <w:szCs w:val="24"/>
              </w:rPr>
              <w:t xml:space="preserve"> </w:t>
            </w:r>
            <w:r w:rsidR="009A0F6E" w:rsidRPr="00693E56">
              <w:rPr>
                <w:rFonts w:ascii="Times New Roman" w:hAnsi="Times New Roman"/>
                <w:sz w:val="24"/>
                <w:szCs w:val="24"/>
              </w:rPr>
              <w:t>указываются в квадратных скобках через запятую</w:t>
            </w:r>
            <w:r w:rsidR="009A0F6E">
              <w:rPr>
                <w:rFonts w:ascii="Times New Roman" w:hAnsi="Times New Roman"/>
                <w:sz w:val="24"/>
                <w:szCs w:val="24"/>
              </w:rPr>
              <w:t>. Ссылки на нормативные правовые акты и сайты оформляются сносками внизу страницы со сквозной нумерацией.</w:t>
            </w:r>
            <w:r w:rsidR="00DF5F2F">
              <w:rPr>
                <w:rFonts w:ascii="Times New Roman" w:hAnsi="Times New Roman"/>
                <w:sz w:val="24"/>
                <w:szCs w:val="24"/>
              </w:rPr>
              <w:t xml:space="preserve"> </w:t>
            </w:r>
          </w:p>
          <w:p w14:paraId="39183A6D" w14:textId="77777777" w:rsidR="00992119" w:rsidRPr="00932618" w:rsidRDefault="00992119" w:rsidP="002A04F1">
            <w:pPr>
              <w:spacing w:after="0" w:line="240" w:lineRule="auto"/>
              <w:rPr>
                <w:rFonts w:ascii="Times New Roman" w:hAnsi="Times New Roman"/>
                <w:b/>
                <w:sz w:val="24"/>
                <w:szCs w:val="24"/>
                <w:u w:val="single"/>
              </w:rPr>
            </w:pPr>
            <w:r w:rsidRPr="00C76873">
              <w:rPr>
                <w:rFonts w:ascii="Times New Roman" w:hAnsi="Times New Roman"/>
                <w:sz w:val="24"/>
                <w:szCs w:val="24"/>
              </w:rPr>
              <w:t xml:space="preserve">Объем </w:t>
            </w:r>
            <w:r w:rsidRPr="00C76873">
              <w:rPr>
                <w:rFonts w:ascii="Times New Roman" w:hAnsi="Times New Roman"/>
                <w:b/>
                <w:sz w:val="24"/>
                <w:szCs w:val="24"/>
              </w:rPr>
              <w:t xml:space="preserve">– </w:t>
            </w:r>
            <w:r w:rsidR="00217829" w:rsidRPr="00932618">
              <w:rPr>
                <w:rFonts w:ascii="Times New Roman" w:hAnsi="Times New Roman"/>
                <w:b/>
                <w:sz w:val="24"/>
                <w:szCs w:val="24"/>
                <w:u w:val="single"/>
              </w:rPr>
              <w:t xml:space="preserve">от </w:t>
            </w:r>
            <w:r w:rsidR="00AF5AC1">
              <w:rPr>
                <w:rFonts w:ascii="Times New Roman" w:hAnsi="Times New Roman"/>
                <w:b/>
                <w:sz w:val="24"/>
                <w:szCs w:val="24"/>
                <w:u w:val="single"/>
              </w:rPr>
              <w:t>4</w:t>
            </w:r>
            <w:r w:rsidR="00217829" w:rsidRPr="00932618">
              <w:rPr>
                <w:rFonts w:ascii="Times New Roman" w:hAnsi="Times New Roman"/>
                <w:b/>
                <w:sz w:val="24"/>
                <w:szCs w:val="24"/>
                <w:u w:val="single"/>
              </w:rPr>
              <w:t xml:space="preserve"> </w:t>
            </w:r>
            <w:r w:rsidRPr="00932618">
              <w:rPr>
                <w:rFonts w:ascii="Times New Roman" w:hAnsi="Times New Roman"/>
                <w:b/>
                <w:sz w:val="24"/>
                <w:szCs w:val="24"/>
                <w:u w:val="single"/>
              </w:rPr>
              <w:t xml:space="preserve">до </w:t>
            </w:r>
            <w:r w:rsidR="00DF5F2F">
              <w:rPr>
                <w:rFonts w:ascii="Times New Roman" w:hAnsi="Times New Roman"/>
                <w:b/>
                <w:sz w:val="24"/>
                <w:szCs w:val="24"/>
                <w:u w:val="single"/>
              </w:rPr>
              <w:t>8</w:t>
            </w:r>
            <w:r w:rsidRPr="00932618">
              <w:rPr>
                <w:rFonts w:ascii="Times New Roman" w:hAnsi="Times New Roman"/>
                <w:b/>
                <w:sz w:val="24"/>
                <w:szCs w:val="24"/>
                <w:u w:val="single"/>
              </w:rPr>
              <w:t xml:space="preserve"> страниц</w:t>
            </w:r>
          </w:p>
          <w:p w14:paraId="71862F4D" w14:textId="77777777" w:rsidR="00992119" w:rsidRPr="00C76873" w:rsidRDefault="00992119" w:rsidP="002A04F1">
            <w:pPr>
              <w:spacing w:after="0" w:line="240" w:lineRule="auto"/>
              <w:rPr>
                <w:rFonts w:ascii="Times New Roman" w:hAnsi="Times New Roman"/>
                <w:sz w:val="24"/>
                <w:szCs w:val="24"/>
              </w:rPr>
            </w:pPr>
            <w:r w:rsidRPr="00C76873">
              <w:rPr>
                <w:rFonts w:ascii="Times New Roman" w:hAnsi="Times New Roman"/>
                <w:sz w:val="24"/>
                <w:szCs w:val="24"/>
              </w:rPr>
              <w:t xml:space="preserve">Текст в таблицах: кегль – 12, межстрочный интервал – 1,0, ширина таблиц не должна превышать ширины основного текста </w:t>
            </w:r>
          </w:p>
          <w:p w14:paraId="5A8D8445" w14:textId="40FEF1E9" w:rsidR="009A12B4" w:rsidRDefault="00992119" w:rsidP="00932618">
            <w:pPr>
              <w:spacing w:after="0" w:line="240" w:lineRule="auto"/>
              <w:rPr>
                <w:rFonts w:ascii="Times New Roman" w:hAnsi="Times New Roman"/>
                <w:sz w:val="24"/>
                <w:szCs w:val="24"/>
              </w:rPr>
            </w:pPr>
            <w:r w:rsidRPr="00C76873">
              <w:rPr>
                <w:rFonts w:ascii="Times New Roman" w:hAnsi="Times New Roman"/>
                <w:sz w:val="24"/>
                <w:szCs w:val="24"/>
              </w:rPr>
              <w:t xml:space="preserve">В разделе </w:t>
            </w:r>
            <w:r w:rsidR="00B73EA5" w:rsidRPr="00B73EA5">
              <w:rPr>
                <w:rFonts w:ascii="Times New Roman" w:hAnsi="Times New Roman"/>
                <w:b/>
                <w:sz w:val="24"/>
                <w:szCs w:val="24"/>
              </w:rPr>
              <w:t>Список л</w:t>
            </w:r>
            <w:r w:rsidRPr="00B73EA5">
              <w:rPr>
                <w:rFonts w:ascii="Times New Roman" w:hAnsi="Times New Roman"/>
                <w:b/>
                <w:sz w:val="24"/>
                <w:szCs w:val="24"/>
              </w:rPr>
              <w:t>итератур</w:t>
            </w:r>
            <w:r w:rsidR="00B73EA5" w:rsidRPr="00B73EA5">
              <w:rPr>
                <w:rFonts w:ascii="Times New Roman" w:hAnsi="Times New Roman"/>
                <w:b/>
                <w:sz w:val="24"/>
                <w:szCs w:val="24"/>
              </w:rPr>
              <w:t>ы</w:t>
            </w:r>
            <w:r w:rsidRPr="00C76873">
              <w:rPr>
                <w:rFonts w:ascii="Times New Roman" w:hAnsi="Times New Roman"/>
                <w:sz w:val="24"/>
                <w:szCs w:val="24"/>
              </w:rPr>
              <w:t xml:space="preserve"> приводится список используемых источников по ГОСТ </w:t>
            </w:r>
            <w:hyperlink r:id="rId13" w:history="1">
              <w:r w:rsidRPr="00C76873">
                <w:rPr>
                  <w:rStyle w:val="a7"/>
                  <w:rFonts w:ascii="Times New Roman" w:hAnsi="Times New Roman"/>
                  <w:color w:val="auto"/>
                  <w:sz w:val="24"/>
                  <w:szCs w:val="24"/>
                </w:rPr>
                <w:t>Р 7.0.5-2008</w:t>
              </w:r>
            </w:hyperlink>
            <w:r w:rsidR="00BC3310">
              <w:rPr>
                <w:rStyle w:val="a7"/>
                <w:rFonts w:ascii="Times New Roman" w:hAnsi="Times New Roman"/>
                <w:color w:val="auto"/>
                <w:sz w:val="24"/>
                <w:szCs w:val="24"/>
              </w:rPr>
              <w:t xml:space="preserve">. </w:t>
            </w:r>
            <w:r w:rsidR="00B73EA5">
              <w:rPr>
                <w:rFonts w:ascii="Times New Roman" w:hAnsi="Times New Roman"/>
                <w:sz w:val="24"/>
                <w:szCs w:val="24"/>
              </w:rPr>
              <w:t xml:space="preserve">Список </w:t>
            </w:r>
            <w:r w:rsidR="001119B0">
              <w:rPr>
                <w:rFonts w:ascii="Times New Roman" w:hAnsi="Times New Roman"/>
                <w:sz w:val="24"/>
                <w:szCs w:val="24"/>
              </w:rPr>
              <w:t xml:space="preserve">литературы </w:t>
            </w:r>
            <w:r w:rsidR="00B73EA5" w:rsidRPr="00BC3310">
              <w:rPr>
                <w:rFonts w:ascii="Times New Roman" w:hAnsi="Times New Roman"/>
                <w:sz w:val="24"/>
                <w:szCs w:val="24"/>
                <w:u w:val="single"/>
              </w:rPr>
              <w:t xml:space="preserve">нумеруется </w:t>
            </w:r>
            <w:r w:rsidR="009A0F6E" w:rsidRPr="00BC3310">
              <w:rPr>
                <w:rFonts w:ascii="Times New Roman" w:hAnsi="Times New Roman"/>
                <w:sz w:val="24"/>
                <w:szCs w:val="24"/>
                <w:u w:val="single"/>
              </w:rPr>
              <w:t>в порядке</w:t>
            </w:r>
            <w:r w:rsidR="00B73EA5" w:rsidRPr="00BC3310">
              <w:rPr>
                <w:rFonts w:ascii="Times New Roman" w:hAnsi="Times New Roman"/>
                <w:sz w:val="24"/>
                <w:szCs w:val="24"/>
                <w:u w:val="single"/>
              </w:rPr>
              <w:t xml:space="preserve"> упоминания </w:t>
            </w:r>
            <w:r w:rsidR="00BC3310" w:rsidRPr="00BC3310">
              <w:rPr>
                <w:rFonts w:ascii="Times New Roman" w:hAnsi="Times New Roman"/>
                <w:sz w:val="24"/>
                <w:szCs w:val="24"/>
                <w:u w:val="single"/>
              </w:rPr>
              <w:t xml:space="preserve">источников </w:t>
            </w:r>
            <w:r w:rsidR="00B73EA5" w:rsidRPr="00BC3310">
              <w:rPr>
                <w:rFonts w:ascii="Times New Roman" w:hAnsi="Times New Roman"/>
                <w:sz w:val="24"/>
                <w:szCs w:val="24"/>
                <w:u w:val="single"/>
              </w:rPr>
              <w:t>в тексте</w:t>
            </w:r>
            <w:r w:rsidR="00B73EA5">
              <w:rPr>
                <w:rFonts w:ascii="Times New Roman" w:hAnsi="Times New Roman"/>
                <w:sz w:val="24"/>
                <w:szCs w:val="24"/>
              </w:rPr>
              <w:t xml:space="preserve"> статьи.</w:t>
            </w:r>
          </w:p>
          <w:p w14:paraId="021831B9" w14:textId="77777777" w:rsidR="0046641E" w:rsidRDefault="0046641E" w:rsidP="00932618">
            <w:pPr>
              <w:spacing w:after="0" w:line="240" w:lineRule="auto"/>
              <w:rPr>
                <w:rFonts w:ascii="Times New Roman" w:hAnsi="Times New Roman"/>
                <w:sz w:val="24"/>
                <w:szCs w:val="24"/>
              </w:rPr>
            </w:pPr>
          </w:p>
          <w:p w14:paraId="753833D6" w14:textId="77777777" w:rsidR="0046641E" w:rsidRPr="00AF5AC1" w:rsidRDefault="0046641E" w:rsidP="001440B9">
            <w:pPr>
              <w:spacing w:after="0" w:line="240" w:lineRule="auto"/>
              <w:jc w:val="both"/>
              <w:rPr>
                <w:rFonts w:ascii="Times New Roman" w:hAnsi="Times New Roman"/>
                <w:color w:val="FF0000"/>
                <w:sz w:val="24"/>
                <w:szCs w:val="24"/>
              </w:rPr>
            </w:pPr>
            <w:r w:rsidRPr="00AF5AC1">
              <w:rPr>
                <w:rFonts w:ascii="Times New Roman" w:hAnsi="Times New Roman"/>
                <w:color w:val="FF0000"/>
                <w:sz w:val="24"/>
                <w:szCs w:val="24"/>
              </w:rPr>
              <w:t>ПРИМЕР</w:t>
            </w:r>
            <w:r w:rsidR="00BF145E" w:rsidRPr="00AF5AC1">
              <w:rPr>
                <w:rFonts w:ascii="Times New Roman" w:hAnsi="Times New Roman"/>
                <w:color w:val="FF0000"/>
                <w:sz w:val="24"/>
                <w:szCs w:val="24"/>
              </w:rPr>
              <w:t xml:space="preserve"> </w:t>
            </w:r>
            <w:r w:rsidR="00AF5AC1">
              <w:rPr>
                <w:rFonts w:ascii="Times New Roman" w:hAnsi="Times New Roman"/>
                <w:color w:val="FF0000"/>
                <w:sz w:val="24"/>
                <w:szCs w:val="24"/>
              </w:rPr>
              <w:t xml:space="preserve">ОФОРМЛЕНИЯ СТАТЬИ </w:t>
            </w:r>
            <w:r w:rsidR="00BF145E" w:rsidRPr="00AF5AC1">
              <w:rPr>
                <w:rFonts w:ascii="Times New Roman" w:hAnsi="Times New Roman"/>
                <w:color w:val="FF0000"/>
                <w:sz w:val="24"/>
                <w:szCs w:val="24"/>
              </w:rPr>
              <w:t>(</w:t>
            </w:r>
            <w:r w:rsidR="00FE79B7" w:rsidRPr="00AF5AC1">
              <w:rPr>
                <w:rFonts w:ascii="Times New Roman" w:hAnsi="Times New Roman"/>
                <w:color w:val="FF0000"/>
                <w:sz w:val="24"/>
                <w:szCs w:val="24"/>
              </w:rPr>
              <w:t>просим соблюдать</w:t>
            </w:r>
            <w:r w:rsidR="00BF145E" w:rsidRPr="00AF5AC1">
              <w:rPr>
                <w:rFonts w:ascii="Times New Roman" w:hAnsi="Times New Roman"/>
                <w:color w:val="FF0000"/>
                <w:sz w:val="24"/>
                <w:szCs w:val="24"/>
              </w:rPr>
              <w:t xml:space="preserve"> начертания, цвет</w:t>
            </w:r>
            <w:r w:rsidR="00FE79B7" w:rsidRPr="00AF5AC1">
              <w:rPr>
                <w:rFonts w:ascii="Times New Roman" w:hAnsi="Times New Roman"/>
                <w:color w:val="FF0000"/>
                <w:sz w:val="24"/>
                <w:szCs w:val="24"/>
              </w:rPr>
              <w:t>, выделение, расстояние между строк, наличие знаков препинания и т.д.…)</w:t>
            </w:r>
          </w:p>
          <w:p w14:paraId="08298A57" w14:textId="64BD359E" w:rsidR="00DA287B" w:rsidRDefault="00C16F90" w:rsidP="00FE79B7">
            <w:pPr>
              <w:pStyle w:val="2"/>
              <w:spacing w:before="120" w:line="240" w:lineRule="auto"/>
              <w:contextualSpacing/>
              <w:jc w:val="both"/>
              <w:rPr>
                <w:rFonts w:ascii="Times New Roman" w:hAnsi="Times New Roman"/>
                <w:b/>
                <w:sz w:val="24"/>
                <w:szCs w:val="24"/>
              </w:rPr>
            </w:pPr>
            <w:r>
              <w:rPr>
                <w:rFonts w:ascii="Times New Roman" w:hAnsi="Times New Roman"/>
                <w:b/>
                <w:sz w:val="24"/>
                <w:szCs w:val="24"/>
              </w:rPr>
              <w:t>Иванова И.И., Петров П.П.</w:t>
            </w:r>
          </w:p>
          <w:p w14:paraId="3CACDDE2" w14:textId="49BFA926" w:rsidR="00DA287B" w:rsidRPr="00BF145E" w:rsidRDefault="00DA287B" w:rsidP="00FE79B7">
            <w:pPr>
              <w:pStyle w:val="2"/>
              <w:spacing w:before="120" w:line="240" w:lineRule="auto"/>
              <w:contextualSpacing/>
              <w:jc w:val="both"/>
              <w:rPr>
                <w:rFonts w:ascii="Times New Roman" w:hAnsi="Times New Roman"/>
                <w:sz w:val="24"/>
                <w:szCs w:val="24"/>
              </w:rPr>
            </w:pPr>
            <w:r w:rsidRPr="00BF145E">
              <w:rPr>
                <w:rFonts w:ascii="Times New Roman" w:hAnsi="Times New Roman"/>
                <w:sz w:val="24"/>
                <w:szCs w:val="24"/>
              </w:rPr>
              <w:t>П</w:t>
            </w:r>
            <w:r w:rsidR="00BD4735">
              <w:rPr>
                <w:rFonts w:ascii="Times New Roman" w:hAnsi="Times New Roman"/>
                <w:sz w:val="24"/>
                <w:szCs w:val="24"/>
              </w:rPr>
              <w:t xml:space="preserve">равовые системы современности </w:t>
            </w:r>
          </w:p>
          <w:p w14:paraId="4EC8FC5F" w14:textId="77777777" w:rsidR="00DA287B" w:rsidRDefault="00DA287B" w:rsidP="00FE79B7">
            <w:pPr>
              <w:pStyle w:val="2"/>
              <w:spacing w:before="120" w:line="240" w:lineRule="auto"/>
              <w:contextualSpacing/>
              <w:jc w:val="both"/>
              <w:rPr>
                <w:rFonts w:ascii="Times New Roman" w:hAnsi="Times New Roman"/>
                <w:i/>
                <w:sz w:val="24"/>
                <w:szCs w:val="24"/>
              </w:rPr>
            </w:pPr>
          </w:p>
          <w:p w14:paraId="0F86971D" w14:textId="77777777" w:rsidR="00DA287B" w:rsidRDefault="00DA287B" w:rsidP="00FE79B7">
            <w:pPr>
              <w:pStyle w:val="2"/>
              <w:spacing w:after="0" w:line="240" w:lineRule="auto"/>
              <w:contextualSpacing/>
              <w:jc w:val="both"/>
              <w:rPr>
                <w:rFonts w:ascii="Times New Roman" w:hAnsi="Times New Roman"/>
                <w:i/>
                <w:sz w:val="24"/>
                <w:szCs w:val="24"/>
              </w:rPr>
            </w:pPr>
            <w:r>
              <w:rPr>
                <w:rFonts w:ascii="Times New Roman" w:hAnsi="Times New Roman"/>
                <w:i/>
                <w:sz w:val="24"/>
                <w:szCs w:val="24"/>
              </w:rPr>
              <w:t>Тип у</w:t>
            </w:r>
            <w:r w:rsidRPr="00C76873">
              <w:rPr>
                <w:rFonts w:ascii="Times New Roman" w:hAnsi="Times New Roman"/>
                <w:i/>
                <w:sz w:val="24"/>
                <w:szCs w:val="24"/>
              </w:rPr>
              <w:t>части</w:t>
            </w:r>
            <w:r>
              <w:rPr>
                <w:rFonts w:ascii="Times New Roman" w:hAnsi="Times New Roman"/>
                <w:i/>
                <w:sz w:val="24"/>
                <w:szCs w:val="24"/>
              </w:rPr>
              <w:t>я</w:t>
            </w:r>
            <w:r w:rsidRPr="00C76873">
              <w:rPr>
                <w:rFonts w:ascii="Times New Roman" w:hAnsi="Times New Roman"/>
                <w:i/>
                <w:sz w:val="24"/>
                <w:szCs w:val="24"/>
              </w:rPr>
              <w:t xml:space="preserve"> </w:t>
            </w:r>
            <w:r>
              <w:rPr>
                <w:rFonts w:ascii="Times New Roman" w:hAnsi="Times New Roman"/>
                <w:i/>
                <w:sz w:val="24"/>
                <w:szCs w:val="24"/>
              </w:rPr>
              <w:t xml:space="preserve">в конференции - </w:t>
            </w:r>
            <w:r w:rsidRPr="00C76873">
              <w:rPr>
                <w:rFonts w:ascii="Times New Roman" w:hAnsi="Times New Roman"/>
                <w:i/>
                <w:sz w:val="24"/>
                <w:szCs w:val="24"/>
              </w:rPr>
              <w:t>очное</w:t>
            </w:r>
          </w:p>
          <w:p w14:paraId="395FFBC4" w14:textId="77777777" w:rsidR="00DA287B" w:rsidRDefault="00DA287B" w:rsidP="00FE79B7">
            <w:pPr>
              <w:spacing w:after="0" w:line="240" w:lineRule="auto"/>
              <w:jc w:val="both"/>
              <w:rPr>
                <w:rFonts w:ascii="Times New Roman" w:hAnsi="Times New Roman"/>
                <w:smallCaps/>
                <w:sz w:val="24"/>
                <w:szCs w:val="24"/>
              </w:rPr>
            </w:pPr>
            <w:r>
              <w:rPr>
                <w:rFonts w:ascii="Times New Roman" w:hAnsi="Times New Roman"/>
                <w:i/>
                <w:sz w:val="24"/>
                <w:szCs w:val="24"/>
              </w:rPr>
              <w:t>Номер с</w:t>
            </w:r>
            <w:r w:rsidRPr="00C76873">
              <w:rPr>
                <w:rFonts w:ascii="Times New Roman" w:hAnsi="Times New Roman"/>
                <w:i/>
                <w:sz w:val="24"/>
                <w:szCs w:val="24"/>
              </w:rPr>
              <w:t>екци</w:t>
            </w:r>
            <w:r>
              <w:rPr>
                <w:rFonts w:ascii="Times New Roman" w:hAnsi="Times New Roman"/>
                <w:i/>
                <w:sz w:val="24"/>
                <w:szCs w:val="24"/>
              </w:rPr>
              <w:t>и 1</w:t>
            </w:r>
          </w:p>
          <w:p w14:paraId="324A6BF1" w14:textId="77777777" w:rsidR="00DA287B" w:rsidRDefault="00DA287B" w:rsidP="00FE79B7">
            <w:pPr>
              <w:spacing w:after="0" w:line="240" w:lineRule="auto"/>
              <w:ind w:firstLine="709"/>
              <w:jc w:val="both"/>
              <w:rPr>
                <w:rFonts w:ascii="Times New Roman" w:hAnsi="Times New Roman"/>
                <w:b/>
                <w:sz w:val="24"/>
                <w:szCs w:val="24"/>
              </w:rPr>
            </w:pPr>
          </w:p>
          <w:p w14:paraId="6C1BB8F1" w14:textId="77777777" w:rsidR="0046641E" w:rsidRPr="001440B9" w:rsidRDefault="0046641E" w:rsidP="00FE79B7">
            <w:pPr>
              <w:spacing w:after="0" w:line="240" w:lineRule="auto"/>
              <w:ind w:firstLine="709"/>
              <w:jc w:val="both"/>
              <w:rPr>
                <w:rFonts w:ascii="Times New Roman" w:hAnsi="Times New Roman"/>
                <w:b/>
                <w:sz w:val="24"/>
                <w:szCs w:val="24"/>
              </w:rPr>
            </w:pPr>
            <w:r w:rsidRPr="001440B9">
              <w:rPr>
                <w:rFonts w:ascii="Times New Roman" w:hAnsi="Times New Roman"/>
                <w:b/>
                <w:sz w:val="24"/>
                <w:szCs w:val="24"/>
              </w:rPr>
              <w:t xml:space="preserve">УДК 338.49 </w:t>
            </w:r>
          </w:p>
          <w:p w14:paraId="7E92DED2" w14:textId="16292980" w:rsidR="00FF5EB6" w:rsidRPr="00FF5EB6" w:rsidRDefault="00C16F90" w:rsidP="00FF5EB6">
            <w:pPr>
              <w:spacing w:after="0" w:line="240" w:lineRule="auto"/>
              <w:ind w:firstLine="709"/>
              <w:jc w:val="right"/>
              <w:rPr>
                <w:rFonts w:ascii="Times New Roman" w:hAnsi="Times New Roman"/>
                <w:b/>
                <w:color w:val="000000" w:themeColor="text1"/>
                <w:sz w:val="24"/>
                <w:szCs w:val="24"/>
              </w:rPr>
            </w:pPr>
            <w:r>
              <w:rPr>
                <w:rFonts w:ascii="Times New Roman" w:hAnsi="Times New Roman"/>
                <w:b/>
                <w:color w:val="000000" w:themeColor="text1"/>
                <w:sz w:val="24"/>
                <w:szCs w:val="24"/>
              </w:rPr>
              <w:t>Иванов И</w:t>
            </w:r>
            <w:r w:rsidR="00BC3310">
              <w:rPr>
                <w:rFonts w:ascii="Times New Roman" w:hAnsi="Times New Roman"/>
                <w:b/>
                <w:color w:val="000000" w:themeColor="text1"/>
                <w:sz w:val="24"/>
                <w:szCs w:val="24"/>
              </w:rPr>
              <w:t>ван Иванович</w:t>
            </w:r>
            <w:r w:rsidR="00FF5EB6" w:rsidRPr="00FF5EB6">
              <w:rPr>
                <w:rFonts w:ascii="Times New Roman" w:hAnsi="Times New Roman"/>
                <w:b/>
                <w:color w:val="000000" w:themeColor="text1"/>
                <w:sz w:val="24"/>
                <w:szCs w:val="24"/>
              </w:rPr>
              <w:t xml:space="preserve">, </w:t>
            </w:r>
          </w:p>
          <w:p w14:paraId="637B266F" w14:textId="0F87F0CF" w:rsidR="00FF5EB6" w:rsidRPr="00FF5EB6" w:rsidRDefault="00FF5EB6" w:rsidP="00FF5EB6">
            <w:pPr>
              <w:spacing w:after="0" w:line="240" w:lineRule="auto"/>
              <w:ind w:firstLine="709"/>
              <w:jc w:val="right"/>
              <w:rPr>
                <w:rFonts w:ascii="Times New Roman" w:hAnsi="Times New Roman"/>
                <w:i/>
                <w:color w:val="000000" w:themeColor="text1"/>
                <w:sz w:val="24"/>
                <w:szCs w:val="24"/>
              </w:rPr>
            </w:pPr>
            <w:r w:rsidRPr="00FF5EB6">
              <w:rPr>
                <w:rFonts w:ascii="Times New Roman" w:hAnsi="Times New Roman"/>
                <w:i/>
                <w:color w:val="000000" w:themeColor="text1"/>
                <w:sz w:val="24"/>
                <w:szCs w:val="24"/>
              </w:rPr>
              <w:t xml:space="preserve">магистр 1 курса юридического факультета, </w:t>
            </w:r>
          </w:p>
          <w:p w14:paraId="2FE6A24A" w14:textId="0507CFAE" w:rsidR="00BC3310" w:rsidRDefault="00FF5EB6" w:rsidP="00BC3310">
            <w:pPr>
              <w:spacing w:after="0" w:line="240" w:lineRule="auto"/>
              <w:ind w:firstLine="709"/>
              <w:jc w:val="right"/>
              <w:rPr>
                <w:rFonts w:ascii="Times New Roman" w:hAnsi="Times New Roman"/>
                <w:i/>
                <w:color w:val="000000" w:themeColor="text1"/>
                <w:sz w:val="24"/>
                <w:szCs w:val="24"/>
              </w:rPr>
            </w:pPr>
            <w:r w:rsidRPr="00FF5EB6">
              <w:rPr>
                <w:rFonts w:ascii="Times New Roman" w:hAnsi="Times New Roman"/>
                <w:i/>
                <w:color w:val="000000" w:themeColor="text1"/>
                <w:sz w:val="24"/>
                <w:szCs w:val="24"/>
              </w:rPr>
              <w:t>Московский университет им. С.Ю. Витте</w:t>
            </w:r>
          </w:p>
          <w:p w14:paraId="01E100C1" w14:textId="413109B8" w:rsidR="00BC3310" w:rsidRPr="00FF5EB6" w:rsidRDefault="00EE7D13" w:rsidP="00BC3310">
            <w:pPr>
              <w:spacing w:after="0" w:line="240" w:lineRule="auto"/>
              <w:ind w:firstLine="709"/>
              <w:jc w:val="right"/>
              <w:rPr>
                <w:rFonts w:ascii="Times New Roman" w:hAnsi="Times New Roman"/>
                <w:i/>
                <w:color w:val="000000" w:themeColor="text1"/>
                <w:sz w:val="24"/>
                <w:szCs w:val="24"/>
              </w:rPr>
            </w:pPr>
            <w:hyperlink r:id="rId14" w:history="1">
              <w:r w:rsidR="00BD4735" w:rsidRPr="00872001">
                <w:rPr>
                  <w:rStyle w:val="a7"/>
                  <w:rFonts w:ascii="Times New Roman" w:hAnsi="Times New Roman"/>
                  <w:i/>
                  <w:sz w:val="24"/>
                  <w:szCs w:val="24"/>
                </w:rPr>
                <w:t>andrs@gmail.com</w:t>
              </w:r>
            </w:hyperlink>
            <w:r w:rsidR="00BC3310" w:rsidRPr="00FF5EB6">
              <w:rPr>
                <w:rFonts w:ascii="Times New Roman" w:hAnsi="Times New Roman"/>
                <w:i/>
                <w:color w:val="000000" w:themeColor="text1"/>
                <w:sz w:val="24"/>
                <w:szCs w:val="24"/>
              </w:rPr>
              <w:t xml:space="preserve"> </w:t>
            </w:r>
          </w:p>
          <w:p w14:paraId="01C262E3" w14:textId="2C96A441" w:rsidR="0046641E" w:rsidRPr="00FF5EB6" w:rsidRDefault="00C16F90" w:rsidP="00FE79B7">
            <w:pPr>
              <w:spacing w:after="0" w:line="240" w:lineRule="auto"/>
              <w:ind w:firstLine="709"/>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Петров П</w:t>
            </w:r>
            <w:r w:rsidR="00BC3310">
              <w:rPr>
                <w:rFonts w:ascii="Times New Roman" w:hAnsi="Times New Roman"/>
                <w:b/>
                <w:color w:val="000000" w:themeColor="text1"/>
                <w:sz w:val="24"/>
                <w:szCs w:val="24"/>
              </w:rPr>
              <w:t>етр Петрович,</w:t>
            </w:r>
          </w:p>
          <w:p w14:paraId="1958431C" w14:textId="68434180" w:rsidR="001440B9" w:rsidRPr="00FF5EB6" w:rsidRDefault="001440B9" w:rsidP="00FE79B7">
            <w:pPr>
              <w:spacing w:after="0" w:line="240" w:lineRule="auto"/>
              <w:ind w:firstLine="709"/>
              <w:jc w:val="right"/>
              <w:rPr>
                <w:rFonts w:ascii="Times New Roman" w:hAnsi="Times New Roman"/>
                <w:i/>
                <w:color w:val="000000" w:themeColor="text1"/>
                <w:sz w:val="24"/>
                <w:szCs w:val="24"/>
              </w:rPr>
            </w:pPr>
            <w:proofErr w:type="spellStart"/>
            <w:r w:rsidRPr="00FF5EB6">
              <w:rPr>
                <w:rFonts w:ascii="Times New Roman" w:hAnsi="Times New Roman"/>
                <w:i/>
                <w:color w:val="000000" w:themeColor="text1"/>
                <w:sz w:val="24"/>
                <w:szCs w:val="24"/>
              </w:rPr>
              <w:t>к.ю.н</w:t>
            </w:r>
            <w:proofErr w:type="spellEnd"/>
            <w:r w:rsidRPr="00FF5EB6">
              <w:rPr>
                <w:rFonts w:ascii="Times New Roman" w:hAnsi="Times New Roman"/>
                <w:i/>
                <w:color w:val="000000" w:themeColor="text1"/>
                <w:sz w:val="24"/>
                <w:szCs w:val="24"/>
              </w:rPr>
              <w:t>., доцент</w:t>
            </w:r>
            <w:r w:rsidR="00BC3310">
              <w:rPr>
                <w:rFonts w:ascii="Times New Roman" w:hAnsi="Times New Roman"/>
                <w:i/>
                <w:color w:val="000000" w:themeColor="text1"/>
                <w:sz w:val="24"/>
                <w:szCs w:val="24"/>
              </w:rPr>
              <w:t>,</w:t>
            </w:r>
          </w:p>
          <w:p w14:paraId="6A1335D4" w14:textId="37AEA86F" w:rsidR="001440B9" w:rsidRPr="00FF5EB6" w:rsidRDefault="00F3410C" w:rsidP="00FE79B7">
            <w:pPr>
              <w:spacing w:after="0" w:line="240" w:lineRule="auto"/>
              <w:ind w:firstLine="709"/>
              <w:jc w:val="right"/>
              <w:rPr>
                <w:rFonts w:ascii="Times New Roman" w:hAnsi="Times New Roman"/>
                <w:i/>
                <w:color w:val="000000" w:themeColor="text1"/>
                <w:sz w:val="24"/>
                <w:szCs w:val="24"/>
              </w:rPr>
            </w:pPr>
            <w:r>
              <w:rPr>
                <w:rFonts w:ascii="Times New Roman" w:hAnsi="Times New Roman"/>
                <w:i/>
                <w:color w:val="000000" w:themeColor="text1"/>
                <w:sz w:val="24"/>
                <w:szCs w:val="24"/>
              </w:rPr>
              <w:t xml:space="preserve">ст. </w:t>
            </w:r>
            <w:r w:rsidR="0046641E" w:rsidRPr="00FF5EB6">
              <w:rPr>
                <w:rFonts w:ascii="Times New Roman" w:hAnsi="Times New Roman"/>
                <w:i/>
                <w:color w:val="000000" w:themeColor="text1"/>
                <w:sz w:val="24"/>
                <w:szCs w:val="24"/>
              </w:rPr>
              <w:t xml:space="preserve">преподаватель кафедры </w:t>
            </w:r>
            <w:r w:rsidR="00C16F90">
              <w:rPr>
                <w:rFonts w:ascii="Times New Roman" w:hAnsi="Times New Roman"/>
                <w:i/>
                <w:color w:val="000000" w:themeColor="text1"/>
                <w:sz w:val="24"/>
                <w:szCs w:val="24"/>
              </w:rPr>
              <w:t>публичного права</w:t>
            </w:r>
            <w:r w:rsidR="0046641E" w:rsidRPr="00FF5EB6">
              <w:rPr>
                <w:rFonts w:ascii="Times New Roman" w:hAnsi="Times New Roman"/>
                <w:i/>
                <w:color w:val="000000" w:themeColor="text1"/>
                <w:sz w:val="24"/>
                <w:szCs w:val="24"/>
              </w:rPr>
              <w:t xml:space="preserve">, </w:t>
            </w:r>
          </w:p>
          <w:p w14:paraId="20FA8D75" w14:textId="77777777" w:rsidR="001440B9" w:rsidRPr="00FF5EB6" w:rsidRDefault="001440B9" w:rsidP="00FE79B7">
            <w:pPr>
              <w:spacing w:after="0" w:line="240" w:lineRule="auto"/>
              <w:ind w:firstLine="709"/>
              <w:jc w:val="right"/>
              <w:rPr>
                <w:rFonts w:ascii="Times New Roman" w:hAnsi="Times New Roman"/>
                <w:i/>
                <w:color w:val="000000" w:themeColor="text1"/>
                <w:sz w:val="24"/>
                <w:szCs w:val="24"/>
              </w:rPr>
            </w:pPr>
            <w:r w:rsidRPr="00FF5EB6">
              <w:rPr>
                <w:rFonts w:ascii="Times New Roman" w:hAnsi="Times New Roman"/>
                <w:i/>
                <w:color w:val="000000" w:themeColor="text1"/>
                <w:sz w:val="24"/>
                <w:szCs w:val="24"/>
              </w:rPr>
              <w:t>Московский университет им. С.Ю. Витте</w:t>
            </w:r>
            <w:r w:rsidR="0046641E" w:rsidRPr="00FF5EB6">
              <w:rPr>
                <w:rFonts w:ascii="Times New Roman" w:hAnsi="Times New Roman"/>
                <w:i/>
                <w:color w:val="000000" w:themeColor="text1"/>
                <w:sz w:val="24"/>
                <w:szCs w:val="24"/>
              </w:rPr>
              <w:t>,</w:t>
            </w:r>
          </w:p>
          <w:p w14:paraId="7A43872E" w14:textId="77777777" w:rsidR="00BC3310" w:rsidRDefault="0046641E" w:rsidP="00FE79B7">
            <w:pPr>
              <w:spacing w:after="0" w:line="240" w:lineRule="auto"/>
              <w:ind w:firstLine="709"/>
              <w:jc w:val="right"/>
              <w:rPr>
                <w:rFonts w:ascii="Times New Roman" w:hAnsi="Times New Roman"/>
                <w:i/>
                <w:color w:val="000000" w:themeColor="text1"/>
                <w:sz w:val="24"/>
                <w:szCs w:val="24"/>
              </w:rPr>
            </w:pPr>
            <w:r w:rsidRPr="00FF5EB6">
              <w:rPr>
                <w:rFonts w:ascii="Times New Roman" w:hAnsi="Times New Roman"/>
                <w:i/>
                <w:color w:val="000000" w:themeColor="text1"/>
                <w:sz w:val="24"/>
                <w:szCs w:val="24"/>
              </w:rPr>
              <w:t>г. Москва</w:t>
            </w:r>
          </w:p>
          <w:p w14:paraId="471194E6" w14:textId="2AADCAA1" w:rsidR="001440B9" w:rsidRPr="00DA287B" w:rsidRDefault="00EE7D13" w:rsidP="00FE79B7">
            <w:pPr>
              <w:spacing w:after="0" w:line="240" w:lineRule="auto"/>
              <w:ind w:firstLine="709"/>
              <w:jc w:val="right"/>
              <w:rPr>
                <w:rFonts w:ascii="Times New Roman" w:hAnsi="Times New Roman"/>
                <w:color w:val="000000" w:themeColor="text1"/>
                <w:sz w:val="24"/>
                <w:szCs w:val="24"/>
              </w:rPr>
            </w:pPr>
            <w:hyperlink r:id="rId15" w:history="1">
              <w:r w:rsidR="00BC3310" w:rsidRPr="00872001">
                <w:rPr>
                  <w:rStyle w:val="a7"/>
                  <w:rFonts w:ascii="Times New Roman" w:hAnsi="Times New Roman"/>
                  <w:i/>
                  <w:sz w:val="24"/>
                  <w:szCs w:val="24"/>
                </w:rPr>
                <w:t>andreas@gmail.com</w:t>
              </w:r>
            </w:hyperlink>
            <w:r w:rsidR="00BC3310" w:rsidRPr="00FF5EB6">
              <w:rPr>
                <w:rFonts w:ascii="Times New Roman" w:hAnsi="Times New Roman"/>
                <w:i/>
                <w:color w:val="000000" w:themeColor="text1"/>
                <w:sz w:val="24"/>
                <w:szCs w:val="24"/>
              </w:rPr>
              <w:t>,</w:t>
            </w:r>
          </w:p>
          <w:p w14:paraId="088A1BC4" w14:textId="77777777" w:rsidR="001440B9" w:rsidRPr="00DA287B" w:rsidRDefault="001440B9" w:rsidP="00FE79B7">
            <w:pPr>
              <w:spacing w:after="0" w:line="240" w:lineRule="auto"/>
              <w:ind w:firstLine="709"/>
              <w:jc w:val="right"/>
              <w:rPr>
                <w:rFonts w:ascii="Times New Roman" w:hAnsi="Times New Roman"/>
                <w:color w:val="000000" w:themeColor="text1"/>
                <w:sz w:val="24"/>
                <w:szCs w:val="24"/>
              </w:rPr>
            </w:pPr>
          </w:p>
          <w:p w14:paraId="3557EA5F" w14:textId="77777777" w:rsidR="001440B9" w:rsidRDefault="00FE79B7" w:rsidP="00FE79B7">
            <w:pPr>
              <w:spacing w:after="0" w:line="240" w:lineRule="auto"/>
              <w:jc w:val="center"/>
              <w:rPr>
                <w:rFonts w:ascii="Times New Roman" w:hAnsi="Times New Roman"/>
                <w:b/>
                <w:sz w:val="24"/>
                <w:szCs w:val="24"/>
              </w:rPr>
            </w:pPr>
            <w:r w:rsidRPr="00FE79B7">
              <w:rPr>
                <w:rFonts w:ascii="Times New Roman" w:hAnsi="Times New Roman"/>
                <w:b/>
                <w:sz w:val="24"/>
                <w:szCs w:val="24"/>
              </w:rPr>
              <w:t>ПРАВОВЫЕ СИСТЕМЫ СОВРЕМЕННОСТИ</w:t>
            </w:r>
          </w:p>
          <w:p w14:paraId="08C712E2" w14:textId="77777777" w:rsidR="00FE79B7" w:rsidRPr="00FE79B7" w:rsidRDefault="00FE79B7" w:rsidP="00FE79B7">
            <w:pPr>
              <w:spacing w:after="0" w:line="240" w:lineRule="auto"/>
              <w:jc w:val="center"/>
              <w:rPr>
                <w:rFonts w:ascii="Times New Roman" w:hAnsi="Times New Roman"/>
                <w:b/>
                <w:sz w:val="24"/>
                <w:szCs w:val="24"/>
              </w:rPr>
            </w:pPr>
          </w:p>
          <w:p w14:paraId="582C2FCF" w14:textId="77777777" w:rsidR="001440B9" w:rsidRPr="00FE79B7" w:rsidRDefault="0046641E" w:rsidP="00FE79B7">
            <w:pPr>
              <w:spacing w:after="0" w:line="240" w:lineRule="auto"/>
              <w:ind w:firstLine="709"/>
              <w:jc w:val="both"/>
              <w:rPr>
                <w:rFonts w:ascii="Times New Roman" w:hAnsi="Times New Roman"/>
                <w:i/>
                <w:sz w:val="24"/>
                <w:szCs w:val="24"/>
              </w:rPr>
            </w:pPr>
            <w:r w:rsidRPr="00FE79B7">
              <w:rPr>
                <w:rFonts w:ascii="Times New Roman" w:hAnsi="Times New Roman"/>
                <w:i/>
                <w:sz w:val="24"/>
                <w:szCs w:val="24"/>
              </w:rPr>
              <w:t xml:space="preserve">В современных условиях особую значимость приобретает решение задачи непрерывного совершенствования инфраструктурной составляющей, что становится базовым условием для успешной реализации политики пространственного развития. Цель статьи заключается в рассмотрении основных подходов и идей </w:t>
            </w:r>
            <w:r w:rsidR="00FE79B7" w:rsidRPr="00FE79B7">
              <w:rPr>
                <w:rFonts w:ascii="Times New Roman" w:hAnsi="Times New Roman"/>
                <w:i/>
                <w:sz w:val="24"/>
                <w:szCs w:val="24"/>
              </w:rPr>
              <w:t>…</w:t>
            </w:r>
            <w:r w:rsidRPr="00FE79B7">
              <w:rPr>
                <w:rFonts w:ascii="Times New Roman" w:hAnsi="Times New Roman"/>
                <w:i/>
                <w:sz w:val="24"/>
                <w:szCs w:val="24"/>
              </w:rPr>
              <w:t xml:space="preserve">. </w:t>
            </w:r>
          </w:p>
          <w:p w14:paraId="3232EB85" w14:textId="41BB676C" w:rsidR="0046641E" w:rsidRPr="00FE79B7" w:rsidRDefault="0046641E" w:rsidP="00FE79B7">
            <w:pPr>
              <w:spacing w:after="0" w:line="240" w:lineRule="auto"/>
              <w:ind w:firstLine="709"/>
              <w:jc w:val="both"/>
              <w:rPr>
                <w:rFonts w:ascii="Times New Roman" w:hAnsi="Times New Roman"/>
                <w:i/>
                <w:sz w:val="24"/>
                <w:szCs w:val="24"/>
              </w:rPr>
            </w:pPr>
            <w:r w:rsidRPr="00FE79B7">
              <w:rPr>
                <w:rFonts w:ascii="Times New Roman" w:hAnsi="Times New Roman"/>
                <w:b/>
                <w:i/>
                <w:sz w:val="24"/>
                <w:szCs w:val="24"/>
              </w:rPr>
              <w:t>Ключевые слова:</w:t>
            </w:r>
            <w:r w:rsidRPr="00FE79B7">
              <w:rPr>
                <w:rFonts w:ascii="Times New Roman" w:hAnsi="Times New Roman"/>
                <w:i/>
                <w:sz w:val="24"/>
                <w:szCs w:val="24"/>
              </w:rPr>
              <w:t xml:space="preserve"> </w:t>
            </w:r>
            <w:r w:rsidR="00FE79B7">
              <w:rPr>
                <w:rFonts w:ascii="Times New Roman" w:hAnsi="Times New Roman"/>
                <w:i/>
                <w:sz w:val="24"/>
                <w:szCs w:val="24"/>
              </w:rPr>
              <w:t>правовая система, основы права</w:t>
            </w:r>
            <w:r w:rsidRPr="00FE79B7">
              <w:rPr>
                <w:rFonts w:ascii="Times New Roman" w:hAnsi="Times New Roman"/>
                <w:i/>
                <w:sz w:val="24"/>
                <w:szCs w:val="24"/>
              </w:rPr>
              <w:t>, модернизация</w:t>
            </w:r>
            <w:r w:rsidR="003F4748">
              <w:rPr>
                <w:rFonts w:ascii="Times New Roman" w:hAnsi="Times New Roman"/>
                <w:i/>
                <w:sz w:val="24"/>
                <w:szCs w:val="24"/>
              </w:rPr>
              <w:t>….</w:t>
            </w:r>
          </w:p>
          <w:p w14:paraId="6682268E" w14:textId="77777777" w:rsidR="001440B9" w:rsidRPr="001440B9" w:rsidRDefault="001440B9" w:rsidP="00FE79B7">
            <w:pPr>
              <w:spacing w:after="0" w:line="240" w:lineRule="auto"/>
              <w:ind w:firstLine="709"/>
              <w:jc w:val="both"/>
              <w:rPr>
                <w:rFonts w:ascii="Times New Roman" w:hAnsi="Times New Roman"/>
                <w:sz w:val="24"/>
                <w:szCs w:val="24"/>
              </w:rPr>
            </w:pPr>
          </w:p>
          <w:p w14:paraId="2A0DFC3D" w14:textId="51D66C11" w:rsidR="00FE79B7" w:rsidRDefault="00FE79B7" w:rsidP="00FE79B7">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Текст….. Текст….. </w:t>
            </w:r>
            <w:r w:rsidRPr="00FE79B7">
              <w:rPr>
                <w:rFonts w:ascii="Times New Roman" w:hAnsi="Times New Roman"/>
                <w:sz w:val="24"/>
                <w:szCs w:val="24"/>
              </w:rPr>
              <w:t>Текст….. Текст…..</w:t>
            </w:r>
            <w:r>
              <w:t xml:space="preserve"> </w:t>
            </w:r>
            <w:r w:rsidRPr="00FF5EB6">
              <w:t>[</w:t>
            </w:r>
            <w:r w:rsidR="00FF5EB6" w:rsidRPr="00C16F90">
              <w:rPr>
                <w:rFonts w:ascii="Times New Roman" w:hAnsi="Times New Roman"/>
              </w:rPr>
              <w:t>1</w:t>
            </w:r>
            <w:r w:rsidR="00C16F90" w:rsidRPr="00C16F90">
              <w:rPr>
                <w:rFonts w:ascii="Times New Roman" w:hAnsi="Times New Roman"/>
              </w:rPr>
              <w:t>, с. 12</w:t>
            </w:r>
            <w:r w:rsidRPr="00C16F90">
              <w:rPr>
                <w:rFonts w:ascii="Times New Roman" w:hAnsi="Times New Roman"/>
              </w:rPr>
              <w:t>]</w:t>
            </w:r>
            <w:r w:rsidRPr="00FF5EB6">
              <w:t xml:space="preserve"> </w:t>
            </w:r>
            <w:r w:rsidRPr="00FE79B7">
              <w:rPr>
                <w:rFonts w:ascii="Times New Roman" w:hAnsi="Times New Roman"/>
                <w:sz w:val="24"/>
                <w:szCs w:val="24"/>
              </w:rPr>
              <w:t>Текст….. Текст…..</w:t>
            </w:r>
            <w:r>
              <w:t xml:space="preserve"> </w:t>
            </w:r>
            <w:r w:rsidRPr="00FE79B7">
              <w:rPr>
                <w:rFonts w:ascii="Times New Roman" w:hAnsi="Times New Roman"/>
                <w:sz w:val="24"/>
                <w:szCs w:val="24"/>
              </w:rPr>
              <w:t>Текст…..</w:t>
            </w:r>
            <w:r w:rsidRPr="00FF5EB6">
              <w:rPr>
                <w:rFonts w:ascii="Times New Roman" w:hAnsi="Times New Roman"/>
                <w:sz w:val="24"/>
                <w:szCs w:val="24"/>
              </w:rPr>
              <w:t>[</w:t>
            </w:r>
            <w:r w:rsidR="00FF5EB6">
              <w:rPr>
                <w:rFonts w:ascii="Times New Roman" w:hAnsi="Times New Roman"/>
                <w:sz w:val="24"/>
                <w:szCs w:val="24"/>
              </w:rPr>
              <w:t>2</w:t>
            </w:r>
            <w:r w:rsidR="00C16F90">
              <w:rPr>
                <w:rFonts w:ascii="Times New Roman" w:hAnsi="Times New Roman"/>
                <w:sz w:val="24"/>
                <w:szCs w:val="24"/>
              </w:rPr>
              <w:t xml:space="preserve">, с. </w:t>
            </w:r>
            <w:r w:rsidR="00F3410C">
              <w:rPr>
                <w:rFonts w:ascii="Times New Roman" w:hAnsi="Times New Roman"/>
                <w:sz w:val="24"/>
                <w:szCs w:val="24"/>
              </w:rPr>
              <w:t>537</w:t>
            </w:r>
            <w:r w:rsidRPr="00FF5EB6">
              <w:rPr>
                <w:rFonts w:ascii="Times New Roman" w:hAnsi="Times New Roman"/>
                <w:sz w:val="24"/>
                <w:szCs w:val="24"/>
              </w:rPr>
              <w:t>]</w:t>
            </w:r>
            <w:r w:rsidRPr="00FE79B7">
              <w:rPr>
                <w:rFonts w:ascii="Times New Roman" w:hAnsi="Times New Roman"/>
                <w:sz w:val="24"/>
                <w:szCs w:val="24"/>
              </w:rPr>
              <w:t xml:space="preserve"> Текст…..</w:t>
            </w:r>
          </w:p>
          <w:p w14:paraId="75928427" w14:textId="77777777" w:rsidR="00FE79B7" w:rsidRDefault="00FE79B7" w:rsidP="00FE79B7">
            <w:pPr>
              <w:spacing w:after="0" w:line="240" w:lineRule="auto"/>
              <w:ind w:firstLine="709"/>
              <w:jc w:val="both"/>
              <w:rPr>
                <w:rFonts w:ascii="Times New Roman" w:hAnsi="Times New Roman"/>
                <w:sz w:val="24"/>
                <w:szCs w:val="24"/>
              </w:rPr>
            </w:pPr>
          </w:p>
          <w:p w14:paraId="10E4BDC3" w14:textId="2A37E291" w:rsidR="001440B9" w:rsidRPr="00FF5EB6" w:rsidRDefault="001440B9" w:rsidP="00FF5EB6">
            <w:pPr>
              <w:spacing w:after="0" w:line="240" w:lineRule="auto"/>
              <w:jc w:val="center"/>
              <w:rPr>
                <w:rFonts w:ascii="Times New Roman" w:hAnsi="Times New Roman"/>
                <w:b/>
                <w:i/>
                <w:sz w:val="24"/>
                <w:szCs w:val="24"/>
              </w:rPr>
            </w:pPr>
            <w:r w:rsidRPr="00FF5EB6">
              <w:rPr>
                <w:rFonts w:ascii="Times New Roman" w:hAnsi="Times New Roman"/>
                <w:b/>
                <w:i/>
                <w:sz w:val="24"/>
                <w:szCs w:val="24"/>
              </w:rPr>
              <w:t>Список литературы</w:t>
            </w:r>
          </w:p>
          <w:p w14:paraId="3577AED3" w14:textId="77777777" w:rsidR="009D395E" w:rsidRDefault="001440B9" w:rsidP="00FE79B7">
            <w:pPr>
              <w:spacing w:after="0" w:line="240" w:lineRule="auto"/>
              <w:ind w:firstLine="709"/>
              <w:jc w:val="both"/>
              <w:rPr>
                <w:rFonts w:ascii="Times New Roman" w:hAnsi="Times New Roman"/>
                <w:sz w:val="24"/>
                <w:szCs w:val="24"/>
              </w:rPr>
            </w:pPr>
            <w:r w:rsidRPr="001440B9">
              <w:rPr>
                <w:rFonts w:ascii="Times New Roman" w:hAnsi="Times New Roman"/>
                <w:sz w:val="24"/>
                <w:szCs w:val="24"/>
              </w:rPr>
              <w:t xml:space="preserve">1. </w:t>
            </w:r>
            <w:proofErr w:type="spellStart"/>
            <w:r w:rsidRPr="001440B9">
              <w:rPr>
                <w:rFonts w:ascii="Times New Roman" w:hAnsi="Times New Roman"/>
                <w:sz w:val="24"/>
                <w:szCs w:val="24"/>
              </w:rPr>
              <w:t>Федоляк</w:t>
            </w:r>
            <w:proofErr w:type="spellEnd"/>
            <w:r w:rsidRPr="001440B9">
              <w:rPr>
                <w:rFonts w:ascii="Times New Roman" w:hAnsi="Times New Roman"/>
                <w:sz w:val="24"/>
                <w:szCs w:val="24"/>
              </w:rPr>
              <w:t xml:space="preserve"> В.С. Трансформация пространственной организации хозяйства и расселения современной России // Известия Саратовского университета. Серия</w:t>
            </w:r>
            <w:r w:rsidRPr="00D32B72">
              <w:rPr>
                <w:rFonts w:ascii="Times New Roman" w:hAnsi="Times New Roman"/>
                <w:sz w:val="24"/>
                <w:szCs w:val="24"/>
              </w:rPr>
              <w:t xml:space="preserve"> </w:t>
            </w:r>
            <w:r w:rsidRPr="001440B9">
              <w:rPr>
                <w:rFonts w:ascii="Times New Roman" w:hAnsi="Times New Roman"/>
                <w:sz w:val="24"/>
                <w:szCs w:val="24"/>
              </w:rPr>
              <w:t>Экономика</w:t>
            </w:r>
            <w:r w:rsidRPr="00D32B72">
              <w:rPr>
                <w:rFonts w:ascii="Times New Roman" w:hAnsi="Times New Roman"/>
                <w:sz w:val="24"/>
                <w:szCs w:val="24"/>
              </w:rPr>
              <w:t xml:space="preserve">. </w:t>
            </w:r>
            <w:r w:rsidRPr="001440B9">
              <w:rPr>
                <w:rFonts w:ascii="Times New Roman" w:hAnsi="Times New Roman"/>
                <w:sz w:val="24"/>
                <w:szCs w:val="24"/>
              </w:rPr>
              <w:t>Управление</w:t>
            </w:r>
            <w:r w:rsidRPr="00D32B72">
              <w:rPr>
                <w:rFonts w:ascii="Times New Roman" w:hAnsi="Times New Roman"/>
                <w:sz w:val="24"/>
                <w:szCs w:val="24"/>
              </w:rPr>
              <w:t xml:space="preserve">. </w:t>
            </w:r>
            <w:r w:rsidRPr="001440B9">
              <w:rPr>
                <w:rFonts w:ascii="Times New Roman" w:hAnsi="Times New Roman"/>
                <w:sz w:val="24"/>
                <w:szCs w:val="24"/>
              </w:rPr>
              <w:t>Право</w:t>
            </w:r>
            <w:r w:rsidRPr="00D32B72">
              <w:rPr>
                <w:rFonts w:ascii="Times New Roman" w:hAnsi="Times New Roman"/>
                <w:sz w:val="24"/>
                <w:szCs w:val="24"/>
              </w:rPr>
              <w:t>. 2013.</w:t>
            </w:r>
            <w:r w:rsidR="00340A80" w:rsidRPr="00D32B72">
              <w:rPr>
                <w:rFonts w:ascii="Times New Roman" w:hAnsi="Times New Roman"/>
                <w:sz w:val="24"/>
                <w:szCs w:val="24"/>
              </w:rPr>
              <w:t xml:space="preserve"> </w:t>
            </w:r>
            <w:r w:rsidRPr="00D32B72">
              <w:rPr>
                <w:rFonts w:ascii="Times New Roman" w:hAnsi="Times New Roman"/>
                <w:sz w:val="24"/>
                <w:szCs w:val="24"/>
              </w:rPr>
              <w:t>№ 4-1.</w:t>
            </w:r>
            <w:r w:rsidR="00340A80" w:rsidRPr="00D32B72">
              <w:rPr>
                <w:rFonts w:ascii="Times New Roman" w:hAnsi="Times New Roman"/>
                <w:sz w:val="24"/>
                <w:szCs w:val="24"/>
              </w:rPr>
              <w:t xml:space="preserve"> </w:t>
            </w:r>
            <w:r w:rsidRPr="001440B9">
              <w:rPr>
                <w:rFonts w:ascii="Times New Roman" w:hAnsi="Times New Roman"/>
                <w:sz w:val="24"/>
                <w:szCs w:val="24"/>
              </w:rPr>
              <w:t>С</w:t>
            </w:r>
            <w:r w:rsidRPr="00D32B72">
              <w:rPr>
                <w:rFonts w:ascii="Times New Roman" w:hAnsi="Times New Roman"/>
                <w:sz w:val="24"/>
                <w:szCs w:val="24"/>
              </w:rPr>
              <w:t>. 536-561.</w:t>
            </w:r>
            <w:r w:rsidR="009D395E" w:rsidRPr="001440B9">
              <w:rPr>
                <w:rFonts w:ascii="Times New Roman" w:hAnsi="Times New Roman"/>
                <w:sz w:val="24"/>
                <w:szCs w:val="24"/>
              </w:rPr>
              <w:t xml:space="preserve"> </w:t>
            </w:r>
          </w:p>
          <w:p w14:paraId="5A997DC8" w14:textId="77D3935B" w:rsidR="0046641E" w:rsidRPr="0097208E" w:rsidRDefault="009D395E" w:rsidP="00FE79B7">
            <w:pPr>
              <w:spacing w:after="0" w:line="240" w:lineRule="auto"/>
              <w:ind w:firstLine="709"/>
              <w:jc w:val="both"/>
              <w:rPr>
                <w:rFonts w:ascii="Times New Roman" w:hAnsi="Times New Roman"/>
                <w:sz w:val="24"/>
                <w:szCs w:val="24"/>
                <w:lang w:val="en-US"/>
              </w:rPr>
            </w:pPr>
            <w:r>
              <w:rPr>
                <w:rFonts w:ascii="Times New Roman" w:hAnsi="Times New Roman"/>
                <w:sz w:val="24"/>
                <w:szCs w:val="24"/>
              </w:rPr>
              <w:t xml:space="preserve">2. </w:t>
            </w:r>
            <w:proofErr w:type="spellStart"/>
            <w:r w:rsidRPr="001440B9">
              <w:rPr>
                <w:rFonts w:ascii="Times New Roman" w:hAnsi="Times New Roman"/>
                <w:sz w:val="24"/>
                <w:szCs w:val="24"/>
              </w:rPr>
              <w:t>Бандман</w:t>
            </w:r>
            <w:proofErr w:type="spellEnd"/>
            <w:r w:rsidRPr="001440B9">
              <w:rPr>
                <w:rFonts w:ascii="Times New Roman" w:hAnsi="Times New Roman"/>
                <w:sz w:val="24"/>
                <w:szCs w:val="24"/>
              </w:rPr>
              <w:t xml:space="preserve"> М.К. Территориально-производственные комплексы: теория и практика предплановых исслед</w:t>
            </w:r>
            <w:r>
              <w:rPr>
                <w:rFonts w:ascii="Times New Roman" w:hAnsi="Times New Roman"/>
                <w:sz w:val="24"/>
                <w:szCs w:val="24"/>
              </w:rPr>
              <w:t>ований. Новосибирск</w:t>
            </w:r>
            <w:r w:rsidRPr="0097208E">
              <w:rPr>
                <w:rFonts w:ascii="Times New Roman" w:hAnsi="Times New Roman"/>
                <w:sz w:val="24"/>
                <w:szCs w:val="24"/>
                <w:lang w:val="en-US"/>
              </w:rPr>
              <w:t xml:space="preserve">: </w:t>
            </w:r>
            <w:r>
              <w:rPr>
                <w:rFonts w:ascii="Times New Roman" w:hAnsi="Times New Roman"/>
                <w:sz w:val="24"/>
                <w:szCs w:val="24"/>
              </w:rPr>
              <w:t>Наука</w:t>
            </w:r>
            <w:r w:rsidRPr="0097208E">
              <w:rPr>
                <w:rFonts w:ascii="Times New Roman" w:hAnsi="Times New Roman"/>
                <w:sz w:val="24"/>
                <w:szCs w:val="24"/>
                <w:lang w:val="en-US"/>
              </w:rPr>
              <w:t xml:space="preserve">, 2021. – 76 </w:t>
            </w:r>
            <w:r w:rsidRPr="001440B9">
              <w:rPr>
                <w:rFonts w:ascii="Times New Roman" w:hAnsi="Times New Roman"/>
                <w:sz w:val="24"/>
                <w:szCs w:val="24"/>
              </w:rPr>
              <w:t>с</w:t>
            </w:r>
            <w:r w:rsidRPr="0097208E">
              <w:rPr>
                <w:rFonts w:ascii="Times New Roman" w:hAnsi="Times New Roman"/>
                <w:sz w:val="24"/>
                <w:szCs w:val="24"/>
                <w:lang w:val="en-US"/>
              </w:rPr>
              <w:t>.</w:t>
            </w:r>
          </w:p>
          <w:p w14:paraId="4D7B59EA" w14:textId="77777777" w:rsidR="001440B9" w:rsidRPr="0097208E" w:rsidRDefault="001440B9" w:rsidP="00FE79B7">
            <w:pPr>
              <w:spacing w:after="0" w:line="240" w:lineRule="auto"/>
              <w:ind w:firstLine="709"/>
              <w:jc w:val="both"/>
              <w:rPr>
                <w:rFonts w:ascii="Times New Roman" w:hAnsi="Times New Roman"/>
                <w:sz w:val="24"/>
                <w:szCs w:val="24"/>
                <w:lang w:val="en-US"/>
              </w:rPr>
            </w:pPr>
          </w:p>
          <w:p w14:paraId="7A060FFF" w14:textId="56B83F74" w:rsidR="00F3410C" w:rsidRPr="009D395E" w:rsidRDefault="00F3410C" w:rsidP="00F3410C">
            <w:pPr>
              <w:spacing w:after="0" w:line="240" w:lineRule="auto"/>
              <w:jc w:val="right"/>
              <w:rPr>
                <w:rFonts w:ascii="Times New Roman" w:hAnsi="Times New Roman"/>
                <w:b/>
                <w:color w:val="000000"/>
                <w:sz w:val="24"/>
                <w:szCs w:val="24"/>
                <w:lang w:val="en-US"/>
              </w:rPr>
            </w:pPr>
            <w:r w:rsidRPr="00F3410C">
              <w:rPr>
                <w:rFonts w:ascii="Times New Roman" w:hAnsi="Times New Roman"/>
                <w:b/>
                <w:color w:val="000000"/>
                <w:sz w:val="24"/>
                <w:szCs w:val="24"/>
                <w:lang w:val="en-US"/>
              </w:rPr>
              <w:t>Ivanov</w:t>
            </w:r>
            <w:r w:rsidRPr="009D395E">
              <w:rPr>
                <w:rFonts w:ascii="Times New Roman" w:hAnsi="Times New Roman"/>
                <w:b/>
                <w:color w:val="000000"/>
                <w:sz w:val="24"/>
                <w:szCs w:val="24"/>
                <w:lang w:val="en-US"/>
              </w:rPr>
              <w:t xml:space="preserve"> </w:t>
            </w:r>
            <w:r w:rsidRPr="00F3410C">
              <w:rPr>
                <w:rFonts w:ascii="Times New Roman" w:hAnsi="Times New Roman"/>
                <w:b/>
                <w:color w:val="000000"/>
                <w:sz w:val="24"/>
                <w:szCs w:val="24"/>
                <w:lang w:val="en-US"/>
              </w:rPr>
              <w:t>I</w:t>
            </w:r>
            <w:r w:rsidRPr="009D395E">
              <w:rPr>
                <w:rFonts w:ascii="Times New Roman" w:hAnsi="Times New Roman"/>
                <w:b/>
                <w:color w:val="000000"/>
                <w:sz w:val="24"/>
                <w:szCs w:val="24"/>
                <w:lang w:val="en-US"/>
              </w:rPr>
              <w:t>.</w:t>
            </w:r>
            <w:r w:rsidRPr="00F3410C">
              <w:rPr>
                <w:rFonts w:ascii="Times New Roman" w:hAnsi="Times New Roman"/>
                <w:b/>
                <w:color w:val="000000"/>
                <w:sz w:val="24"/>
                <w:szCs w:val="24"/>
                <w:lang w:val="en-US"/>
              </w:rPr>
              <w:t>I</w:t>
            </w:r>
            <w:r w:rsidRPr="009D395E">
              <w:rPr>
                <w:rFonts w:ascii="Times New Roman" w:hAnsi="Times New Roman"/>
                <w:b/>
                <w:color w:val="000000"/>
                <w:sz w:val="24"/>
                <w:szCs w:val="24"/>
                <w:lang w:val="en-US"/>
              </w:rPr>
              <w:t>.,</w:t>
            </w:r>
            <w:r w:rsidR="009D395E" w:rsidRPr="009D395E">
              <w:rPr>
                <w:rFonts w:ascii="Times New Roman" w:hAnsi="Times New Roman"/>
                <w:b/>
                <w:color w:val="000000"/>
                <w:sz w:val="24"/>
                <w:szCs w:val="24"/>
                <w:lang w:val="en-US"/>
              </w:rPr>
              <w:t xml:space="preserve"> </w:t>
            </w:r>
            <w:proofErr w:type="spellStart"/>
            <w:r w:rsidR="009D395E">
              <w:rPr>
                <w:rFonts w:ascii="Times New Roman" w:hAnsi="Times New Roman"/>
                <w:b/>
                <w:color w:val="000000"/>
                <w:sz w:val="24"/>
                <w:szCs w:val="24"/>
                <w:lang w:val="en-US"/>
              </w:rPr>
              <w:t>Petrov</w:t>
            </w:r>
            <w:proofErr w:type="spellEnd"/>
            <w:r w:rsidR="009D395E">
              <w:rPr>
                <w:rFonts w:ascii="Times New Roman" w:hAnsi="Times New Roman"/>
                <w:b/>
                <w:color w:val="000000"/>
                <w:sz w:val="24"/>
                <w:szCs w:val="24"/>
                <w:lang w:val="en-US"/>
              </w:rPr>
              <w:t xml:space="preserve"> P</w:t>
            </w:r>
            <w:r w:rsidR="009D395E" w:rsidRPr="009D395E">
              <w:rPr>
                <w:rFonts w:ascii="Times New Roman" w:hAnsi="Times New Roman"/>
                <w:b/>
                <w:color w:val="000000"/>
                <w:sz w:val="24"/>
                <w:szCs w:val="24"/>
                <w:lang w:val="en-US"/>
              </w:rPr>
              <w:t>.</w:t>
            </w:r>
            <w:r w:rsidR="009D395E">
              <w:rPr>
                <w:rFonts w:ascii="Times New Roman" w:hAnsi="Times New Roman"/>
                <w:b/>
                <w:color w:val="000000"/>
                <w:sz w:val="24"/>
                <w:szCs w:val="24"/>
                <w:lang w:val="en-US"/>
              </w:rPr>
              <w:t>P.</w:t>
            </w:r>
            <w:r w:rsidRPr="009D395E">
              <w:rPr>
                <w:rFonts w:ascii="Times New Roman" w:hAnsi="Times New Roman"/>
                <w:b/>
                <w:color w:val="000000"/>
                <w:sz w:val="24"/>
                <w:szCs w:val="24"/>
                <w:lang w:val="en-US"/>
              </w:rPr>
              <w:t xml:space="preserve"> </w:t>
            </w:r>
          </w:p>
          <w:p w14:paraId="68EFF632" w14:textId="73B54EAC" w:rsidR="00FF5EB6" w:rsidRPr="0097208E" w:rsidRDefault="003D544F" w:rsidP="00FF5EB6">
            <w:pPr>
              <w:spacing w:after="0" w:line="240" w:lineRule="auto"/>
              <w:jc w:val="center"/>
              <w:rPr>
                <w:rFonts w:ascii="Times New Roman" w:hAnsi="Times New Roman"/>
                <w:b/>
                <w:sz w:val="24"/>
                <w:szCs w:val="24"/>
                <w:lang w:val="en-US"/>
              </w:rPr>
            </w:pPr>
            <w:r w:rsidRPr="00D52DBE">
              <w:rPr>
                <w:rFonts w:ascii="Times New Roman" w:hAnsi="Times New Roman"/>
                <w:b/>
                <w:color w:val="000000"/>
                <w:sz w:val="24"/>
                <w:szCs w:val="24"/>
                <w:lang w:val="en-US"/>
              </w:rPr>
              <w:t>MODERN</w:t>
            </w:r>
            <w:r w:rsidRPr="0097208E">
              <w:rPr>
                <w:rFonts w:ascii="Times New Roman" w:hAnsi="Times New Roman"/>
                <w:b/>
                <w:color w:val="000000"/>
                <w:sz w:val="24"/>
                <w:szCs w:val="24"/>
                <w:lang w:val="en-US"/>
              </w:rPr>
              <w:t xml:space="preserve"> </w:t>
            </w:r>
            <w:r w:rsidRPr="00D52DBE">
              <w:rPr>
                <w:rFonts w:ascii="Times New Roman" w:hAnsi="Times New Roman"/>
                <w:b/>
                <w:color w:val="000000"/>
                <w:sz w:val="24"/>
                <w:szCs w:val="24"/>
                <w:lang w:val="en-US"/>
              </w:rPr>
              <w:t>LEGAL</w:t>
            </w:r>
            <w:r w:rsidRPr="0097208E">
              <w:rPr>
                <w:rFonts w:ascii="Times New Roman" w:hAnsi="Times New Roman"/>
                <w:b/>
                <w:color w:val="000000"/>
                <w:sz w:val="24"/>
                <w:szCs w:val="24"/>
                <w:lang w:val="en-US"/>
              </w:rPr>
              <w:t xml:space="preserve"> </w:t>
            </w:r>
            <w:r w:rsidRPr="00D52DBE">
              <w:rPr>
                <w:rFonts w:ascii="Times New Roman" w:hAnsi="Times New Roman"/>
                <w:b/>
                <w:color w:val="000000"/>
                <w:sz w:val="24"/>
                <w:szCs w:val="24"/>
                <w:lang w:val="en-US"/>
              </w:rPr>
              <w:t>SYSTEMS</w:t>
            </w:r>
          </w:p>
          <w:p w14:paraId="58C4CF67" w14:textId="77777777" w:rsidR="00FF5EB6" w:rsidRPr="0097208E" w:rsidRDefault="00FF5EB6" w:rsidP="00FF5EB6">
            <w:pPr>
              <w:spacing w:after="0" w:line="240" w:lineRule="auto"/>
              <w:jc w:val="center"/>
              <w:rPr>
                <w:rFonts w:ascii="Times New Roman" w:hAnsi="Times New Roman"/>
                <w:sz w:val="24"/>
                <w:szCs w:val="24"/>
                <w:lang w:val="en-US"/>
              </w:rPr>
            </w:pPr>
          </w:p>
          <w:p w14:paraId="44267EAF" w14:textId="77777777" w:rsidR="00D52DBE" w:rsidRPr="009D395E" w:rsidRDefault="00D52DBE" w:rsidP="00FF5EB6">
            <w:pPr>
              <w:spacing w:after="0" w:line="240" w:lineRule="auto"/>
              <w:ind w:firstLine="709"/>
              <w:jc w:val="both"/>
              <w:rPr>
                <w:rFonts w:ascii="Times New Roman" w:hAnsi="Times New Roman"/>
                <w:i/>
                <w:color w:val="000000"/>
                <w:sz w:val="24"/>
                <w:szCs w:val="24"/>
                <w:lang w:val="en-US"/>
              </w:rPr>
            </w:pPr>
            <w:r w:rsidRPr="009D395E">
              <w:rPr>
                <w:rFonts w:ascii="Times New Roman" w:hAnsi="Times New Roman"/>
                <w:i/>
                <w:color w:val="000000"/>
                <w:sz w:val="24"/>
                <w:szCs w:val="24"/>
                <w:lang w:val="en-US"/>
              </w:rPr>
              <w:t>In modern conditions, the solution of the problem of continuous improvement of the infrastructure component is of particular importance, which becomes the basic condition for the successful implementation of the spatial development policy. The purpose of the article is to consider the main approaches and ideas....</w:t>
            </w:r>
          </w:p>
          <w:p w14:paraId="19A36999" w14:textId="13D6D705" w:rsidR="0046641E" w:rsidRPr="00FF5EB6" w:rsidRDefault="00FF5EB6" w:rsidP="00FF5EB6">
            <w:pPr>
              <w:spacing w:after="0" w:line="240" w:lineRule="auto"/>
              <w:ind w:firstLine="709"/>
              <w:jc w:val="both"/>
              <w:rPr>
                <w:rFonts w:ascii="Times New Roman" w:hAnsi="Times New Roman"/>
                <w:b/>
                <w:sz w:val="24"/>
                <w:szCs w:val="24"/>
                <w:lang w:val="en-US"/>
              </w:rPr>
            </w:pPr>
            <w:r w:rsidRPr="009D395E">
              <w:rPr>
                <w:rFonts w:ascii="Times New Roman" w:hAnsi="Times New Roman"/>
                <w:b/>
                <w:i/>
                <w:sz w:val="24"/>
                <w:szCs w:val="24"/>
                <w:lang w:val="en-US"/>
              </w:rPr>
              <w:t>Keywords:</w:t>
            </w:r>
            <w:r w:rsidRPr="009D395E">
              <w:rPr>
                <w:rFonts w:ascii="Times New Roman" w:hAnsi="Times New Roman"/>
                <w:i/>
                <w:sz w:val="24"/>
                <w:szCs w:val="24"/>
                <w:lang w:val="en-US"/>
              </w:rPr>
              <w:t xml:space="preserve"> regulations, international standards of the auditor</w:t>
            </w:r>
          </w:p>
        </w:tc>
      </w:tr>
      <w:tr w:rsidR="00710E44" w:rsidRPr="00C76873" w14:paraId="5639C936" w14:textId="77777777" w:rsidTr="00DF5F2F">
        <w:tc>
          <w:tcPr>
            <w:tcW w:w="10173" w:type="dxa"/>
            <w:tcBorders>
              <w:top w:val="single" w:sz="4" w:space="0" w:color="auto"/>
            </w:tcBorders>
          </w:tcPr>
          <w:p w14:paraId="5DC47E9A" w14:textId="07ACE989" w:rsidR="00710E44" w:rsidRPr="00C76873" w:rsidRDefault="00710E44" w:rsidP="003F4748">
            <w:pPr>
              <w:spacing w:after="0" w:line="240" w:lineRule="auto"/>
              <w:jc w:val="both"/>
              <w:rPr>
                <w:rFonts w:ascii="Times New Roman" w:hAnsi="Times New Roman"/>
                <w:b/>
                <w:sz w:val="24"/>
                <w:szCs w:val="24"/>
              </w:rPr>
            </w:pPr>
            <w:r w:rsidRPr="000137FE">
              <w:rPr>
                <w:rFonts w:ascii="Times New Roman" w:eastAsia="Times New Roman" w:hAnsi="Times New Roman"/>
                <w:sz w:val="24"/>
                <w:szCs w:val="24"/>
                <w:lang w:eastAsia="ru-RU"/>
              </w:rPr>
              <w:lastRenderedPageBreak/>
              <w:t>Материалы</w:t>
            </w:r>
            <w:r w:rsidR="000335A6">
              <w:rPr>
                <w:rFonts w:ascii="Times New Roman" w:eastAsia="Times New Roman" w:hAnsi="Times New Roman"/>
                <w:sz w:val="24"/>
                <w:szCs w:val="24"/>
                <w:lang w:eastAsia="ru-RU"/>
              </w:rPr>
              <w:t xml:space="preserve"> направляются в оргкомитет </w:t>
            </w:r>
            <w:r w:rsidR="000335A6" w:rsidRPr="00936A59">
              <w:rPr>
                <w:rFonts w:ascii="Times New Roman" w:eastAsia="Times New Roman" w:hAnsi="Times New Roman"/>
                <w:sz w:val="24"/>
                <w:szCs w:val="24"/>
                <w:lang w:eastAsia="ru-RU"/>
              </w:rPr>
              <w:t xml:space="preserve">по электронной почте </w:t>
            </w:r>
            <w:proofErr w:type="spellStart"/>
            <w:r w:rsidR="00F3410C" w:rsidRPr="00C6284A">
              <w:rPr>
                <w:rStyle w:val="a7"/>
                <w:rFonts w:ascii="Times New Roman" w:hAnsi="Times New Roman"/>
                <w:sz w:val="24"/>
                <w:szCs w:val="24"/>
                <w:lang w:val="en-US"/>
              </w:rPr>
              <w:t>afedorova</w:t>
            </w:r>
            <w:proofErr w:type="spellEnd"/>
            <w:r w:rsidR="00F3410C" w:rsidRPr="00C6284A">
              <w:rPr>
                <w:rStyle w:val="a7"/>
                <w:rFonts w:ascii="Times New Roman" w:hAnsi="Times New Roman"/>
                <w:sz w:val="24"/>
                <w:szCs w:val="24"/>
              </w:rPr>
              <w:t>@</w:t>
            </w:r>
            <w:proofErr w:type="spellStart"/>
            <w:r w:rsidR="00F3410C" w:rsidRPr="00C6284A">
              <w:rPr>
                <w:rStyle w:val="a7"/>
                <w:rFonts w:ascii="Times New Roman" w:hAnsi="Times New Roman"/>
                <w:sz w:val="24"/>
                <w:szCs w:val="24"/>
                <w:lang w:val="en-US"/>
              </w:rPr>
              <w:t>muiv</w:t>
            </w:r>
            <w:proofErr w:type="spellEnd"/>
            <w:r w:rsidR="00F3410C" w:rsidRPr="00C6284A">
              <w:rPr>
                <w:rStyle w:val="a7"/>
                <w:rFonts w:ascii="Times New Roman" w:hAnsi="Times New Roman"/>
                <w:sz w:val="24"/>
                <w:szCs w:val="24"/>
              </w:rPr>
              <w:t>.</w:t>
            </w:r>
            <w:proofErr w:type="spellStart"/>
            <w:r w:rsidR="00F3410C" w:rsidRPr="00C6284A">
              <w:rPr>
                <w:rStyle w:val="a7"/>
                <w:rFonts w:ascii="Times New Roman" w:hAnsi="Times New Roman"/>
                <w:sz w:val="24"/>
                <w:szCs w:val="24"/>
                <w:lang w:val="en-US"/>
              </w:rPr>
              <w:t>ru</w:t>
            </w:r>
            <w:proofErr w:type="spellEnd"/>
            <w:r w:rsidR="00F3410C" w:rsidRPr="00936A59">
              <w:rPr>
                <w:rFonts w:ascii="Times New Roman" w:eastAsia="Times New Roman" w:hAnsi="Times New Roman"/>
                <w:sz w:val="24"/>
                <w:szCs w:val="24"/>
                <w:lang w:eastAsia="ru-RU"/>
              </w:rPr>
              <w:t xml:space="preserve"> </w:t>
            </w:r>
            <w:r w:rsidRPr="00936A59">
              <w:rPr>
                <w:rFonts w:ascii="Times New Roman" w:eastAsia="Times New Roman" w:hAnsi="Times New Roman"/>
                <w:sz w:val="24"/>
                <w:szCs w:val="24"/>
                <w:lang w:eastAsia="ru-RU"/>
              </w:rPr>
              <w:t xml:space="preserve">в виде </w:t>
            </w:r>
            <w:r w:rsidR="00FE21A1">
              <w:rPr>
                <w:rFonts w:ascii="Times New Roman" w:eastAsia="Times New Roman" w:hAnsi="Times New Roman"/>
                <w:sz w:val="24"/>
                <w:szCs w:val="24"/>
                <w:lang w:eastAsia="ru-RU"/>
              </w:rPr>
              <w:t xml:space="preserve">одного </w:t>
            </w:r>
            <w:r w:rsidRPr="00936A59">
              <w:rPr>
                <w:rFonts w:ascii="Times New Roman" w:eastAsia="Times New Roman" w:hAnsi="Times New Roman"/>
                <w:sz w:val="24"/>
                <w:szCs w:val="24"/>
                <w:lang w:eastAsia="ru-RU"/>
              </w:rPr>
              <w:t xml:space="preserve">файла-вложения в электронное письмо. Формат названия файла — </w:t>
            </w:r>
            <w:r w:rsidRPr="00936A59">
              <w:rPr>
                <w:rFonts w:ascii="Times New Roman" w:eastAsia="Times New Roman" w:hAnsi="Times New Roman"/>
                <w:b/>
                <w:bCs/>
                <w:sz w:val="24"/>
                <w:szCs w:val="24"/>
                <w:lang w:eastAsia="ru-RU"/>
              </w:rPr>
              <w:t>Фамилия</w:t>
            </w:r>
            <w:r w:rsidR="00A64D9A" w:rsidRPr="00936A59">
              <w:rPr>
                <w:rFonts w:ascii="Times New Roman" w:eastAsia="Times New Roman" w:hAnsi="Times New Roman"/>
                <w:b/>
                <w:bCs/>
                <w:sz w:val="24"/>
                <w:szCs w:val="24"/>
                <w:lang w:eastAsia="ru-RU"/>
              </w:rPr>
              <w:t xml:space="preserve"> </w:t>
            </w:r>
            <w:r w:rsidRPr="00936A59">
              <w:rPr>
                <w:rFonts w:ascii="Times New Roman" w:eastAsia="Times New Roman" w:hAnsi="Times New Roman"/>
                <w:b/>
                <w:bCs/>
                <w:sz w:val="24"/>
                <w:szCs w:val="24"/>
                <w:lang w:eastAsia="ru-RU"/>
              </w:rPr>
              <w:t>И</w:t>
            </w:r>
            <w:r w:rsidR="0052137B" w:rsidRPr="00936A59">
              <w:rPr>
                <w:rFonts w:ascii="Times New Roman" w:eastAsia="Times New Roman" w:hAnsi="Times New Roman"/>
                <w:b/>
                <w:bCs/>
                <w:sz w:val="24"/>
                <w:szCs w:val="24"/>
                <w:lang w:eastAsia="ru-RU"/>
              </w:rPr>
              <w:t>.</w:t>
            </w:r>
            <w:r w:rsidRPr="00936A59">
              <w:rPr>
                <w:rFonts w:ascii="Times New Roman" w:eastAsia="Times New Roman" w:hAnsi="Times New Roman"/>
                <w:b/>
                <w:bCs/>
                <w:sz w:val="24"/>
                <w:szCs w:val="24"/>
                <w:lang w:eastAsia="ru-RU"/>
              </w:rPr>
              <w:t>О.</w:t>
            </w:r>
            <w:r w:rsidR="00FE21A1">
              <w:rPr>
                <w:rFonts w:ascii="Times New Roman" w:eastAsia="Times New Roman" w:hAnsi="Times New Roman"/>
                <w:b/>
                <w:bCs/>
                <w:sz w:val="24"/>
                <w:szCs w:val="24"/>
                <w:lang w:eastAsia="ru-RU"/>
              </w:rPr>
              <w:t>, 1.</w:t>
            </w:r>
            <w:r w:rsidRPr="00936A59">
              <w:rPr>
                <w:rFonts w:ascii="Times New Roman" w:eastAsia="Times New Roman" w:hAnsi="Times New Roman"/>
                <w:b/>
                <w:bCs/>
                <w:sz w:val="24"/>
                <w:szCs w:val="24"/>
                <w:lang w:eastAsia="ru-RU"/>
              </w:rPr>
              <w:t>doc</w:t>
            </w:r>
            <w:r w:rsidRPr="00936A59">
              <w:rPr>
                <w:rFonts w:ascii="Times New Roman" w:eastAsia="Times New Roman" w:hAnsi="Times New Roman"/>
                <w:sz w:val="24"/>
                <w:szCs w:val="24"/>
                <w:lang w:eastAsia="ru-RU"/>
              </w:rPr>
              <w:t xml:space="preserve"> или </w:t>
            </w:r>
            <w:r w:rsidRPr="00936A59">
              <w:rPr>
                <w:rFonts w:ascii="Times New Roman" w:eastAsia="Times New Roman" w:hAnsi="Times New Roman"/>
                <w:b/>
                <w:bCs/>
                <w:sz w:val="24"/>
                <w:szCs w:val="24"/>
                <w:lang w:eastAsia="ru-RU"/>
              </w:rPr>
              <w:t>Фамилия</w:t>
            </w:r>
            <w:r w:rsidR="00A64D9A" w:rsidRPr="00936A59">
              <w:rPr>
                <w:rFonts w:ascii="Times New Roman" w:eastAsia="Times New Roman" w:hAnsi="Times New Roman"/>
                <w:b/>
                <w:bCs/>
                <w:sz w:val="24"/>
                <w:szCs w:val="24"/>
                <w:lang w:eastAsia="ru-RU"/>
              </w:rPr>
              <w:t xml:space="preserve"> </w:t>
            </w:r>
            <w:r w:rsidRPr="00936A59">
              <w:rPr>
                <w:rFonts w:ascii="Times New Roman" w:eastAsia="Times New Roman" w:hAnsi="Times New Roman"/>
                <w:b/>
                <w:bCs/>
                <w:sz w:val="24"/>
                <w:szCs w:val="24"/>
                <w:lang w:eastAsia="ru-RU"/>
              </w:rPr>
              <w:t>И</w:t>
            </w:r>
            <w:r w:rsidR="0052137B" w:rsidRPr="00936A59">
              <w:rPr>
                <w:rFonts w:ascii="Times New Roman" w:eastAsia="Times New Roman" w:hAnsi="Times New Roman"/>
                <w:b/>
                <w:bCs/>
                <w:sz w:val="24"/>
                <w:szCs w:val="24"/>
                <w:lang w:eastAsia="ru-RU"/>
              </w:rPr>
              <w:t>.</w:t>
            </w:r>
            <w:r w:rsidRPr="00936A59">
              <w:rPr>
                <w:rFonts w:ascii="Times New Roman" w:eastAsia="Times New Roman" w:hAnsi="Times New Roman"/>
                <w:b/>
                <w:bCs/>
                <w:sz w:val="24"/>
                <w:szCs w:val="24"/>
                <w:lang w:eastAsia="ru-RU"/>
              </w:rPr>
              <w:t>О.docx</w:t>
            </w:r>
            <w:r w:rsidRPr="00936A59">
              <w:rPr>
                <w:rFonts w:ascii="Times New Roman" w:eastAsia="Times New Roman" w:hAnsi="Times New Roman"/>
                <w:sz w:val="24"/>
                <w:szCs w:val="24"/>
                <w:lang w:eastAsia="ru-RU"/>
              </w:rPr>
              <w:t xml:space="preserve"> (например: </w:t>
            </w:r>
            <w:r w:rsidR="00F3410C">
              <w:rPr>
                <w:rFonts w:ascii="Times New Roman" w:eastAsia="Times New Roman" w:hAnsi="Times New Roman"/>
                <w:b/>
                <w:bCs/>
                <w:sz w:val="24"/>
                <w:szCs w:val="24"/>
                <w:lang w:eastAsia="ru-RU"/>
              </w:rPr>
              <w:t>Иванов И.</w:t>
            </w:r>
            <w:r w:rsidR="003F4748">
              <w:rPr>
                <w:rFonts w:ascii="Times New Roman" w:eastAsia="Times New Roman" w:hAnsi="Times New Roman"/>
                <w:b/>
                <w:bCs/>
                <w:sz w:val="24"/>
                <w:szCs w:val="24"/>
                <w:lang w:eastAsia="ru-RU"/>
              </w:rPr>
              <w:t>И</w:t>
            </w:r>
            <w:r w:rsidR="00F3410C">
              <w:rPr>
                <w:rFonts w:ascii="Times New Roman" w:eastAsia="Times New Roman" w:hAnsi="Times New Roman"/>
                <w:b/>
                <w:bCs/>
                <w:sz w:val="24"/>
                <w:szCs w:val="24"/>
                <w:lang w:eastAsia="ru-RU"/>
              </w:rPr>
              <w:t xml:space="preserve">., </w:t>
            </w:r>
            <w:r w:rsidR="00FE21A1">
              <w:rPr>
                <w:rFonts w:ascii="Times New Roman" w:eastAsia="Times New Roman" w:hAnsi="Times New Roman"/>
                <w:b/>
                <w:bCs/>
                <w:sz w:val="24"/>
                <w:szCs w:val="24"/>
                <w:lang w:eastAsia="ru-RU"/>
              </w:rPr>
              <w:t>1.</w:t>
            </w:r>
            <w:r w:rsidRPr="00936A59">
              <w:rPr>
                <w:rFonts w:ascii="Times New Roman" w:eastAsia="Times New Roman" w:hAnsi="Times New Roman"/>
                <w:b/>
                <w:bCs/>
                <w:sz w:val="24"/>
                <w:szCs w:val="24"/>
                <w:lang w:eastAsia="ru-RU"/>
              </w:rPr>
              <w:t>doc</w:t>
            </w:r>
            <w:r w:rsidRPr="00936A59">
              <w:rPr>
                <w:rFonts w:ascii="Times New Roman" w:eastAsia="Times New Roman" w:hAnsi="Times New Roman"/>
                <w:sz w:val="24"/>
                <w:szCs w:val="24"/>
                <w:lang w:eastAsia="ru-RU"/>
              </w:rPr>
              <w:t>)</w:t>
            </w:r>
            <w:r w:rsidR="00FE21A1">
              <w:rPr>
                <w:rFonts w:ascii="Times New Roman" w:eastAsia="Times New Roman" w:hAnsi="Times New Roman"/>
                <w:sz w:val="24"/>
                <w:szCs w:val="24"/>
                <w:lang w:eastAsia="ru-RU"/>
              </w:rPr>
              <w:t>, где 1 – это номер секции</w:t>
            </w:r>
            <w:r w:rsidRPr="00936A59">
              <w:rPr>
                <w:rFonts w:ascii="Times New Roman" w:eastAsia="Times New Roman" w:hAnsi="Times New Roman"/>
                <w:sz w:val="24"/>
                <w:szCs w:val="24"/>
                <w:lang w:eastAsia="ru-RU"/>
              </w:rPr>
              <w:t>. В ст</w:t>
            </w:r>
            <w:r w:rsidRPr="000137FE">
              <w:rPr>
                <w:rFonts w:ascii="Times New Roman" w:eastAsia="Times New Roman" w:hAnsi="Times New Roman"/>
                <w:sz w:val="24"/>
                <w:szCs w:val="24"/>
                <w:lang w:eastAsia="ru-RU"/>
              </w:rPr>
              <w:t xml:space="preserve">роке «Тема письма» </w:t>
            </w:r>
            <w:r w:rsidR="00932618">
              <w:rPr>
                <w:rFonts w:ascii="Times New Roman" w:eastAsia="Times New Roman" w:hAnsi="Times New Roman"/>
                <w:sz w:val="24"/>
                <w:szCs w:val="24"/>
                <w:lang w:eastAsia="ru-RU"/>
              </w:rPr>
              <w:t xml:space="preserve">указывается </w:t>
            </w:r>
            <w:r w:rsidR="00932618" w:rsidRPr="000137FE">
              <w:rPr>
                <w:rFonts w:ascii="Times New Roman" w:eastAsia="Times New Roman" w:hAnsi="Times New Roman"/>
                <w:sz w:val="24"/>
                <w:szCs w:val="24"/>
                <w:lang w:eastAsia="ru-RU"/>
              </w:rPr>
              <w:t>ФИО</w:t>
            </w:r>
            <w:r w:rsidR="00BB1E11">
              <w:rPr>
                <w:rFonts w:ascii="Times New Roman" w:eastAsia="Times New Roman" w:hAnsi="Times New Roman"/>
                <w:sz w:val="24"/>
                <w:szCs w:val="24"/>
                <w:lang w:eastAsia="ru-RU"/>
              </w:rPr>
              <w:t xml:space="preserve"> автора и </w:t>
            </w:r>
            <w:r>
              <w:rPr>
                <w:rFonts w:ascii="Times New Roman" w:eastAsia="Times New Roman" w:hAnsi="Times New Roman"/>
                <w:sz w:val="24"/>
                <w:szCs w:val="24"/>
                <w:lang w:eastAsia="ru-RU"/>
              </w:rPr>
              <w:t>номер секции.</w:t>
            </w:r>
          </w:p>
        </w:tc>
      </w:tr>
    </w:tbl>
    <w:p w14:paraId="657F676B" w14:textId="77777777" w:rsidR="00171572" w:rsidRPr="00F31D12" w:rsidRDefault="00C152D6" w:rsidP="00255B9E">
      <w:pPr>
        <w:spacing w:before="100" w:after="0" w:line="240" w:lineRule="auto"/>
        <w:jc w:val="center"/>
        <w:rPr>
          <w:rFonts w:ascii="Times New Roman" w:hAnsi="Times New Roman"/>
          <w:i/>
          <w:sz w:val="26"/>
          <w:szCs w:val="26"/>
        </w:rPr>
      </w:pPr>
      <w:r w:rsidRPr="00F31D12">
        <w:rPr>
          <w:rFonts w:ascii="Times New Roman" w:hAnsi="Times New Roman"/>
          <w:i/>
          <w:sz w:val="26"/>
          <w:szCs w:val="26"/>
        </w:rPr>
        <w:t>Материалы доклад</w:t>
      </w:r>
      <w:r w:rsidR="00255B9E" w:rsidRPr="00F31D12">
        <w:rPr>
          <w:rFonts w:ascii="Times New Roman" w:hAnsi="Times New Roman"/>
          <w:i/>
          <w:sz w:val="26"/>
          <w:szCs w:val="26"/>
        </w:rPr>
        <w:t>ов</w:t>
      </w:r>
      <w:r w:rsidRPr="00F31D12">
        <w:rPr>
          <w:rFonts w:ascii="Times New Roman" w:hAnsi="Times New Roman"/>
          <w:i/>
          <w:sz w:val="26"/>
          <w:szCs w:val="26"/>
        </w:rPr>
        <w:t xml:space="preserve"> (с</w:t>
      </w:r>
      <w:r w:rsidR="00171572" w:rsidRPr="00F31D12">
        <w:rPr>
          <w:rFonts w:ascii="Times New Roman" w:hAnsi="Times New Roman"/>
          <w:i/>
          <w:sz w:val="26"/>
          <w:szCs w:val="26"/>
        </w:rPr>
        <w:t>татьи</w:t>
      </w:r>
      <w:r w:rsidRPr="00F31D12">
        <w:rPr>
          <w:rFonts w:ascii="Times New Roman" w:hAnsi="Times New Roman"/>
          <w:i/>
          <w:sz w:val="26"/>
          <w:szCs w:val="26"/>
        </w:rPr>
        <w:t>)</w:t>
      </w:r>
      <w:r w:rsidR="00DC72DB" w:rsidRPr="00F31D12">
        <w:rPr>
          <w:rFonts w:ascii="Times New Roman" w:hAnsi="Times New Roman"/>
          <w:i/>
          <w:sz w:val="26"/>
          <w:szCs w:val="26"/>
        </w:rPr>
        <w:t xml:space="preserve"> </w:t>
      </w:r>
      <w:r w:rsidR="00171572" w:rsidRPr="00F31D12">
        <w:rPr>
          <w:rFonts w:ascii="Times New Roman" w:hAnsi="Times New Roman"/>
          <w:i/>
          <w:sz w:val="26"/>
          <w:szCs w:val="26"/>
        </w:rPr>
        <w:t>публикуются в авторской редакции.</w:t>
      </w:r>
    </w:p>
    <w:p w14:paraId="63AF6085" w14:textId="77777777" w:rsidR="00AA18AE" w:rsidRPr="00F31D12" w:rsidRDefault="00AA18AE" w:rsidP="00AB2ECC">
      <w:pPr>
        <w:spacing w:after="0" w:line="240" w:lineRule="auto"/>
        <w:ind w:firstLine="709"/>
        <w:jc w:val="both"/>
        <w:rPr>
          <w:rFonts w:ascii="Times New Roman" w:hAnsi="Times New Roman"/>
          <w:sz w:val="26"/>
          <w:szCs w:val="26"/>
        </w:rPr>
      </w:pPr>
    </w:p>
    <w:p w14:paraId="321E39A0" w14:textId="0BB5C62F" w:rsidR="00932618" w:rsidRPr="00F31D12" w:rsidRDefault="00932618" w:rsidP="00AB2ECC">
      <w:pPr>
        <w:spacing w:after="0" w:line="240" w:lineRule="auto"/>
        <w:ind w:firstLine="709"/>
        <w:jc w:val="both"/>
        <w:rPr>
          <w:rFonts w:ascii="Times New Roman" w:hAnsi="Times New Roman"/>
          <w:sz w:val="26"/>
          <w:szCs w:val="26"/>
        </w:rPr>
      </w:pPr>
      <w:r w:rsidRPr="00F31D12">
        <w:rPr>
          <w:rFonts w:ascii="Times New Roman" w:hAnsi="Times New Roman"/>
          <w:sz w:val="26"/>
          <w:szCs w:val="26"/>
        </w:rPr>
        <w:t>При проверке материалов команда организаторов будет обращать внимание на источни</w:t>
      </w:r>
      <w:r w:rsidR="00F31D12">
        <w:rPr>
          <w:rFonts w:ascii="Times New Roman" w:hAnsi="Times New Roman"/>
          <w:sz w:val="26"/>
          <w:szCs w:val="26"/>
        </w:rPr>
        <w:t>ки, которые были задействованы.</w:t>
      </w:r>
      <w:r w:rsidRPr="00F31D12">
        <w:rPr>
          <w:rFonts w:ascii="Times New Roman" w:hAnsi="Times New Roman"/>
          <w:b/>
          <w:sz w:val="26"/>
          <w:szCs w:val="26"/>
        </w:rPr>
        <w:t xml:space="preserve"> </w:t>
      </w:r>
      <w:r w:rsidR="00F31D12" w:rsidRPr="00F31D12">
        <w:rPr>
          <w:rFonts w:ascii="Times New Roman" w:hAnsi="Times New Roman"/>
          <w:b/>
          <w:sz w:val="26"/>
          <w:szCs w:val="26"/>
        </w:rPr>
        <w:t xml:space="preserve">Общий </w:t>
      </w:r>
      <w:r w:rsidRPr="00F31D12">
        <w:rPr>
          <w:rFonts w:ascii="Times New Roman" w:hAnsi="Times New Roman"/>
          <w:b/>
          <w:sz w:val="26"/>
          <w:szCs w:val="26"/>
        </w:rPr>
        <w:t>процент оригинальности работы должен быть</w:t>
      </w:r>
      <w:r w:rsidRPr="00F31D12">
        <w:rPr>
          <w:rFonts w:ascii="Times New Roman" w:hAnsi="Times New Roman"/>
          <w:sz w:val="26"/>
          <w:szCs w:val="26"/>
        </w:rPr>
        <w:t xml:space="preserve"> </w:t>
      </w:r>
      <w:r w:rsidR="00255B9E" w:rsidRPr="00F31D12">
        <w:rPr>
          <w:rFonts w:ascii="Times New Roman" w:hAnsi="Times New Roman"/>
          <w:b/>
          <w:sz w:val="26"/>
          <w:szCs w:val="26"/>
        </w:rPr>
        <w:t xml:space="preserve">более </w:t>
      </w:r>
      <w:r w:rsidR="00F23367" w:rsidRPr="00F31D12">
        <w:rPr>
          <w:rFonts w:ascii="Times New Roman" w:hAnsi="Times New Roman"/>
          <w:b/>
          <w:sz w:val="26"/>
          <w:szCs w:val="26"/>
        </w:rPr>
        <w:t>6</w:t>
      </w:r>
      <w:r w:rsidRPr="00F31D12">
        <w:rPr>
          <w:rFonts w:ascii="Times New Roman" w:hAnsi="Times New Roman"/>
          <w:b/>
          <w:sz w:val="26"/>
          <w:szCs w:val="26"/>
        </w:rPr>
        <w:t>0 %</w:t>
      </w:r>
      <w:r w:rsidR="00AB2ECC" w:rsidRPr="00F31D12">
        <w:rPr>
          <w:rFonts w:ascii="Times New Roman" w:hAnsi="Times New Roman"/>
          <w:b/>
          <w:sz w:val="26"/>
          <w:szCs w:val="26"/>
        </w:rPr>
        <w:t>.</w:t>
      </w:r>
      <w:r w:rsidRPr="00F31D12">
        <w:rPr>
          <w:rFonts w:ascii="Times New Roman" w:hAnsi="Times New Roman"/>
          <w:sz w:val="26"/>
          <w:szCs w:val="26"/>
        </w:rPr>
        <w:t xml:space="preserve"> </w:t>
      </w:r>
    </w:p>
    <w:p w14:paraId="4C958F7B" w14:textId="6B4B8850" w:rsidR="001E0372" w:rsidRPr="00F31D12" w:rsidRDefault="00932618" w:rsidP="00AB2ECC">
      <w:pPr>
        <w:spacing w:after="0" w:line="240" w:lineRule="auto"/>
        <w:ind w:firstLine="709"/>
        <w:jc w:val="both"/>
        <w:rPr>
          <w:rFonts w:ascii="Times New Roman" w:hAnsi="Times New Roman"/>
          <w:i/>
          <w:sz w:val="26"/>
          <w:szCs w:val="26"/>
        </w:rPr>
      </w:pPr>
      <w:r w:rsidRPr="00F31D12">
        <w:rPr>
          <w:rFonts w:ascii="Times New Roman" w:hAnsi="Times New Roman"/>
          <w:sz w:val="26"/>
          <w:szCs w:val="26"/>
        </w:rPr>
        <w:t xml:space="preserve">Проверка всего документа, будет осуществляться в системе </w:t>
      </w:r>
      <w:proofErr w:type="spellStart"/>
      <w:r w:rsidRPr="00F31D12">
        <w:rPr>
          <w:rFonts w:ascii="Times New Roman" w:hAnsi="Times New Roman"/>
          <w:sz w:val="26"/>
          <w:szCs w:val="26"/>
        </w:rPr>
        <w:t>Антиплагиат.</w:t>
      </w:r>
      <w:r w:rsidR="004829E8" w:rsidRPr="00F31D12">
        <w:rPr>
          <w:rFonts w:ascii="Times New Roman" w:hAnsi="Times New Roman"/>
          <w:sz w:val="26"/>
          <w:szCs w:val="26"/>
        </w:rPr>
        <w:t>ВУЗ</w:t>
      </w:r>
      <w:proofErr w:type="spellEnd"/>
      <w:r w:rsidRPr="00F31D12">
        <w:rPr>
          <w:rFonts w:ascii="Times New Roman" w:hAnsi="Times New Roman"/>
          <w:sz w:val="26"/>
          <w:szCs w:val="26"/>
        </w:rPr>
        <w:t xml:space="preserve"> (Московски</w:t>
      </w:r>
      <w:r w:rsidR="00586D19">
        <w:rPr>
          <w:rFonts w:ascii="Times New Roman" w:hAnsi="Times New Roman"/>
          <w:sz w:val="26"/>
          <w:szCs w:val="26"/>
        </w:rPr>
        <w:t>й университет имени С.Ю. Витте)</w:t>
      </w:r>
    </w:p>
    <w:p w14:paraId="20AE5227" w14:textId="77777777" w:rsidR="00936A59" w:rsidRPr="00F31D12" w:rsidRDefault="00936A59" w:rsidP="00932618">
      <w:pPr>
        <w:spacing w:after="0" w:line="240" w:lineRule="auto"/>
        <w:jc w:val="center"/>
        <w:rPr>
          <w:rFonts w:ascii="Times New Roman" w:hAnsi="Times New Roman"/>
          <w:b/>
          <w:i/>
          <w:sz w:val="26"/>
          <w:szCs w:val="26"/>
        </w:rPr>
      </w:pPr>
    </w:p>
    <w:p w14:paraId="5A926E4B" w14:textId="77777777" w:rsidR="00936A59" w:rsidRPr="00F31D12" w:rsidRDefault="00936A59" w:rsidP="00936A59">
      <w:pPr>
        <w:pStyle w:val="2"/>
        <w:spacing w:before="240" w:after="0" w:line="240" w:lineRule="auto"/>
        <w:jc w:val="center"/>
        <w:rPr>
          <w:rFonts w:ascii="Times New Roman" w:hAnsi="Times New Roman"/>
          <w:b/>
          <w:i/>
          <w:sz w:val="26"/>
          <w:szCs w:val="26"/>
        </w:rPr>
      </w:pPr>
      <w:r w:rsidRPr="00F31D12">
        <w:rPr>
          <w:rFonts w:ascii="Times New Roman" w:hAnsi="Times New Roman"/>
          <w:b/>
          <w:i/>
          <w:color w:val="C00000"/>
          <w:sz w:val="26"/>
          <w:szCs w:val="26"/>
        </w:rPr>
        <w:t xml:space="preserve">МАТЕРИАЛЫ, НЕ ОТВЕЧАЮЩИЕ УКАЗАННЫМ ТРЕБОВАНИЯМ, </w:t>
      </w:r>
      <w:r w:rsidRPr="00F31D12">
        <w:rPr>
          <w:rFonts w:ascii="Times New Roman" w:hAnsi="Times New Roman"/>
          <w:b/>
          <w:i/>
          <w:color w:val="C00000"/>
          <w:sz w:val="26"/>
          <w:szCs w:val="26"/>
        </w:rPr>
        <w:br/>
        <w:t>НЕ БУДУТ ПРИНЯТЫ К ПУБЛИКАЦИИ.</w:t>
      </w:r>
    </w:p>
    <w:sectPr w:rsidR="00936A59" w:rsidRPr="00F31D12" w:rsidSect="00335EFA">
      <w:pgSz w:w="11906" w:h="16838"/>
      <w:pgMar w:top="851"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7CDE1" w14:textId="77777777" w:rsidR="007529EA" w:rsidRDefault="007529EA" w:rsidP="000548B1">
      <w:pPr>
        <w:spacing w:after="0" w:line="240" w:lineRule="auto"/>
      </w:pPr>
      <w:r>
        <w:separator/>
      </w:r>
    </w:p>
  </w:endnote>
  <w:endnote w:type="continuationSeparator" w:id="0">
    <w:p w14:paraId="29D1642C" w14:textId="77777777" w:rsidR="007529EA" w:rsidRDefault="007529EA" w:rsidP="0005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B40D1" w14:textId="77777777" w:rsidR="007529EA" w:rsidRDefault="007529EA" w:rsidP="000548B1">
      <w:pPr>
        <w:spacing w:after="0" w:line="240" w:lineRule="auto"/>
      </w:pPr>
      <w:r>
        <w:separator/>
      </w:r>
    </w:p>
  </w:footnote>
  <w:footnote w:type="continuationSeparator" w:id="0">
    <w:p w14:paraId="396E29BE" w14:textId="77777777" w:rsidR="007529EA" w:rsidRDefault="007529EA" w:rsidP="000548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1FA"/>
    <w:multiLevelType w:val="hybridMultilevel"/>
    <w:tmpl w:val="DFB603A2"/>
    <w:lvl w:ilvl="0" w:tplc="CE623108">
      <w:start w:val="1"/>
      <w:numFmt w:val="decimal"/>
      <w:lvlText w:val="%1."/>
      <w:lvlJc w:val="left"/>
      <w:pPr>
        <w:ind w:left="928" w:hanging="360"/>
      </w:pPr>
      <w:rPr>
        <w:rFonts w:hint="default"/>
        <w:b/>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2365F72"/>
    <w:multiLevelType w:val="hybridMultilevel"/>
    <w:tmpl w:val="C7E2E6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465433"/>
    <w:multiLevelType w:val="hybridMultilevel"/>
    <w:tmpl w:val="E772B4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096F39"/>
    <w:multiLevelType w:val="hybridMultilevel"/>
    <w:tmpl w:val="2EEEE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24B3EBF"/>
    <w:multiLevelType w:val="hybridMultilevel"/>
    <w:tmpl w:val="BE428D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281F66BF"/>
    <w:multiLevelType w:val="hybridMultilevel"/>
    <w:tmpl w:val="24DA2E1E"/>
    <w:lvl w:ilvl="0" w:tplc="8AAC75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D635F00"/>
    <w:multiLevelType w:val="hybridMultilevel"/>
    <w:tmpl w:val="9C2826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806B04"/>
    <w:multiLevelType w:val="hybridMultilevel"/>
    <w:tmpl w:val="BCC09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654BB2"/>
    <w:multiLevelType w:val="hybridMultilevel"/>
    <w:tmpl w:val="84507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EB58EB"/>
    <w:multiLevelType w:val="multilevel"/>
    <w:tmpl w:val="5D5ABDD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69186B"/>
    <w:multiLevelType w:val="hybridMultilevel"/>
    <w:tmpl w:val="0054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C341D6"/>
    <w:multiLevelType w:val="hybridMultilevel"/>
    <w:tmpl w:val="EC4E2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9"/>
  </w:num>
  <w:num w:numId="5">
    <w:abstractNumId w:val="2"/>
  </w:num>
  <w:num w:numId="6">
    <w:abstractNumId w:val="4"/>
  </w:num>
  <w:num w:numId="7">
    <w:abstractNumId w:val="1"/>
  </w:num>
  <w:num w:numId="8">
    <w:abstractNumId w:val="8"/>
  </w:num>
  <w:num w:numId="9">
    <w:abstractNumId w:val="1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91"/>
    <w:rsid w:val="000009EA"/>
    <w:rsid w:val="00000CFB"/>
    <w:rsid w:val="00012496"/>
    <w:rsid w:val="000128E2"/>
    <w:rsid w:val="000137FE"/>
    <w:rsid w:val="00017BF2"/>
    <w:rsid w:val="00022EC0"/>
    <w:rsid w:val="000304C7"/>
    <w:rsid w:val="000315E7"/>
    <w:rsid w:val="00032F46"/>
    <w:rsid w:val="000335A6"/>
    <w:rsid w:val="00036629"/>
    <w:rsid w:val="000413CA"/>
    <w:rsid w:val="00043D2A"/>
    <w:rsid w:val="000456F8"/>
    <w:rsid w:val="00050C21"/>
    <w:rsid w:val="000548B1"/>
    <w:rsid w:val="00056739"/>
    <w:rsid w:val="000607C2"/>
    <w:rsid w:val="00060D02"/>
    <w:rsid w:val="00061A3A"/>
    <w:rsid w:val="00066541"/>
    <w:rsid w:val="000668BD"/>
    <w:rsid w:val="000674AB"/>
    <w:rsid w:val="000964BE"/>
    <w:rsid w:val="000A392F"/>
    <w:rsid w:val="000B5147"/>
    <w:rsid w:val="000B6DB9"/>
    <w:rsid w:val="000C34CB"/>
    <w:rsid w:val="000C3EB8"/>
    <w:rsid w:val="000F0AB0"/>
    <w:rsid w:val="000F55D0"/>
    <w:rsid w:val="0010163A"/>
    <w:rsid w:val="0010336C"/>
    <w:rsid w:val="00105A47"/>
    <w:rsid w:val="001119B0"/>
    <w:rsid w:val="00116FDB"/>
    <w:rsid w:val="001209E3"/>
    <w:rsid w:val="00126A3B"/>
    <w:rsid w:val="00133D42"/>
    <w:rsid w:val="00137954"/>
    <w:rsid w:val="001440B9"/>
    <w:rsid w:val="00146270"/>
    <w:rsid w:val="001471B3"/>
    <w:rsid w:val="00150144"/>
    <w:rsid w:val="00151D86"/>
    <w:rsid w:val="00157DCB"/>
    <w:rsid w:val="001617AE"/>
    <w:rsid w:val="001617FA"/>
    <w:rsid w:val="00170052"/>
    <w:rsid w:val="00171572"/>
    <w:rsid w:val="0018042D"/>
    <w:rsid w:val="00181E7D"/>
    <w:rsid w:val="00185328"/>
    <w:rsid w:val="00190367"/>
    <w:rsid w:val="00197C8A"/>
    <w:rsid w:val="001A310C"/>
    <w:rsid w:val="001A4FC3"/>
    <w:rsid w:val="001B6E61"/>
    <w:rsid w:val="001C70C9"/>
    <w:rsid w:val="001D0E8E"/>
    <w:rsid w:val="001D183B"/>
    <w:rsid w:val="001D2CC1"/>
    <w:rsid w:val="001D5204"/>
    <w:rsid w:val="001D7CD7"/>
    <w:rsid w:val="001E0372"/>
    <w:rsid w:val="001E57B6"/>
    <w:rsid w:val="001F43FF"/>
    <w:rsid w:val="00202710"/>
    <w:rsid w:val="00204C24"/>
    <w:rsid w:val="0020562C"/>
    <w:rsid w:val="00213C43"/>
    <w:rsid w:val="00217829"/>
    <w:rsid w:val="002212C2"/>
    <w:rsid w:val="00232496"/>
    <w:rsid w:val="002364B6"/>
    <w:rsid w:val="00241888"/>
    <w:rsid w:val="0024455C"/>
    <w:rsid w:val="00247E07"/>
    <w:rsid w:val="002530B6"/>
    <w:rsid w:val="00254DF3"/>
    <w:rsid w:val="00255B9E"/>
    <w:rsid w:val="002725A9"/>
    <w:rsid w:val="002747E2"/>
    <w:rsid w:val="00285DF2"/>
    <w:rsid w:val="00287D8E"/>
    <w:rsid w:val="002959E6"/>
    <w:rsid w:val="002A021D"/>
    <w:rsid w:val="002A04F1"/>
    <w:rsid w:val="002A3308"/>
    <w:rsid w:val="002B5827"/>
    <w:rsid w:val="002C089A"/>
    <w:rsid w:val="002C20D4"/>
    <w:rsid w:val="002C413D"/>
    <w:rsid w:val="002D31D4"/>
    <w:rsid w:val="002D7089"/>
    <w:rsid w:val="002D715A"/>
    <w:rsid w:val="002D79C7"/>
    <w:rsid w:val="002E2E99"/>
    <w:rsid w:val="002E5F68"/>
    <w:rsid w:val="002E6F40"/>
    <w:rsid w:val="002E7E80"/>
    <w:rsid w:val="002F7D37"/>
    <w:rsid w:val="0030056B"/>
    <w:rsid w:val="00306FB3"/>
    <w:rsid w:val="00312646"/>
    <w:rsid w:val="0031404C"/>
    <w:rsid w:val="00320C74"/>
    <w:rsid w:val="00326667"/>
    <w:rsid w:val="00327AB7"/>
    <w:rsid w:val="00333D11"/>
    <w:rsid w:val="00335EFA"/>
    <w:rsid w:val="0034073D"/>
    <w:rsid w:val="00340A80"/>
    <w:rsid w:val="003474C6"/>
    <w:rsid w:val="003507B6"/>
    <w:rsid w:val="00350C15"/>
    <w:rsid w:val="00362598"/>
    <w:rsid w:val="00362E00"/>
    <w:rsid w:val="00363D59"/>
    <w:rsid w:val="0036438B"/>
    <w:rsid w:val="003722A9"/>
    <w:rsid w:val="00377A03"/>
    <w:rsid w:val="00382016"/>
    <w:rsid w:val="003823F2"/>
    <w:rsid w:val="003856C4"/>
    <w:rsid w:val="00392A5F"/>
    <w:rsid w:val="003B59D6"/>
    <w:rsid w:val="003C12BC"/>
    <w:rsid w:val="003C564A"/>
    <w:rsid w:val="003D3A91"/>
    <w:rsid w:val="003D544F"/>
    <w:rsid w:val="003E0711"/>
    <w:rsid w:val="003F4178"/>
    <w:rsid w:val="003F4748"/>
    <w:rsid w:val="003F6EA5"/>
    <w:rsid w:val="00416645"/>
    <w:rsid w:val="00421A19"/>
    <w:rsid w:val="00427482"/>
    <w:rsid w:val="0043372F"/>
    <w:rsid w:val="00435DC6"/>
    <w:rsid w:val="00441F2E"/>
    <w:rsid w:val="00444A2B"/>
    <w:rsid w:val="00446EA1"/>
    <w:rsid w:val="00462041"/>
    <w:rsid w:val="0046641E"/>
    <w:rsid w:val="00473C3B"/>
    <w:rsid w:val="00474C3A"/>
    <w:rsid w:val="004829E8"/>
    <w:rsid w:val="004A1F1F"/>
    <w:rsid w:val="004A321E"/>
    <w:rsid w:val="004A32E1"/>
    <w:rsid w:val="004A352E"/>
    <w:rsid w:val="004A6269"/>
    <w:rsid w:val="004C5DE3"/>
    <w:rsid w:val="004C7BB2"/>
    <w:rsid w:val="004F1264"/>
    <w:rsid w:val="004F479B"/>
    <w:rsid w:val="004F7D38"/>
    <w:rsid w:val="0050385E"/>
    <w:rsid w:val="00503D82"/>
    <w:rsid w:val="0052137B"/>
    <w:rsid w:val="005223B3"/>
    <w:rsid w:val="0052292A"/>
    <w:rsid w:val="00525E2B"/>
    <w:rsid w:val="00527F7C"/>
    <w:rsid w:val="00530CFC"/>
    <w:rsid w:val="00535A7A"/>
    <w:rsid w:val="00543732"/>
    <w:rsid w:val="00565B9D"/>
    <w:rsid w:val="00571820"/>
    <w:rsid w:val="0057383D"/>
    <w:rsid w:val="00575EFA"/>
    <w:rsid w:val="00575F69"/>
    <w:rsid w:val="00576B63"/>
    <w:rsid w:val="00580371"/>
    <w:rsid w:val="00580E31"/>
    <w:rsid w:val="00584D82"/>
    <w:rsid w:val="00586D19"/>
    <w:rsid w:val="00586E21"/>
    <w:rsid w:val="00595A22"/>
    <w:rsid w:val="005A09D9"/>
    <w:rsid w:val="005A154A"/>
    <w:rsid w:val="005A2B96"/>
    <w:rsid w:val="005A3076"/>
    <w:rsid w:val="005A3D3F"/>
    <w:rsid w:val="005A6551"/>
    <w:rsid w:val="005B3535"/>
    <w:rsid w:val="005B4659"/>
    <w:rsid w:val="005C0977"/>
    <w:rsid w:val="005C3636"/>
    <w:rsid w:val="005C49C2"/>
    <w:rsid w:val="005E18A1"/>
    <w:rsid w:val="005E2897"/>
    <w:rsid w:val="005E33AB"/>
    <w:rsid w:val="005E6191"/>
    <w:rsid w:val="005F2F26"/>
    <w:rsid w:val="005F443F"/>
    <w:rsid w:val="00602175"/>
    <w:rsid w:val="00605244"/>
    <w:rsid w:val="00617E73"/>
    <w:rsid w:val="00624208"/>
    <w:rsid w:val="00624E57"/>
    <w:rsid w:val="006359C7"/>
    <w:rsid w:val="0065334A"/>
    <w:rsid w:val="00655C40"/>
    <w:rsid w:val="006565B3"/>
    <w:rsid w:val="0066057D"/>
    <w:rsid w:val="00667C3E"/>
    <w:rsid w:val="00676211"/>
    <w:rsid w:val="00682D84"/>
    <w:rsid w:val="00685F36"/>
    <w:rsid w:val="00687A97"/>
    <w:rsid w:val="00687B57"/>
    <w:rsid w:val="00692652"/>
    <w:rsid w:val="00693E56"/>
    <w:rsid w:val="006941CA"/>
    <w:rsid w:val="00695CA2"/>
    <w:rsid w:val="00697D3C"/>
    <w:rsid w:val="006A5531"/>
    <w:rsid w:val="006B07D3"/>
    <w:rsid w:val="006B0B70"/>
    <w:rsid w:val="006B3456"/>
    <w:rsid w:val="006B38C0"/>
    <w:rsid w:val="006B6CD2"/>
    <w:rsid w:val="006B713E"/>
    <w:rsid w:val="006C1855"/>
    <w:rsid w:val="006C2136"/>
    <w:rsid w:val="006C290F"/>
    <w:rsid w:val="006C76EF"/>
    <w:rsid w:val="006D2454"/>
    <w:rsid w:val="006E00FF"/>
    <w:rsid w:val="006E2F2B"/>
    <w:rsid w:val="006E4A15"/>
    <w:rsid w:val="006E63C2"/>
    <w:rsid w:val="006F00A8"/>
    <w:rsid w:val="006F7A24"/>
    <w:rsid w:val="00710E44"/>
    <w:rsid w:val="0072238B"/>
    <w:rsid w:val="007227C7"/>
    <w:rsid w:val="00723307"/>
    <w:rsid w:val="00746875"/>
    <w:rsid w:val="007479D7"/>
    <w:rsid w:val="00747E0D"/>
    <w:rsid w:val="007529EA"/>
    <w:rsid w:val="00761954"/>
    <w:rsid w:val="00765389"/>
    <w:rsid w:val="00767FA0"/>
    <w:rsid w:val="007756B1"/>
    <w:rsid w:val="00781C6D"/>
    <w:rsid w:val="007820AD"/>
    <w:rsid w:val="00790E3A"/>
    <w:rsid w:val="007922BF"/>
    <w:rsid w:val="007A11FB"/>
    <w:rsid w:val="007B12C0"/>
    <w:rsid w:val="007B153A"/>
    <w:rsid w:val="007B3A5B"/>
    <w:rsid w:val="007C680D"/>
    <w:rsid w:val="007C7DB5"/>
    <w:rsid w:val="007D087D"/>
    <w:rsid w:val="007D582A"/>
    <w:rsid w:val="007D66C3"/>
    <w:rsid w:val="007E6144"/>
    <w:rsid w:val="007F6276"/>
    <w:rsid w:val="00803DFD"/>
    <w:rsid w:val="00806536"/>
    <w:rsid w:val="00806BE4"/>
    <w:rsid w:val="00813B19"/>
    <w:rsid w:val="00813D2C"/>
    <w:rsid w:val="008149A0"/>
    <w:rsid w:val="008153AC"/>
    <w:rsid w:val="00815CE5"/>
    <w:rsid w:val="00816844"/>
    <w:rsid w:val="00816D5B"/>
    <w:rsid w:val="00822CEF"/>
    <w:rsid w:val="008259DF"/>
    <w:rsid w:val="00826B4C"/>
    <w:rsid w:val="0083120A"/>
    <w:rsid w:val="00832EB7"/>
    <w:rsid w:val="00837C67"/>
    <w:rsid w:val="00842C8E"/>
    <w:rsid w:val="00847BF8"/>
    <w:rsid w:val="0086157C"/>
    <w:rsid w:val="00881DAD"/>
    <w:rsid w:val="0089251C"/>
    <w:rsid w:val="0089373C"/>
    <w:rsid w:val="008954C6"/>
    <w:rsid w:val="00896446"/>
    <w:rsid w:val="008A334C"/>
    <w:rsid w:val="008A50B7"/>
    <w:rsid w:val="008B0DF7"/>
    <w:rsid w:val="008B61B1"/>
    <w:rsid w:val="008C09C6"/>
    <w:rsid w:val="008D3226"/>
    <w:rsid w:val="008E388E"/>
    <w:rsid w:val="008E3B9F"/>
    <w:rsid w:val="008F23AB"/>
    <w:rsid w:val="009033A1"/>
    <w:rsid w:val="00912613"/>
    <w:rsid w:val="00912FE5"/>
    <w:rsid w:val="00915BE8"/>
    <w:rsid w:val="00916810"/>
    <w:rsid w:val="009200A5"/>
    <w:rsid w:val="0092215C"/>
    <w:rsid w:val="00923439"/>
    <w:rsid w:val="00932618"/>
    <w:rsid w:val="00936A59"/>
    <w:rsid w:val="00944C8A"/>
    <w:rsid w:val="00945CA1"/>
    <w:rsid w:val="00947469"/>
    <w:rsid w:val="0096423C"/>
    <w:rsid w:val="009711D9"/>
    <w:rsid w:val="0097208E"/>
    <w:rsid w:val="009738DF"/>
    <w:rsid w:val="0097554A"/>
    <w:rsid w:val="00991F1A"/>
    <w:rsid w:val="00992119"/>
    <w:rsid w:val="009A0F6E"/>
    <w:rsid w:val="009A12B4"/>
    <w:rsid w:val="009A5676"/>
    <w:rsid w:val="009A6A39"/>
    <w:rsid w:val="009B1E9D"/>
    <w:rsid w:val="009C09DB"/>
    <w:rsid w:val="009C0C37"/>
    <w:rsid w:val="009D1760"/>
    <w:rsid w:val="009D1871"/>
    <w:rsid w:val="009D395E"/>
    <w:rsid w:val="009D5586"/>
    <w:rsid w:val="009D75A2"/>
    <w:rsid w:val="009F3FB2"/>
    <w:rsid w:val="009F61BF"/>
    <w:rsid w:val="00A11F7F"/>
    <w:rsid w:val="00A26663"/>
    <w:rsid w:val="00A315F5"/>
    <w:rsid w:val="00A31E99"/>
    <w:rsid w:val="00A333AA"/>
    <w:rsid w:val="00A34D90"/>
    <w:rsid w:val="00A37B89"/>
    <w:rsid w:val="00A479AC"/>
    <w:rsid w:val="00A5286C"/>
    <w:rsid w:val="00A55082"/>
    <w:rsid w:val="00A62428"/>
    <w:rsid w:val="00A64D9A"/>
    <w:rsid w:val="00A70A4F"/>
    <w:rsid w:val="00A7408C"/>
    <w:rsid w:val="00A82F6C"/>
    <w:rsid w:val="00A859C0"/>
    <w:rsid w:val="00A87893"/>
    <w:rsid w:val="00A87B43"/>
    <w:rsid w:val="00A9508F"/>
    <w:rsid w:val="00AA18AE"/>
    <w:rsid w:val="00AB2ECC"/>
    <w:rsid w:val="00AC648A"/>
    <w:rsid w:val="00AC7813"/>
    <w:rsid w:val="00AD32B7"/>
    <w:rsid w:val="00AD46B7"/>
    <w:rsid w:val="00AD4B6F"/>
    <w:rsid w:val="00AD7C8F"/>
    <w:rsid w:val="00AE62CA"/>
    <w:rsid w:val="00AE7988"/>
    <w:rsid w:val="00AF2887"/>
    <w:rsid w:val="00AF5AC1"/>
    <w:rsid w:val="00B019CA"/>
    <w:rsid w:val="00B1485C"/>
    <w:rsid w:val="00B20D75"/>
    <w:rsid w:val="00B23345"/>
    <w:rsid w:val="00B27C1E"/>
    <w:rsid w:val="00B32D31"/>
    <w:rsid w:val="00B33EF4"/>
    <w:rsid w:val="00B367A7"/>
    <w:rsid w:val="00B42DB5"/>
    <w:rsid w:val="00B42F55"/>
    <w:rsid w:val="00B445B8"/>
    <w:rsid w:val="00B44CB1"/>
    <w:rsid w:val="00B53BA1"/>
    <w:rsid w:val="00B62EF6"/>
    <w:rsid w:val="00B700D7"/>
    <w:rsid w:val="00B73EA5"/>
    <w:rsid w:val="00B81609"/>
    <w:rsid w:val="00B86B8B"/>
    <w:rsid w:val="00B87EC6"/>
    <w:rsid w:val="00B92CC6"/>
    <w:rsid w:val="00B96181"/>
    <w:rsid w:val="00BA51AC"/>
    <w:rsid w:val="00BA63D2"/>
    <w:rsid w:val="00BA7410"/>
    <w:rsid w:val="00BB1E11"/>
    <w:rsid w:val="00BB7E5C"/>
    <w:rsid w:val="00BC0122"/>
    <w:rsid w:val="00BC3310"/>
    <w:rsid w:val="00BD227C"/>
    <w:rsid w:val="00BD4735"/>
    <w:rsid w:val="00BE6514"/>
    <w:rsid w:val="00BE70AD"/>
    <w:rsid w:val="00BF145E"/>
    <w:rsid w:val="00BF2BF5"/>
    <w:rsid w:val="00BF46A0"/>
    <w:rsid w:val="00BF5D30"/>
    <w:rsid w:val="00C07FF2"/>
    <w:rsid w:val="00C10F7B"/>
    <w:rsid w:val="00C11165"/>
    <w:rsid w:val="00C131F1"/>
    <w:rsid w:val="00C152D6"/>
    <w:rsid w:val="00C16F90"/>
    <w:rsid w:val="00C20B84"/>
    <w:rsid w:val="00C256B0"/>
    <w:rsid w:val="00C2771E"/>
    <w:rsid w:val="00C31926"/>
    <w:rsid w:val="00C32529"/>
    <w:rsid w:val="00C36B93"/>
    <w:rsid w:val="00C4306C"/>
    <w:rsid w:val="00C52AEA"/>
    <w:rsid w:val="00C5700D"/>
    <w:rsid w:val="00C6284A"/>
    <w:rsid w:val="00C736CF"/>
    <w:rsid w:val="00C76873"/>
    <w:rsid w:val="00C80FEC"/>
    <w:rsid w:val="00C82922"/>
    <w:rsid w:val="00C853EE"/>
    <w:rsid w:val="00C85A1B"/>
    <w:rsid w:val="00CA11C2"/>
    <w:rsid w:val="00CB2B99"/>
    <w:rsid w:val="00CC3AC0"/>
    <w:rsid w:val="00CC6E12"/>
    <w:rsid w:val="00CD34F4"/>
    <w:rsid w:val="00CD4DC6"/>
    <w:rsid w:val="00D04BDA"/>
    <w:rsid w:val="00D13946"/>
    <w:rsid w:val="00D255F1"/>
    <w:rsid w:val="00D32B72"/>
    <w:rsid w:val="00D354E3"/>
    <w:rsid w:val="00D446D1"/>
    <w:rsid w:val="00D50CBA"/>
    <w:rsid w:val="00D51618"/>
    <w:rsid w:val="00D52DBE"/>
    <w:rsid w:val="00D53FC3"/>
    <w:rsid w:val="00D62935"/>
    <w:rsid w:val="00D629C7"/>
    <w:rsid w:val="00D80EB2"/>
    <w:rsid w:val="00D82329"/>
    <w:rsid w:val="00D83890"/>
    <w:rsid w:val="00D95A52"/>
    <w:rsid w:val="00DA2436"/>
    <w:rsid w:val="00DA287B"/>
    <w:rsid w:val="00DA6943"/>
    <w:rsid w:val="00DC36B1"/>
    <w:rsid w:val="00DC6200"/>
    <w:rsid w:val="00DC72DB"/>
    <w:rsid w:val="00DD7240"/>
    <w:rsid w:val="00DE130D"/>
    <w:rsid w:val="00DF5F2F"/>
    <w:rsid w:val="00DF639F"/>
    <w:rsid w:val="00E07640"/>
    <w:rsid w:val="00E113CC"/>
    <w:rsid w:val="00E147F3"/>
    <w:rsid w:val="00E149D4"/>
    <w:rsid w:val="00E22C11"/>
    <w:rsid w:val="00E26071"/>
    <w:rsid w:val="00E30F99"/>
    <w:rsid w:val="00E32E39"/>
    <w:rsid w:val="00E4056D"/>
    <w:rsid w:val="00E41D81"/>
    <w:rsid w:val="00E43670"/>
    <w:rsid w:val="00E4630A"/>
    <w:rsid w:val="00E50E01"/>
    <w:rsid w:val="00E50ECF"/>
    <w:rsid w:val="00E6342D"/>
    <w:rsid w:val="00E642F3"/>
    <w:rsid w:val="00E72786"/>
    <w:rsid w:val="00E75591"/>
    <w:rsid w:val="00E9211A"/>
    <w:rsid w:val="00E92C71"/>
    <w:rsid w:val="00E945E3"/>
    <w:rsid w:val="00EA7508"/>
    <w:rsid w:val="00EC0F51"/>
    <w:rsid w:val="00EC0FC4"/>
    <w:rsid w:val="00EC2073"/>
    <w:rsid w:val="00EC404A"/>
    <w:rsid w:val="00ED279F"/>
    <w:rsid w:val="00ED5714"/>
    <w:rsid w:val="00ED6481"/>
    <w:rsid w:val="00ED745F"/>
    <w:rsid w:val="00EE3486"/>
    <w:rsid w:val="00EE5CDB"/>
    <w:rsid w:val="00EF156F"/>
    <w:rsid w:val="00EF73BE"/>
    <w:rsid w:val="00F10ED1"/>
    <w:rsid w:val="00F15843"/>
    <w:rsid w:val="00F2241C"/>
    <w:rsid w:val="00F23367"/>
    <w:rsid w:val="00F25029"/>
    <w:rsid w:val="00F2547E"/>
    <w:rsid w:val="00F258A8"/>
    <w:rsid w:val="00F27D74"/>
    <w:rsid w:val="00F30F6E"/>
    <w:rsid w:val="00F31D12"/>
    <w:rsid w:val="00F31FCA"/>
    <w:rsid w:val="00F3410C"/>
    <w:rsid w:val="00F34EFD"/>
    <w:rsid w:val="00F35779"/>
    <w:rsid w:val="00F41F3F"/>
    <w:rsid w:val="00F4258E"/>
    <w:rsid w:val="00F8170F"/>
    <w:rsid w:val="00F9531A"/>
    <w:rsid w:val="00FA4405"/>
    <w:rsid w:val="00FA5D50"/>
    <w:rsid w:val="00FA7348"/>
    <w:rsid w:val="00FB719D"/>
    <w:rsid w:val="00FC4159"/>
    <w:rsid w:val="00FD191F"/>
    <w:rsid w:val="00FE0139"/>
    <w:rsid w:val="00FE21A1"/>
    <w:rsid w:val="00FE399D"/>
    <w:rsid w:val="00FE6451"/>
    <w:rsid w:val="00FE79B7"/>
    <w:rsid w:val="00FF4FD4"/>
    <w:rsid w:val="00FF548B"/>
    <w:rsid w:val="00FF5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D2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1D7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992119"/>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E6191"/>
  </w:style>
  <w:style w:type="paragraph" w:styleId="a3">
    <w:name w:val="Body Text"/>
    <w:basedOn w:val="a"/>
    <w:link w:val="a4"/>
    <w:rsid w:val="00826B4C"/>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rsid w:val="00826B4C"/>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624208"/>
    <w:pPr>
      <w:spacing w:after="120" w:line="480" w:lineRule="auto"/>
    </w:pPr>
  </w:style>
  <w:style w:type="character" w:customStyle="1" w:styleId="20">
    <w:name w:val="Основной текст 2 Знак"/>
    <w:basedOn w:val="a0"/>
    <w:link w:val="2"/>
    <w:uiPriority w:val="99"/>
    <w:rsid w:val="00624208"/>
  </w:style>
  <w:style w:type="paragraph" w:styleId="a5">
    <w:name w:val="List Paragraph"/>
    <w:basedOn w:val="a"/>
    <w:uiPriority w:val="34"/>
    <w:qFormat/>
    <w:rsid w:val="00624208"/>
    <w:pPr>
      <w:ind w:left="720"/>
      <w:contextualSpacing/>
    </w:pPr>
  </w:style>
  <w:style w:type="character" w:styleId="a6">
    <w:name w:val="Emphasis"/>
    <w:uiPriority w:val="20"/>
    <w:qFormat/>
    <w:rsid w:val="0096423C"/>
    <w:rPr>
      <w:b/>
      <w:bCs/>
      <w:i w:val="0"/>
      <w:iCs w:val="0"/>
    </w:rPr>
  </w:style>
  <w:style w:type="character" w:customStyle="1" w:styleId="st1">
    <w:name w:val="st1"/>
    <w:basedOn w:val="a0"/>
    <w:rsid w:val="0096423C"/>
  </w:style>
  <w:style w:type="paragraph" w:customStyle="1" w:styleId="11">
    <w:name w:val="Нижний колонтитул1"/>
    <w:basedOn w:val="a"/>
    <w:rsid w:val="00B27C1E"/>
    <w:pPr>
      <w:tabs>
        <w:tab w:val="center" w:pos="4153"/>
        <w:tab w:val="right" w:pos="8306"/>
      </w:tabs>
      <w:spacing w:after="0" w:line="240" w:lineRule="auto"/>
    </w:pPr>
    <w:rPr>
      <w:rFonts w:ascii="Times New Roman" w:eastAsia="Times New Roman" w:hAnsi="Times New Roman"/>
      <w:sz w:val="20"/>
      <w:szCs w:val="20"/>
      <w:lang w:eastAsia="ru-RU"/>
    </w:rPr>
  </w:style>
  <w:style w:type="character" w:styleId="a7">
    <w:name w:val="Hyperlink"/>
    <w:rsid w:val="00B27C1E"/>
    <w:rPr>
      <w:color w:val="0000FF"/>
      <w:u w:val="single"/>
    </w:rPr>
  </w:style>
  <w:style w:type="character" w:customStyle="1" w:styleId="heading-fulltext1">
    <w:name w:val="heading-fulltext1"/>
    <w:rsid w:val="00DF639F"/>
    <w:rPr>
      <w:rFonts w:ascii="Arial" w:hAnsi="Arial" w:cs="Arial" w:hint="default"/>
      <w:b/>
      <w:bCs/>
      <w:sz w:val="24"/>
      <w:szCs w:val="24"/>
    </w:rPr>
  </w:style>
  <w:style w:type="character" w:customStyle="1" w:styleId="40">
    <w:name w:val="Заголовок 4 Знак"/>
    <w:link w:val="4"/>
    <w:rsid w:val="00992119"/>
    <w:rPr>
      <w:rFonts w:ascii="Times New Roman" w:eastAsia="Times New Roman" w:hAnsi="Times New Roman" w:cs="Times New Roman"/>
      <w:b/>
      <w:sz w:val="24"/>
      <w:szCs w:val="20"/>
      <w:lang w:eastAsia="ru-RU"/>
    </w:rPr>
  </w:style>
  <w:style w:type="paragraph" w:styleId="a8">
    <w:name w:val="Body Text Indent"/>
    <w:basedOn w:val="a"/>
    <w:link w:val="a9"/>
    <w:rsid w:val="00992119"/>
    <w:pPr>
      <w:spacing w:after="120" w:line="240" w:lineRule="auto"/>
      <w:ind w:left="283"/>
    </w:pPr>
    <w:rPr>
      <w:rFonts w:ascii="Times New Roman" w:eastAsia="Times New Roman" w:hAnsi="Times New Roman"/>
      <w:sz w:val="20"/>
      <w:szCs w:val="20"/>
      <w:lang w:eastAsia="ru-RU"/>
    </w:rPr>
  </w:style>
  <w:style w:type="character" w:customStyle="1" w:styleId="a9">
    <w:name w:val="Основной текст с отступом Знак"/>
    <w:link w:val="a8"/>
    <w:rsid w:val="00992119"/>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0137FE"/>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0137FE"/>
    <w:rPr>
      <w:b/>
      <w:bCs/>
    </w:rPr>
  </w:style>
  <w:style w:type="paragraph" w:customStyle="1" w:styleId="Default">
    <w:name w:val="Default"/>
    <w:rsid w:val="00116FDB"/>
    <w:pPr>
      <w:autoSpaceDE w:val="0"/>
      <w:autoSpaceDN w:val="0"/>
      <w:adjustRightInd w:val="0"/>
    </w:pPr>
    <w:rPr>
      <w:rFonts w:ascii="Cambria" w:hAnsi="Cambria" w:cs="Cambria"/>
      <w:color w:val="000000"/>
      <w:sz w:val="24"/>
      <w:szCs w:val="24"/>
      <w:lang w:eastAsia="en-US"/>
    </w:rPr>
  </w:style>
  <w:style w:type="character" w:customStyle="1" w:styleId="hl1">
    <w:name w:val="hl1"/>
    <w:rsid w:val="00170052"/>
    <w:rPr>
      <w:color w:val="4682B4"/>
    </w:rPr>
  </w:style>
  <w:style w:type="paragraph" w:styleId="ac">
    <w:name w:val="Balloon Text"/>
    <w:basedOn w:val="a"/>
    <w:link w:val="ad"/>
    <w:uiPriority w:val="99"/>
    <w:semiHidden/>
    <w:unhideWhenUsed/>
    <w:rsid w:val="008C09C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C09C6"/>
    <w:rPr>
      <w:rFonts w:ascii="Tahoma" w:hAnsi="Tahoma" w:cs="Tahoma"/>
      <w:sz w:val="16"/>
      <w:szCs w:val="16"/>
      <w:lang w:eastAsia="en-US"/>
    </w:rPr>
  </w:style>
  <w:style w:type="paragraph" w:styleId="ae">
    <w:name w:val="header"/>
    <w:basedOn w:val="a"/>
    <w:link w:val="af"/>
    <w:uiPriority w:val="99"/>
    <w:unhideWhenUsed/>
    <w:rsid w:val="000548B1"/>
    <w:pPr>
      <w:tabs>
        <w:tab w:val="center" w:pos="4677"/>
        <w:tab w:val="right" w:pos="9355"/>
      </w:tabs>
    </w:pPr>
  </w:style>
  <w:style w:type="character" w:customStyle="1" w:styleId="af">
    <w:name w:val="Верхний колонтитул Знак"/>
    <w:link w:val="ae"/>
    <w:uiPriority w:val="99"/>
    <w:rsid w:val="000548B1"/>
    <w:rPr>
      <w:sz w:val="22"/>
      <w:szCs w:val="22"/>
      <w:lang w:eastAsia="en-US"/>
    </w:rPr>
  </w:style>
  <w:style w:type="paragraph" w:styleId="af0">
    <w:name w:val="footer"/>
    <w:basedOn w:val="a"/>
    <w:link w:val="af1"/>
    <w:uiPriority w:val="99"/>
    <w:unhideWhenUsed/>
    <w:rsid w:val="000548B1"/>
    <w:pPr>
      <w:tabs>
        <w:tab w:val="center" w:pos="4677"/>
        <w:tab w:val="right" w:pos="9355"/>
      </w:tabs>
    </w:pPr>
  </w:style>
  <w:style w:type="character" w:customStyle="1" w:styleId="af1">
    <w:name w:val="Нижний колонтитул Знак"/>
    <w:link w:val="af0"/>
    <w:uiPriority w:val="99"/>
    <w:rsid w:val="000548B1"/>
    <w:rPr>
      <w:sz w:val="22"/>
      <w:szCs w:val="22"/>
      <w:lang w:eastAsia="en-US"/>
    </w:rPr>
  </w:style>
  <w:style w:type="character" w:customStyle="1" w:styleId="UnresolvedMention">
    <w:name w:val="Unresolved Mention"/>
    <w:basedOn w:val="a0"/>
    <w:uiPriority w:val="99"/>
    <w:semiHidden/>
    <w:unhideWhenUsed/>
    <w:rsid w:val="00C82922"/>
    <w:rPr>
      <w:color w:val="605E5C"/>
      <w:shd w:val="clear" w:color="auto" w:fill="E1DFDD"/>
    </w:rPr>
  </w:style>
  <w:style w:type="paragraph" w:styleId="af2">
    <w:name w:val="footnote text"/>
    <w:basedOn w:val="a"/>
    <w:link w:val="af3"/>
    <w:uiPriority w:val="99"/>
    <w:semiHidden/>
    <w:unhideWhenUsed/>
    <w:rsid w:val="00FF5EB6"/>
    <w:pPr>
      <w:spacing w:after="0" w:line="240" w:lineRule="auto"/>
    </w:pPr>
    <w:rPr>
      <w:sz w:val="20"/>
      <w:szCs w:val="20"/>
    </w:rPr>
  </w:style>
  <w:style w:type="character" w:customStyle="1" w:styleId="af3">
    <w:name w:val="Текст сноски Знак"/>
    <w:basedOn w:val="a0"/>
    <w:link w:val="af2"/>
    <w:uiPriority w:val="99"/>
    <w:semiHidden/>
    <w:rsid w:val="00FF5EB6"/>
    <w:rPr>
      <w:lang w:eastAsia="en-US"/>
    </w:rPr>
  </w:style>
  <w:style w:type="character" w:styleId="af4">
    <w:name w:val="footnote reference"/>
    <w:basedOn w:val="a0"/>
    <w:uiPriority w:val="99"/>
    <w:semiHidden/>
    <w:unhideWhenUsed/>
    <w:rsid w:val="00FF5EB6"/>
    <w:rPr>
      <w:vertAlign w:val="superscript"/>
    </w:rPr>
  </w:style>
  <w:style w:type="character" w:styleId="af5">
    <w:name w:val="annotation reference"/>
    <w:basedOn w:val="a0"/>
    <w:uiPriority w:val="99"/>
    <w:semiHidden/>
    <w:unhideWhenUsed/>
    <w:rsid w:val="009F61BF"/>
    <w:rPr>
      <w:sz w:val="16"/>
      <w:szCs w:val="16"/>
    </w:rPr>
  </w:style>
  <w:style w:type="paragraph" w:styleId="af6">
    <w:name w:val="annotation text"/>
    <w:basedOn w:val="a"/>
    <w:link w:val="af7"/>
    <w:uiPriority w:val="99"/>
    <w:semiHidden/>
    <w:unhideWhenUsed/>
    <w:rsid w:val="009F61BF"/>
    <w:pPr>
      <w:spacing w:line="240" w:lineRule="auto"/>
    </w:pPr>
    <w:rPr>
      <w:sz w:val="20"/>
      <w:szCs w:val="20"/>
    </w:rPr>
  </w:style>
  <w:style w:type="character" w:customStyle="1" w:styleId="af7">
    <w:name w:val="Текст примечания Знак"/>
    <w:basedOn w:val="a0"/>
    <w:link w:val="af6"/>
    <w:uiPriority w:val="99"/>
    <w:semiHidden/>
    <w:rsid w:val="009F61BF"/>
    <w:rPr>
      <w:lang w:eastAsia="en-US"/>
    </w:rPr>
  </w:style>
  <w:style w:type="paragraph" w:styleId="af8">
    <w:name w:val="annotation subject"/>
    <w:basedOn w:val="af6"/>
    <w:next w:val="af6"/>
    <w:link w:val="af9"/>
    <w:uiPriority w:val="99"/>
    <w:semiHidden/>
    <w:unhideWhenUsed/>
    <w:rsid w:val="009F61BF"/>
    <w:rPr>
      <w:b/>
      <w:bCs/>
    </w:rPr>
  </w:style>
  <w:style w:type="character" w:customStyle="1" w:styleId="af9">
    <w:name w:val="Тема примечания Знак"/>
    <w:basedOn w:val="af7"/>
    <w:link w:val="af8"/>
    <w:uiPriority w:val="99"/>
    <w:semiHidden/>
    <w:rsid w:val="009F61BF"/>
    <w:rPr>
      <w:b/>
      <w:bCs/>
      <w:lang w:eastAsia="en-US"/>
    </w:rPr>
  </w:style>
  <w:style w:type="character" w:customStyle="1" w:styleId="10">
    <w:name w:val="Заголовок 1 Знак"/>
    <w:basedOn w:val="a0"/>
    <w:link w:val="1"/>
    <w:uiPriority w:val="9"/>
    <w:rsid w:val="001D7CD7"/>
    <w:rPr>
      <w:rFonts w:asciiTheme="majorHAnsi" w:eastAsiaTheme="majorEastAsia" w:hAnsiTheme="majorHAnsi" w:cstheme="majorBidi"/>
      <w:color w:val="2F5496" w:themeColor="accent1" w:themeShade="BF"/>
      <w:sz w:val="32"/>
      <w:szCs w:val="32"/>
      <w:lang w:eastAsia="en-US"/>
    </w:rPr>
  </w:style>
  <w:style w:type="character" w:styleId="afa">
    <w:name w:val="FollowedHyperlink"/>
    <w:basedOn w:val="a0"/>
    <w:uiPriority w:val="99"/>
    <w:semiHidden/>
    <w:unhideWhenUsed/>
    <w:rsid w:val="00BC331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1D7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qFormat/>
    <w:rsid w:val="00992119"/>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5E6191"/>
  </w:style>
  <w:style w:type="paragraph" w:styleId="a3">
    <w:name w:val="Body Text"/>
    <w:basedOn w:val="a"/>
    <w:link w:val="a4"/>
    <w:rsid w:val="00826B4C"/>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rsid w:val="00826B4C"/>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624208"/>
    <w:pPr>
      <w:spacing w:after="120" w:line="480" w:lineRule="auto"/>
    </w:pPr>
  </w:style>
  <w:style w:type="character" w:customStyle="1" w:styleId="20">
    <w:name w:val="Основной текст 2 Знак"/>
    <w:basedOn w:val="a0"/>
    <w:link w:val="2"/>
    <w:uiPriority w:val="99"/>
    <w:rsid w:val="00624208"/>
  </w:style>
  <w:style w:type="paragraph" w:styleId="a5">
    <w:name w:val="List Paragraph"/>
    <w:basedOn w:val="a"/>
    <w:uiPriority w:val="34"/>
    <w:qFormat/>
    <w:rsid w:val="00624208"/>
    <w:pPr>
      <w:ind w:left="720"/>
      <w:contextualSpacing/>
    </w:pPr>
  </w:style>
  <w:style w:type="character" w:styleId="a6">
    <w:name w:val="Emphasis"/>
    <w:uiPriority w:val="20"/>
    <w:qFormat/>
    <w:rsid w:val="0096423C"/>
    <w:rPr>
      <w:b/>
      <w:bCs/>
      <w:i w:val="0"/>
      <w:iCs w:val="0"/>
    </w:rPr>
  </w:style>
  <w:style w:type="character" w:customStyle="1" w:styleId="st1">
    <w:name w:val="st1"/>
    <w:basedOn w:val="a0"/>
    <w:rsid w:val="0096423C"/>
  </w:style>
  <w:style w:type="paragraph" w:customStyle="1" w:styleId="11">
    <w:name w:val="Нижний колонтитул1"/>
    <w:basedOn w:val="a"/>
    <w:rsid w:val="00B27C1E"/>
    <w:pPr>
      <w:tabs>
        <w:tab w:val="center" w:pos="4153"/>
        <w:tab w:val="right" w:pos="8306"/>
      </w:tabs>
      <w:spacing w:after="0" w:line="240" w:lineRule="auto"/>
    </w:pPr>
    <w:rPr>
      <w:rFonts w:ascii="Times New Roman" w:eastAsia="Times New Roman" w:hAnsi="Times New Roman"/>
      <w:sz w:val="20"/>
      <w:szCs w:val="20"/>
      <w:lang w:eastAsia="ru-RU"/>
    </w:rPr>
  </w:style>
  <w:style w:type="character" w:styleId="a7">
    <w:name w:val="Hyperlink"/>
    <w:rsid w:val="00B27C1E"/>
    <w:rPr>
      <w:color w:val="0000FF"/>
      <w:u w:val="single"/>
    </w:rPr>
  </w:style>
  <w:style w:type="character" w:customStyle="1" w:styleId="heading-fulltext1">
    <w:name w:val="heading-fulltext1"/>
    <w:rsid w:val="00DF639F"/>
    <w:rPr>
      <w:rFonts w:ascii="Arial" w:hAnsi="Arial" w:cs="Arial" w:hint="default"/>
      <w:b/>
      <w:bCs/>
      <w:sz w:val="24"/>
      <w:szCs w:val="24"/>
    </w:rPr>
  </w:style>
  <w:style w:type="character" w:customStyle="1" w:styleId="40">
    <w:name w:val="Заголовок 4 Знак"/>
    <w:link w:val="4"/>
    <w:rsid w:val="00992119"/>
    <w:rPr>
      <w:rFonts w:ascii="Times New Roman" w:eastAsia="Times New Roman" w:hAnsi="Times New Roman" w:cs="Times New Roman"/>
      <w:b/>
      <w:sz w:val="24"/>
      <w:szCs w:val="20"/>
      <w:lang w:eastAsia="ru-RU"/>
    </w:rPr>
  </w:style>
  <w:style w:type="paragraph" w:styleId="a8">
    <w:name w:val="Body Text Indent"/>
    <w:basedOn w:val="a"/>
    <w:link w:val="a9"/>
    <w:rsid w:val="00992119"/>
    <w:pPr>
      <w:spacing w:after="120" w:line="240" w:lineRule="auto"/>
      <w:ind w:left="283"/>
    </w:pPr>
    <w:rPr>
      <w:rFonts w:ascii="Times New Roman" w:eastAsia="Times New Roman" w:hAnsi="Times New Roman"/>
      <w:sz w:val="20"/>
      <w:szCs w:val="20"/>
      <w:lang w:eastAsia="ru-RU"/>
    </w:rPr>
  </w:style>
  <w:style w:type="character" w:customStyle="1" w:styleId="a9">
    <w:name w:val="Основной текст с отступом Знак"/>
    <w:link w:val="a8"/>
    <w:rsid w:val="00992119"/>
    <w:rPr>
      <w:rFonts w:ascii="Times New Roman" w:eastAsia="Times New Roman" w:hAnsi="Times New Roman" w:cs="Times New Roman"/>
      <w:sz w:val="20"/>
      <w:szCs w:val="20"/>
      <w:lang w:eastAsia="ru-RU"/>
    </w:rPr>
  </w:style>
  <w:style w:type="paragraph" w:styleId="aa">
    <w:name w:val="Normal (Web)"/>
    <w:basedOn w:val="a"/>
    <w:uiPriority w:val="99"/>
    <w:semiHidden/>
    <w:unhideWhenUsed/>
    <w:rsid w:val="000137FE"/>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uiPriority w:val="22"/>
    <w:qFormat/>
    <w:rsid w:val="000137FE"/>
    <w:rPr>
      <w:b/>
      <w:bCs/>
    </w:rPr>
  </w:style>
  <w:style w:type="paragraph" w:customStyle="1" w:styleId="Default">
    <w:name w:val="Default"/>
    <w:rsid w:val="00116FDB"/>
    <w:pPr>
      <w:autoSpaceDE w:val="0"/>
      <w:autoSpaceDN w:val="0"/>
      <w:adjustRightInd w:val="0"/>
    </w:pPr>
    <w:rPr>
      <w:rFonts w:ascii="Cambria" w:hAnsi="Cambria" w:cs="Cambria"/>
      <w:color w:val="000000"/>
      <w:sz w:val="24"/>
      <w:szCs w:val="24"/>
      <w:lang w:eastAsia="en-US"/>
    </w:rPr>
  </w:style>
  <w:style w:type="character" w:customStyle="1" w:styleId="hl1">
    <w:name w:val="hl1"/>
    <w:rsid w:val="00170052"/>
    <w:rPr>
      <w:color w:val="4682B4"/>
    </w:rPr>
  </w:style>
  <w:style w:type="paragraph" w:styleId="ac">
    <w:name w:val="Balloon Text"/>
    <w:basedOn w:val="a"/>
    <w:link w:val="ad"/>
    <w:uiPriority w:val="99"/>
    <w:semiHidden/>
    <w:unhideWhenUsed/>
    <w:rsid w:val="008C09C6"/>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8C09C6"/>
    <w:rPr>
      <w:rFonts w:ascii="Tahoma" w:hAnsi="Tahoma" w:cs="Tahoma"/>
      <w:sz w:val="16"/>
      <w:szCs w:val="16"/>
      <w:lang w:eastAsia="en-US"/>
    </w:rPr>
  </w:style>
  <w:style w:type="paragraph" w:styleId="ae">
    <w:name w:val="header"/>
    <w:basedOn w:val="a"/>
    <w:link w:val="af"/>
    <w:uiPriority w:val="99"/>
    <w:unhideWhenUsed/>
    <w:rsid w:val="000548B1"/>
    <w:pPr>
      <w:tabs>
        <w:tab w:val="center" w:pos="4677"/>
        <w:tab w:val="right" w:pos="9355"/>
      </w:tabs>
    </w:pPr>
  </w:style>
  <w:style w:type="character" w:customStyle="1" w:styleId="af">
    <w:name w:val="Верхний колонтитул Знак"/>
    <w:link w:val="ae"/>
    <w:uiPriority w:val="99"/>
    <w:rsid w:val="000548B1"/>
    <w:rPr>
      <w:sz w:val="22"/>
      <w:szCs w:val="22"/>
      <w:lang w:eastAsia="en-US"/>
    </w:rPr>
  </w:style>
  <w:style w:type="paragraph" w:styleId="af0">
    <w:name w:val="footer"/>
    <w:basedOn w:val="a"/>
    <w:link w:val="af1"/>
    <w:uiPriority w:val="99"/>
    <w:unhideWhenUsed/>
    <w:rsid w:val="000548B1"/>
    <w:pPr>
      <w:tabs>
        <w:tab w:val="center" w:pos="4677"/>
        <w:tab w:val="right" w:pos="9355"/>
      </w:tabs>
    </w:pPr>
  </w:style>
  <w:style w:type="character" w:customStyle="1" w:styleId="af1">
    <w:name w:val="Нижний колонтитул Знак"/>
    <w:link w:val="af0"/>
    <w:uiPriority w:val="99"/>
    <w:rsid w:val="000548B1"/>
    <w:rPr>
      <w:sz w:val="22"/>
      <w:szCs w:val="22"/>
      <w:lang w:eastAsia="en-US"/>
    </w:rPr>
  </w:style>
  <w:style w:type="character" w:customStyle="1" w:styleId="UnresolvedMention">
    <w:name w:val="Unresolved Mention"/>
    <w:basedOn w:val="a0"/>
    <w:uiPriority w:val="99"/>
    <w:semiHidden/>
    <w:unhideWhenUsed/>
    <w:rsid w:val="00C82922"/>
    <w:rPr>
      <w:color w:val="605E5C"/>
      <w:shd w:val="clear" w:color="auto" w:fill="E1DFDD"/>
    </w:rPr>
  </w:style>
  <w:style w:type="paragraph" w:styleId="af2">
    <w:name w:val="footnote text"/>
    <w:basedOn w:val="a"/>
    <w:link w:val="af3"/>
    <w:uiPriority w:val="99"/>
    <w:semiHidden/>
    <w:unhideWhenUsed/>
    <w:rsid w:val="00FF5EB6"/>
    <w:pPr>
      <w:spacing w:after="0" w:line="240" w:lineRule="auto"/>
    </w:pPr>
    <w:rPr>
      <w:sz w:val="20"/>
      <w:szCs w:val="20"/>
    </w:rPr>
  </w:style>
  <w:style w:type="character" w:customStyle="1" w:styleId="af3">
    <w:name w:val="Текст сноски Знак"/>
    <w:basedOn w:val="a0"/>
    <w:link w:val="af2"/>
    <w:uiPriority w:val="99"/>
    <w:semiHidden/>
    <w:rsid w:val="00FF5EB6"/>
    <w:rPr>
      <w:lang w:eastAsia="en-US"/>
    </w:rPr>
  </w:style>
  <w:style w:type="character" w:styleId="af4">
    <w:name w:val="footnote reference"/>
    <w:basedOn w:val="a0"/>
    <w:uiPriority w:val="99"/>
    <w:semiHidden/>
    <w:unhideWhenUsed/>
    <w:rsid w:val="00FF5EB6"/>
    <w:rPr>
      <w:vertAlign w:val="superscript"/>
    </w:rPr>
  </w:style>
  <w:style w:type="character" w:styleId="af5">
    <w:name w:val="annotation reference"/>
    <w:basedOn w:val="a0"/>
    <w:uiPriority w:val="99"/>
    <w:semiHidden/>
    <w:unhideWhenUsed/>
    <w:rsid w:val="009F61BF"/>
    <w:rPr>
      <w:sz w:val="16"/>
      <w:szCs w:val="16"/>
    </w:rPr>
  </w:style>
  <w:style w:type="paragraph" w:styleId="af6">
    <w:name w:val="annotation text"/>
    <w:basedOn w:val="a"/>
    <w:link w:val="af7"/>
    <w:uiPriority w:val="99"/>
    <w:semiHidden/>
    <w:unhideWhenUsed/>
    <w:rsid w:val="009F61BF"/>
    <w:pPr>
      <w:spacing w:line="240" w:lineRule="auto"/>
    </w:pPr>
    <w:rPr>
      <w:sz w:val="20"/>
      <w:szCs w:val="20"/>
    </w:rPr>
  </w:style>
  <w:style w:type="character" w:customStyle="1" w:styleId="af7">
    <w:name w:val="Текст примечания Знак"/>
    <w:basedOn w:val="a0"/>
    <w:link w:val="af6"/>
    <w:uiPriority w:val="99"/>
    <w:semiHidden/>
    <w:rsid w:val="009F61BF"/>
    <w:rPr>
      <w:lang w:eastAsia="en-US"/>
    </w:rPr>
  </w:style>
  <w:style w:type="paragraph" w:styleId="af8">
    <w:name w:val="annotation subject"/>
    <w:basedOn w:val="af6"/>
    <w:next w:val="af6"/>
    <w:link w:val="af9"/>
    <w:uiPriority w:val="99"/>
    <w:semiHidden/>
    <w:unhideWhenUsed/>
    <w:rsid w:val="009F61BF"/>
    <w:rPr>
      <w:b/>
      <w:bCs/>
    </w:rPr>
  </w:style>
  <w:style w:type="character" w:customStyle="1" w:styleId="af9">
    <w:name w:val="Тема примечания Знак"/>
    <w:basedOn w:val="af7"/>
    <w:link w:val="af8"/>
    <w:uiPriority w:val="99"/>
    <w:semiHidden/>
    <w:rsid w:val="009F61BF"/>
    <w:rPr>
      <w:b/>
      <w:bCs/>
      <w:lang w:eastAsia="en-US"/>
    </w:rPr>
  </w:style>
  <w:style w:type="character" w:customStyle="1" w:styleId="10">
    <w:name w:val="Заголовок 1 Знак"/>
    <w:basedOn w:val="a0"/>
    <w:link w:val="1"/>
    <w:uiPriority w:val="9"/>
    <w:rsid w:val="001D7CD7"/>
    <w:rPr>
      <w:rFonts w:asciiTheme="majorHAnsi" w:eastAsiaTheme="majorEastAsia" w:hAnsiTheme="majorHAnsi" w:cstheme="majorBidi"/>
      <w:color w:val="2F5496" w:themeColor="accent1" w:themeShade="BF"/>
      <w:sz w:val="32"/>
      <w:szCs w:val="32"/>
      <w:lang w:eastAsia="en-US"/>
    </w:rPr>
  </w:style>
  <w:style w:type="character" w:styleId="afa">
    <w:name w:val="FollowedHyperlink"/>
    <w:basedOn w:val="a0"/>
    <w:uiPriority w:val="99"/>
    <w:semiHidden/>
    <w:unhideWhenUsed/>
    <w:rsid w:val="00BC3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iv.ru/vestnik/eu/avtoram/1927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i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andreas@gmail.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ndr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CDEF-64E3-43FB-815E-55B88FF5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Links>
    <vt:vector size="66" baseType="variant">
      <vt:variant>
        <vt:i4>262229</vt:i4>
      </vt:variant>
      <vt:variant>
        <vt:i4>30</vt:i4>
      </vt:variant>
      <vt:variant>
        <vt:i4>0</vt:i4>
      </vt:variant>
      <vt:variant>
        <vt:i4>5</vt:i4>
      </vt:variant>
      <vt:variant>
        <vt:lpwstr>mailto:ilaparevich%40muiv.ru</vt:lpwstr>
      </vt:variant>
      <vt:variant>
        <vt:lpwstr/>
      </vt:variant>
      <vt:variant>
        <vt:i4>3866644</vt:i4>
      </vt:variant>
      <vt:variant>
        <vt:i4>27</vt:i4>
      </vt:variant>
      <vt:variant>
        <vt:i4>0</vt:i4>
      </vt:variant>
      <vt:variant>
        <vt:i4>5</vt:i4>
      </vt:variant>
      <vt:variant>
        <vt:lpwstr>mailto:anikonorova@muiv.ru</vt:lpwstr>
      </vt:variant>
      <vt:variant>
        <vt:lpwstr/>
      </vt:variant>
      <vt:variant>
        <vt:i4>4718609</vt:i4>
      </vt:variant>
      <vt:variant>
        <vt:i4>24</vt:i4>
      </vt:variant>
      <vt:variant>
        <vt:i4>0</vt:i4>
      </vt:variant>
      <vt:variant>
        <vt:i4>5</vt:i4>
      </vt:variant>
      <vt:variant>
        <vt:lpwstr>http://www.muiv.ru/vestnik/eu/avtoram/19274/</vt:lpwstr>
      </vt:variant>
      <vt:variant>
        <vt:lpwstr/>
      </vt:variant>
      <vt:variant>
        <vt:i4>4718609</vt:i4>
      </vt:variant>
      <vt:variant>
        <vt:i4>21</vt:i4>
      </vt:variant>
      <vt:variant>
        <vt:i4>0</vt:i4>
      </vt:variant>
      <vt:variant>
        <vt:i4>5</vt:i4>
      </vt:variant>
      <vt:variant>
        <vt:lpwstr>http://www.muiv.ru/vestnik/eu/avtoram/19274/</vt:lpwstr>
      </vt:variant>
      <vt:variant>
        <vt:lpwstr/>
      </vt:variant>
      <vt:variant>
        <vt:i4>7602209</vt:i4>
      </vt:variant>
      <vt:variant>
        <vt:i4>18</vt:i4>
      </vt:variant>
      <vt:variant>
        <vt:i4>0</vt:i4>
      </vt:variant>
      <vt:variant>
        <vt:i4>5</vt:i4>
      </vt:variant>
      <vt:variant>
        <vt:lpwstr>http://www.muiv.ru/</vt:lpwstr>
      </vt:variant>
      <vt:variant>
        <vt:lpwstr/>
      </vt:variant>
      <vt:variant>
        <vt:i4>262229</vt:i4>
      </vt:variant>
      <vt:variant>
        <vt:i4>15</vt:i4>
      </vt:variant>
      <vt:variant>
        <vt:i4>0</vt:i4>
      </vt:variant>
      <vt:variant>
        <vt:i4>5</vt:i4>
      </vt:variant>
      <vt:variant>
        <vt:lpwstr>mailto:ilaparevich%40muiv.ru</vt:lpwstr>
      </vt:variant>
      <vt:variant>
        <vt:lpwstr/>
      </vt:variant>
      <vt:variant>
        <vt:i4>3866644</vt:i4>
      </vt:variant>
      <vt:variant>
        <vt:i4>12</vt:i4>
      </vt:variant>
      <vt:variant>
        <vt:i4>0</vt:i4>
      </vt:variant>
      <vt:variant>
        <vt:i4>5</vt:i4>
      </vt:variant>
      <vt:variant>
        <vt:lpwstr>mailto:anikonorova@muiv.ru</vt:lpwstr>
      </vt:variant>
      <vt:variant>
        <vt:lpwstr/>
      </vt:variant>
      <vt:variant>
        <vt:i4>262229</vt:i4>
      </vt:variant>
      <vt:variant>
        <vt:i4>9</vt:i4>
      </vt:variant>
      <vt:variant>
        <vt:i4>0</vt:i4>
      </vt:variant>
      <vt:variant>
        <vt:i4>5</vt:i4>
      </vt:variant>
      <vt:variant>
        <vt:lpwstr>mailto:ilaparevich%40muiv.ru</vt:lpwstr>
      </vt:variant>
      <vt:variant>
        <vt:lpwstr/>
      </vt:variant>
      <vt:variant>
        <vt:i4>3866644</vt:i4>
      </vt:variant>
      <vt:variant>
        <vt:i4>6</vt:i4>
      </vt:variant>
      <vt:variant>
        <vt:i4>0</vt:i4>
      </vt:variant>
      <vt:variant>
        <vt:i4>5</vt:i4>
      </vt:variant>
      <vt:variant>
        <vt:lpwstr>mailto:anikonorova@muiv.ru</vt:lpwstr>
      </vt:variant>
      <vt:variant>
        <vt:lpwstr/>
      </vt:variant>
      <vt:variant>
        <vt:i4>262229</vt:i4>
      </vt:variant>
      <vt:variant>
        <vt:i4>3</vt:i4>
      </vt:variant>
      <vt:variant>
        <vt:i4>0</vt:i4>
      </vt:variant>
      <vt:variant>
        <vt:i4>5</vt:i4>
      </vt:variant>
      <vt:variant>
        <vt:lpwstr>mailto:ilaparevich%40muiv.ru</vt:lpwstr>
      </vt:variant>
      <vt:variant>
        <vt:lpwstr/>
      </vt:variant>
      <vt:variant>
        <vt:i4>2686980</vt:i4>
      </vt:variant>
      <vt:variant>
        <vt:i4>0</vt:i4>
      </vt:variant>
      <vt:variant>
        <vt:i4>0</vt:i4>
      </vt:variant>
      <vt:variant>
        <vt:i4>5</vt:i4>
      </vt:variant>
      <vt:variant>
        <vt:lpwstr>mailto:onaklonova@muiv.ru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Парфенова Мария Яковлевна</dc:creator>
  <cp:lastModifiedBy>Погромская Злата Андреевна</cp:lastModifiedBy>
  <cp:revision>29</cp:revision>
  <cp:lastPrinted>2024-10-24T08:32:00Z</cp:lastPrinted>
  <dcterms:created xsi:type="dcterms:W3CDTF">2023-10-17T10:04:00Z</dcterms:created>
  <dcterms:modified xsi:type="dcterms:W3CDTF">2024-10-25T08:57:00Z</dcterms:modified>
</cp:coreProperties>
</file>