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0CAE" w14:textId="77777777" w:rsidR="00CE3A70" w:rsidRDefault="008136FA" w:rsidP="00160EE8">
      <w:pPr>
        <w:jc w:val="center"/>
        <w:rPr>
          <w:rFonts w:ascii="Times New Roman" w:hAnsi="Times New Roman"/>
          <w:b/>
          <w:sz w:val="28"/>
          <w:szCs w:val="28"/>
        </w:rPr>
      </w:pPr>
      <w:r w:rsidRPr="00CE3A70">
        <w:rPr>
          <w:rFonts w:ascii="Times New Roman" w:hAnsi="Times New Roman"/>
          <w:b/>
          <w:sz w:val="28"/>
          <w:szCs w:val="28"/>
        </w:rPr>
        <w:t xml:space="preserve">РАБОТА </w:t>
      </w:r>
      <w:r>
        <w:rPr>
          <w:rFonts w:ascii="Times New Roman" w:hAnsi="Times New Roman"/>
          <w:b/>
          <w:sz w:val="28"/>
          <w:szCs w:val="28"/>
        </w:rPr>
        <w:t>КОНФЕРЕНЦИИ</w:t>
      </w:r>
    </w:p>
    <w:p w14:paraId="50AA733C" w14:textId="77777777" w:rsidR="00380FF2" w:rsidRDefault="00380FF2" w:rsidP="00160EE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818"/>
        <w:gridCol w:w="4819"/>
      </w:tblGrid>
      <w:tr w:rsidR="000D6F29" w:rsidRPr="00133EC6" w14:paraId="33884350" w14:textId="77777777" w:rsidTr="008136FA">
        <w:trPr>
          <w:trHeight w:val="4024"/>
        </w:trPr>
        <w:tc>
          <w:tcPr>
            <w:tcW w:w="2500" w:type="pct"/>
          </w:tcPr>
          <w:p w14:paraId="3613A0BC" w14:textId="77777777" w:rsidR="000D6F29" w:rsidRPr="003A2245" w:rsidRDefault="000D6F29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Секционные заседания</w:t>
            </w:r>
          </w:p>
          <w:p w14:paraId="2A0A2144" w14:textId="77777777" w:rsidR="000D6F29" w:rsidRPr="003A2245" w:rsidRDefault="000D6F29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61AB06CB" w14:textId="77777777" w:rsidR="000D6F29" w:rsidRPr="003A2245" w:rsidRDefault="000D6F29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Секция 1</w:t>
            </w:r>
          </w:p>
          <w:p w14:paraId="79307275" w14:textId="77777777" w:rsidR="000D6F29" w:rsidRPr="003A2245" w:rsidRDefault="000D6F29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«Аналитическая механика»</w:t>
            </w:r>
          </w:p>
          <w:p w14:paraId="52A3F51A" w14:textId="77777777" w:rsidR="000D6F29" w:rsidRPr="003A2245" w:rsidRDefault="000D6F29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76FED75C" w14:textId="77777777" w:rsidR="000D6F29" w:rsidRPr="003A2245" w:rsidRDefault="00E13833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Среда, 18</w:t>
            </w:r>
            <w:r w:rsidR="000D6F29"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июня</w:t>
            </w:r>
          </w:p>
          <w:p w14:paraId="2998DA5C" w14:textId="77777777" w:rsidR="000D6F29" w:rsidRPr="003A2245" w:rsidRDefault="00E13833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6092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="000D6F29"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.00 – 1</w:t>
            </w:r>
            <w:r w:rsidR="00B3205C"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="000D6F29"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EC74C0"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0D6F29"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Зал Симонов</w:t>
            </w:r>
          </w:p>
          <w:p w14:paraId="67FDD1AA" w14:textId="77777777" w:rsidR="000D6F29" w:rsidRPr="003A2245" w:rsidRDefault="000D6F29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F614339" w14:textId="77777777" w:rsidR="000D6F29" w:rsidRPr="003A2245" w:rsidRDefault="000D6F29" w:rsidP="00FC070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A224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Предсе</w:t>
            </w:r>
            <w:r w:rsidR="00EC74C0" w:rsidRPr="003A224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датели</w:t>
            </w:r>
          </w:p>
          <w:p w14:paraId="215C9ABB" w14:textId="77777777" w:rsidR="00C22E60" w:rsidRDefault="00C22E60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А.Г. Петров</w:t>
            </w:r>
          </w:p>
          <w:p w14:paraId="78A8B42C" w14:textId="77777777" w:rsidR="000D6F29" w:rsidRPr="003A2245" w:rsidRDefault="00E239AF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</w:t>
            </w:r>
            <w:r w:rsidR="000D6F29"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="000D6F29"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Поташев</w:t>
            </w:r>
          </w:p>
          <w:p w14:paraId="7B14FDAF" w14:textId="77777777" w:rsidR="00C22E60" w:rsidRPr="003A2245" w:rsidRDefault="00E239AF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</w:t>
            </w:r>
            <w:r w:rsidR="00EC74C0"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</w:t>
            </w:r>
            <w:r w:rsidR="00EC74C0"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Султанов</w:t>
            </w:r>
          </w:p>
          <w:p w14:paraId="6F550C98" w14:textId="77777777" w:rsidR="000D6F29" w:rsidRPr="003A2245" w:rsidRDefault="000D6F29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CD12452" w14:textId="77777777" w:rsidR="000D6F29" w:rsidRPr="003A2245" w:rsidRDefault="000D6F29" w:rsidP="00FC070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A224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Ученый секретарь</w:t>
            </w:r>
          </w:p>
          <w:p w14:paraId="6E6B366D" w14:textId="77777777" w:rsidR="000D6F29" w:rsidRPr="003A2245" w:rsidRDefault="00E239AF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</w:t>
            </w:r>
            <w:r w:rsidR="000D6F29"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</w:t>
            </w:r>
            <w:r w:rsidR="000D6F29"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Салимьянова</w:t>
            </w:r>
          </w:p>
        </w:tc>
        <w:tc>
          <w:tcPr>
            <w:tcW w:w="2500" w:type="pct"/>
          </w:tcPr>
          <w:p w14:paraId="2213EF3B" w14:textId="77777777" w:rsidR="00DF439A" w:rsidRPr="005425A8" w:rsidRDefault="00DF439A" w:rsidP="00DF43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Section Sessions</w:t>
            </w:r>
          </w:p>
          <w:p w14:paraId="71CD792E" w14:textId="77777777" w:rsidR="00184FC9" w:rsidRPr="003A2245" w:rsidRDefault="00184FC9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72AED63D" w14:textId="77777777" w:rsidR="00DF439A" w:rsidRPr="0056092A" w:rsidRDefault="00DF439A" w:rsidP="00DF43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Section </w:t>
            </w:r>
            <w:r w:rsidRPr="005609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  <w:p w14:paraId="385DDE2B" w14:textId="77777777" w:rsidR="000D6F29" w:rsidRDefault="000D6F29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«Analytical mechanics»</w:t>
            </w:r>
          </w:p>
          <w:p w14:paraId="0420E2C7" w14:textId="77777777" w:rsidR="00160EE8" w:rsidRPr="003A2245" w:rsidRDefault="00160EE8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7CA8A6E2" w14:textId="77777777" w:rsidR="00160EE8" w:rsidRPr="003A2245" w:rsidRDefault="00160EE8" w:rsidP="00160EE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Wednesday, June 1</w:t>
            </w:r>
            <w:r w:rsidR="008136F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8</w:t>
            </w:r>
          </w:p>
          <w:p w14:paraId="6D172DF3" w14:textId="54029B62" w:rsidR="00160EE8" w:rsidRPr="003A2245" w:rsidRDefault="00160EE8" w:rsidP="00160E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10.00 – 1</w:t>
            </w:r>
            <w:r w:rsidRPr="00160EE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8</w:t>
            </w: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.00 Simon</w:t>
            </w:r>
            <w:r w:rsidR="0096484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ov</w:t>
            </w: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Hall</w:t>
            </w:r>
          </w:p>
          <w:p w14:paraId="2D4ABB3D" w14:textId="77777777" w:rsidR="00160EE8" w:rsidRPr="003A2245" w:rsidRDefault="00160EE8" w:rsidP="00160E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</w:p>
          <w:p w14:paraId="26FDE5A8" w14:textId="77777777" w:rsidR="00DF439A" w:rsidRPr="005425A8" w:rsidRDefault="00DF439A" w:rsidP="00DF439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Chairman</w:t>
            </w:r>
          </w:p>
          <w:p w14:paraId="75603758" w14:textId="77777777" w:rsidR="00C22E60" w:rsidRDefault="00C22E60" w:rsidP="00160EE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A.G.</w:t>
            </w:r>
            <w:r w:rsidR="007E5205" w:rsidRPr="0056092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Petrov</w:t>
            </w:r>
          </w:p>
          <w:p w14:paraId="07381898" w14:textId="77777777" w:rsidR="00160EE8" w:rsidRPr="003A2245" w:rsidRDefault="00160EE8" w:rsidP="00160EE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K.A. Potashev</w:t>
            </w:r>
          </w:p>
          <w:p w14:paraId="0E1428CF" w14:textId="77777777" w:rsidR="00B30E1C" w:rsidRDefault="00160EE8" w:rsidP="00160E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L.U. Sultanov</w:t>
            </w:r>
            <w:r w:rsidR="00B30E1C" w:rsidRPr="003A224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366E3968" w14:textId="77777777" w:rsidR="00160EE8" w:rsidRPr="003A2245" w:rsidRDefault="00160EE8" w:rsidP="00160E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</w:p>
          <w:p w14:paraId="3D9D2B11" w14:textId="77777777" w:rsidR="000D6F29" w:rsidRPr="003A2245" w:rsidRDefault="000D6F29" w:rsidP="00FC070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3A224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Scientific secretary</w:t>
            </w:r>
          </w:p>
          <w:p w14:paraId="5189EE50" w14:textId="77777777" w:rsidR="000D6F29" w:rsidRPr="003A2245" w:rsidRDefault="00B30E1C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3A224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D.R. Salimyanova</w:t>
            </w:r>
          </w:p>
        </w:tc>
      </w:tr>
    </w:tbl>
    <w:p w14:paraId="0D8B1C26" w14:textId="77777777" w:rsidR="000D6F29" w:rsidRPr="00BA40A5" w:rsidRDefault="000D6F29" w:rsidP="00FC0706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2376"/>
        <w:gridCol w:w="7513"/>
      </w:tblGrid>
      <w:tr w:rsidR="000D6F29" w:rsidRPr="00304353" w14:paraId="7041272E" w14:textId="77777777" w:rsidTr="008136FA">
        <w:tc>
          <w:tcPr>
            <w:tcW w:w="2376" w:type="dxa"/>
          </w:tcPr>
          <w:p w14:paraId="2CC3873E" w14:textId="77777777" w:rsidR="000D6F29" w:rsidRPr="00F67BF7" w:rsidRDefault="000D6F29" w:rsidP="00FC07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67BF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A66505" w:rsidRPr="00F67BF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 w:rsidRPr="00F67BF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 – 1</w:t>
            </w:r>
            <w:r w:rsidR="00A66505" w:rsidRPr="00F67BF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 w:rsidRPr="00F67BF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.30</w:t>
            </w:r>
          </w:p>
        </w:tc>
        <w:tc>
          <w:tcPr>
            <w:tcW w:w="7513" w:type="dxa"/>
          </w:tcPr>
          <w:p w14:paraId="64281A28" w14:textId="77777777" w:rsidR="00F67BF7" w:rsidRPr="00F67BF7" w:rsidRDefault="00F67BF7" w:rsidP="00FC07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7BF7">
              <w:rPr>
                <w:rFonts w:ascii="Times New Roman" w:hAnsi="Times New Roman"/>
                <w:b/>
                <w:sz w:val="28"/>
                <w:szCs w:val="28"/>
              </w:rPr>
              <w:t>Петров А.Г.</w:t>
            </w:r>
            <w:r w:rsidRPr="00F67BF7">
              <w:rPr>
                <w:rFonts w:ascii="Times New Roman" w:hAnsi="Times New Roman"/>
                <w:sz w:val="28"/>
                <w:szCs w:val="28"/>
              </w:rPr>
              <w:t xml:space="preserve"> (ИПМех РАН,</w:t>
            </w:r>
            <w:r w:rsidR="00FC0706" w:rsidRPr="00FC07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7BF7">
              <w:rPr>
                <w:rFonts w:ascii="Times New Roman" w:hAnsi="Times New Roman"/>
                <w:sz w:val="28"/>
                <w:szCs w:val="28"/>
              </w:rPr>
              <w:t>Москва) Методы решения задач аналитической механики. Примеры</w:t>
            </w:r>
            <w:r w:rsidRPr="00F67B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7BF7">
              <w:rPr>
                <w:rFonts w:ascii="Times New Roman" w:hAnsi="Times New Roman"/>
                <w:sz w:val="28"/>
                <w:szCs w:val="28"/>
              </w:rPr>
              <w:t>и</w:t>
            </w:r>
            <w:r w:rsidRPr="00F67B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7BF7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  <w:p w14:paraId="7180590E" w14:textId="77777777" w:rsidR="00173CA6" w:rsidRPr="00F67BF7" w:rsidRDefault="00F67BF7" w:rsidP="00FC07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7BF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A.G.</w:t>
            </w:r>
            <w:r w:rsidRPr="00F67B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7BF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Petrov </w:t>
            </w:r>
            <w:r w:rsidRPr="00F67BF7">
              <w:rPr>
                <w:rFonts w:ascii="Times New Roman" w:hAnsi="Times New Roman"/>
                <w:sz w:val="28"/>
                <w:szCs w:val="28"/>
                <w:lang w:val="en-US"/>
              </w:rPr>
              <w:t>(IPMech RAS, Moscow) Methods for solving problems of analytical mechanics. Examples and applications</w:t>
            </w:r>
          </w:p>
          <w:p w14:paraId="63E556D5" w14:textId="77777777" w:rsidR="00F67BF7" w:rsidRPr="00F67BF7" w:rsidRDefault="00F67BF7" w:rsidP="00FC07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6484A" w:rsidRPr="00133EC6" w14:paraId="3F0A176A" w14:textId="77777777" w:rsidTr="008136FA">
        <w:tc>
          <w:tcPr>
            <w:tcW w:w="2376" w:type="dxa"/>
          </w:tcPr>
          <w:p w14:paraId="462E325D" w14:textId="77777777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7BF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 – 1</w:t>
            </w:r>
            <w:r w:rsidRPr="00F67BF7">
              <w:rPr>
                <w:rFonts w:ascii="Times New Roman" w:hAnsi="Times New Roman"/>
                <w:b/>
                <w:sz w:val="28"/>
                <w:szCs w:val="28"/>
              </w:rPr>
              <w:t>0:45</w:t>
            </w:r>
          </w:p>
          <w:p w14:paraId="6217D48B" w14:textId="78F22BFF" w:rsidR="0096484A" w:rsidRPr="00F67BF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14:paraId="7181D42D" w14:textId="77777777" w:rsidR="0096484A" w:rsidRPr="003A224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A224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Борисов А.В.</w:t>
            </w:r>
            <w:r w:rsidRPr="003A224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(Филиал ФГБОУ ВО НИУ «МЭИ» в г. Смоленске</w:t>
            </w:r>
            <w:r w:rsidRPr="00BA1EF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Смоленск</w:t>
            </w:r>
            <w:r w:rsidRPr="003A224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 Использование аппарата гиперкомплексной алгебры для решения обратных задач динамики системы твердых тел антропоидной структуры</w:t>
            </w:r>
          </w:p>
          <w:p w14:paraId="1CB5C074" w14:textId="77777777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3A224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A.V. Borisov</w:t>
            </w:r>
            <w:r w:rsidRPr="003A2245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 xml:space="preserve"> (Branch of FGBOU VO NIU “MPEI” in Smolensk</w:t>
            </w:r>
            <w:r w:rsidRPr="00BA1EF9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3A2245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Smolensk) Use of hypercomplex algebra apparatus for solving inverse problems of dynamics of anthropoidal solid system</w:t>
            </w:r>
          </w:p>
          <w:p w14:paraId="4741B6AE" w14:textId="77777777" w:rsidR="0096484A" w:rsidRP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6484A" w:rsidRPr="00133EC6" w14:paraId="364F2359" w14:textId="77777777" w:rsidTr="008136FA">
        <w:tc>
          <w:tcPr>
            <w:tcW w:w="2376" w:type="dxa"/>
          </w:tcPr>
          <w:p w14:paraId="6A3C9480" w14:textId="77777777" w:rsidR="0096484A" w:rsidRPr="003A224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224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  <w:r w:rsidRPr="003A2245">
              <w:rPr>
                <w:rFonts w:ascii="Times New Roman" w:hAnsi="Times New Roman"/>
                <w:b/>
                <w:sz w:val="28"/>
                <w:szCs w:val="28"/>
              </w:rPr>
              <w:t>:45 – 11:00</w:t>
            </w:r>
          </w:p>
          <w:p w14:paraId="0E890EF1" w14:textId="2F4804F0" w:rsidR="0096484A" w:rsidRPr="00F67BF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03A4F098" w14:textId="77777777" w:rsidR="0096484A" w:rsidRPr="0010081E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008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Брискин Е.С. </w:t>
            </w:r>
            <w:r w:rsidRPr="0010081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(Волгоградский государственный технический университет, Волгоград) Об учете действия силовых полей на механические системы на основе введения голономных и неголономных связей</w:t>
            </w:r>
          </w:p>
          <w:p w14:paraId="69AEB183" w14:textId="77777777" w:rsidR="0096484A" w:rsidRPr="0010081E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E.S. </w:t>
            </w:r>
            <w:r w:rsidRPr="0010081E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Briskin </w:t>
            </w:r>
            <w:r w:rsidRPr="0010081E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(Volgograd State Technical University, Volgograd) On taking into account the action of force fields on mechanical systems based on the introduction of holonomic and non-holonomic constraints</w:t>
            </w:r>
          </w:p>
          <w:p w14:paraId="7AD41C50" w14:textId="77777777" w:rsidR="0096484A" w:rsidRPr="00F67BF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6484A" w:rsidRPr="00133EC6" w14:paraId="71BCAFD7" w14:textId="77777777" w:rsidTr="008136FA">
        <w:tc>
          <w:tcPr>
            <w:tcW w:w="2376" w:type="dxa"/>
          </w:tcPr>
          <w:p w14:paraId="017479E8" w14:textId="70BFAF41" w:rsidR="0096484A" w:rsidRPr="003A5D5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 – 11:15</w:t>
            </w:r>
          </w:p>
        </w:tc>
        <w:tc>
          <w:tcPr>
            <w:tcW w:w="7513" w:type="dxa"/>
          </w:tcPr>
          <w:p w14:paraId="6DDCD491" w14:textId="77777777" w:rsidR="0096484A" w:rsidRPr="0010081E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008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Бардин Б.С.</w:t>
            </w:r>
            <w:r w:rsidRPr="0010081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(Московский авиационный институт (национальный исследовательский университет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Москва</w:t>
            </w:r>
            <w:r w:rsidRPr="0010081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) О трансцендентном случае в задаче об орбитальной </w:t>
            </w:r>
            <w:r w:rsidRPr="0010081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устойчивости маятниковых колебаний тяжелого твердого тела</w:t>
            </w:r>
          </w:p>
          <w:p w14:paraId="4BD3A0AE" w14:textId="77777777" w:rsidR="0096484A" w:rsidRPr="0010081E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10081E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B.S. Bardin</w:t>
            </w:r>
            <w:r w:rsidRPr="0010081E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 xml:space="preserve"> (Moscow Aviation Institute (National Research University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, Moscow</w:t>
            </w:r>
            <w:r w:rsidRPr="0010081E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) On the transcendental case in the problem of orbital stability of pendulum oscillations of a heavy solid body</w:t>
            </w:r>
          </w:p>
          <w:p w14:paraId="3F9C7EE3" w14:textId="77777777" w:rsidR="0096484A" w:rsidRPr="003A224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96484A" w:rsidRPr="00133EC6" w14:paraId="287802DA" w14:textId="77777777" w:rsidTr="008136FA">
        <w:tc>
          <w:tcPr>
            <w:tcW w:w="2376" w:type="dxa"/>
          </w:tcPr>
          <w:p w14:paraId="6EB2C217" w14:textId="79928E48" w:rsidR="0096484A" w:rsidRPr="0010081E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11:15 – 11:30</w:t>
            </w:r>
          </w:p>
        </w:tc>
        <w:tc>
          <w:tcPr>
            <w:tcW w:w="7513" w:type="dxa"/>
          </w:tcPr>
          <w:p w14:paraId="10C82388" w14:textId="77777777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5A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Валишин Н.Т.</w:t>
            </w:r>
            <w:r w:rsidRPr="00DE5A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DE5AA5">
              <w:rPr>
                <w:rFonts w:ascii="Times New Roman" w:hAnsi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Туполева–КАИ, Казань)</w:t>
            </w:r>
            <w:r w:rsidRPr="00DE5AA5">
              <w:t xml:space="preserve"> </w:t>
            </w:r>
            <w:r w:rsidRPr="00DE5AA5">
              <w:rPr>
                <w:rFonts w:ascii="Times New Roman" w:hAnsi="Times New Roman"/>
                <w:sz w:val="28"/>
                <w:szCs w:val="28"/>
              </w:rPr>
              <w:t>К методу V-функции и задачи траекторно-волновой динамики</w:t>
            </w:r>
          </w:p>
          <w:p w14:paraId="6907D698" w14:textId="77777777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E5AA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N.T. Valishin </w:t>
            </w:r>
            <w:r w:rsidRPr="00DE5AA5">
              <w:rPr>
                <w:rFonts w:ascii="Times New Roman" w:hAnsi="Times New Roman"/>
                <w:sz w:val="28"/>
                <w:szCs w:val="28"/>
                <w:lang w:val="en-US" w:eastAsia="ru-RU"/>
              </w:rPr>
              <w:t>(Kazan National Research Technical University named after A.N. Tupolev-KAI, Kazan) On the V-function method and problems of trajectory-wave dynamics</w:t>
            </w:r>
          </w:p>
          <w:p w14:paraId="5EF64312" w14:textId="77777777" w:rsidR="0096484A" w:rsidRPr="0010081E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96484A" w:rsidRPr="00133EC6" w14:paraId="54087682" w14:textId="77777777" w:rsidTr="008136FA">
        <w:tc>
          <w:tcPr>
            <w:tcW w:w="2376" w:type="dxa"/>
          </w:tcPr>
          <w:p w14:paraId="1F121B98" w14:textId="3615163D" w:rsidR="0096484A" w:rsidRPr="0010081E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 – 11:45</w:t>
            </w:r>
          </w:p>
        </w:tc>
        <w:tc>
          <w:tcPr>
            <w:tcW w:w="7513" w:type="dxa"/>
          </w:tcPr>
          <w:p w14:paraId="6CC07C47" w14:textId="77777777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E5A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Хакимова З.Н. </w:t>
            </w:r>
            <w:r w:rsidRPr="00DE5AA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(Военно-космическая академия им. А.Ф. Можайского</w:t>
            </w:r>
            <w:r w:rsidRPr="00907DF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Санкт-Петербург</w:t>
            </w:r>
            <w:r w:rsidRPr="00DE5AA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 О дискретных группах для уравнений нелинейной механики и точных решениях для элементов их орбит</w:t>
            </w:r>
          </w:p>
          <w:p w14:paraId="2F6CA1AF" w14:textId="77777777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DE5AA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Z.N. Khakimova </w:t>
            </w:r>
            <w:r w:rsidRPr="00DE5AA5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(Mozhaisky Military Space Academy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r w:rsidRPr="00907DF1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Saint Petersburg</w:t>
            </w:r>
            <w:r w:rsidRPr="00DE5AA5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) On discrete groups for equations of nonlinear mechanics and exact solutions for their orbits elements</w:t>
            </w:r>
          </w:p>
          <w:p w14:paraId="7B324EDD" w14:textId="77777777" w:rsidR="0096484A" w:rsidRPr="0010081E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96484A" w:rsidRPr="00133EC6" w14:paraId="78BC55F0" w14:textId="77777777" w:rsidTr="008136FA">
        <w:tc>
          <w:tcPr>
            <w:tcW w:w="2376" w:type="dxa"/>
          </w:tcPr>
          <w:p w14:paraId="63B74DBD" w14:textId="0B665D88" w:rsidR="0096484A" w:rsidRPr="0010081E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11:45 – 12:00</w:t>
            </w:r>
          </w:p>
        </w:tc>
        <w:tc>
          <w:tcPr>
            <w:tcW w:w="7513" w:type="dxa"/>
          </w:tcPr>
          <w:p w14:paraId="75839402" w14:textId="77777777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5A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Клюшин М.А.</w:t>
            </w:r>
            <w:r w:rsidRPr="00DE5A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E5AA5">
              <w:rPr>
                <w:sz w:val="28"/>
                <w:szCs w:val="28"/>
              </w:rPr>
              <w:t>(</w:t>
            </w:r>
            <w:r w:rsidRPr="00DE5AA5">
              <w:rPr>
                <w:rFonts w:ascii="Times New Roman" w:hAnsi="Times New Roman"/>
                <w:sz w:val="28"/>
                <w:szCs w:val="28"/>
                <w:lang w:eastAsia="ru-RU"/>
              </w:rPr>
              <w:t>Санкт-Петербургский государственный университет, Санкт-Петербург) Об аналитическом исследовании движения формации из двух космических аппаратов в геофизических полях</w:t>
            </w:r>
          </w:p>
          <w:p w14:paraId="53D1FDF9" w14:textId="77777777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DE5AA5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M.A. Klyushin </w:t>
            </w:r>
            <w:r w:rsidRPr="00DE5A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(Saint Petersburg State University, Saint Petersburg) On the analytical study of the movement of a formation of two spacecraft in geophysical fields</w:t>
            </w:r>
          </w:p>
          <w:p w14:paraId="61C90B1E" w14:textId="77777777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96484A" w:rsidRPr="00133EC6" w14:paraId="3EE99F64" w14:textId="77777777" w:rsidTr="008136FA">
        <w:tc>
          <w:tcPr>
            <w:tcW w:w="2376" w:type="dxa"/>
          </w:tcPr>
          <w:p w14:paraId="6C39C26F" w14:textId="70BF6253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 – 12:15</w:t>
            </w:r>
          </w:p>
        </w:tc>
        <w:tc>
          <w:tcPr>
            <w:tcW w:w="7513" w:type="dxa"/>
          </w:tcPr>
          <w:p w14:paraId="3A090D01" w14:textId="77777777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5A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Романенко</w:t>
            </w:r>
            <w:r w:rsidRPr="00DE5A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E5A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А.В. </w:t>
            </w:r>
            <w:r w:rsidRPr="00DE5AA5">
              <w:rPr>
                <w:rFonts w:ascii="Times New Roman" w:hAnsi="Times New Roman"/>
                <w:sz w:val="28"/>
                <w:szCs w:val="28"/>
                <w:lang w:eastAsia="ru-RU"/>
              </w:rPr>
              <w:t>(Федеральное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Королева», Самара), Динамика тросовой системы на квазиспутниковой орбите Фобоса</w:t>
            </w:r>
          </w:p>
          <w:p w14:paraId="0844A726" w14:textId="77777777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E5A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DE5AA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.V. Romanenko</w:t>
            </w:r>
            <w:r w:rsidRPr="00DE5AA5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(Samara National Research University, Samara) Dynamics of the tether system in the quasi-satellite orbit of Phobos </w:t>
            </w:r>
          </w:p>
          <w:p w14:paraId="45007DDF" w14:textId="77777777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96484A" w:rsidRPr="00133EC6" w14:paraId="26718EE2" w14:textId="77777777" w:rsidTr="008136FA">
        <w:tc>
          <w:tcPr>
            <w:tcW w:w="2376" w:type="dxa"/>
          </w:tcPr>
          <w:p w14:paraId="23948ED4" w14:textId="624D703E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12:15 – 12:30</w:t>
            </w:r>
          </w:p>
        </w:tc>
        <w:tc>
          <w:tcPr>
            <w:tcW w:w="7513" w:type="dxa"/>
          </w:tcPr>
          <w:p w14:paraId="4CCD10BB" w14:textId="77777777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Микрюков И.Д. </w:t>
            </w:r>
            <w:r w:rsidRPr="005F7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(Казанский национальный исследовательский технический университет им. А.Н. Туполева–КАИ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Казань</w:t>
            </w:r>
            <w:r w:rsidRPr="005F7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 Выбор параметров движения и расчет двигателей для средства передвижения для людей с травмами ног</w:t>
            </w:r>
          </w:p>
          <w:p w14:paraId="7207AB0D" w14:textId="77777777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DE5AA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 xml:space="preserve">I.D. Mikrukov </w:t>
            </w:r>
            <w:r w:rsidRPr="005F7306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(Kazan National Research Technical University named after A.N. Tupolev-KAI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, Kazan</w:t>
            </w:r>
            <w:r w:rsidRPr="005F7306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 xml:space="preserve">) Selection of motion parameters and calculation of engines for vehicles for people with leg injuries </w:t>
            </w:r>
          </w:p>
          <w:p w14:paraId="1B0B9576" w14:textId="77777777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96484A" w:rsidRPr="00133EC6" w14:paraId="6A81D6F4" w14:textId="77777777" w:rsidTr="008136FA">
        <w:tc>
          <w:tcPr>
            <w:tcW w:w="2376" w:type="dxa"/>
          </w:tcPr>
          <w:p w14:paraId="6D8344B9" w14:textId="214AE856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12:30 – 12:45</w:t>
            </w:r>
          </w:p>
        </w:tc>
        <w:tc>
          <w:tcPr>
            <w:tcW w:w="7513" w:type="dxa"/>
          </w:tcPr>
          <w:p w14:paraId="2B39F8C0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</w:rPr>
              <w:t>Мартыненкова Е.В.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 xml:space="preserve"> (МГТУ им. Н.Э. Баумана</w:t>
            </w:r>
            <w:r w:rsidRPr="0049244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) Аналитическое исследование эффекта молчания колокола Kaiserglocke Кёльнского собора</w:t>
            </w:r>
          </w:p>
          <w:p w14:paraId="6A08AE4C" w14:textId="77777777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E.V.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Martynenkova 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(Bauman Moscow State Technical University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Moscow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) Analytical study of the silencing effect of the Kaiserglocke bell of Cologne Cathedral</w:t>
            </w:r>
          </w:p>
          <w:p w14:paraId="029D603E" w14:textId="77777777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96484A" w:rsidRPr="00133EC6" w14:paraId="1998F7EC" w14:textId="77777777" w:rsidTr="008136FA">
        <w:tc>
          <w:tcPr>
            <w:tcW w:w="2376" w:type="dxa"/>
          </w:tcPr>
          <w:p w14:paraId="122043D5" w14:textId="00A3A71C" w:rsidR="0096484A" w:rsidRPr="00133EC6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14:paraId="640E7485" w14:textId="77777777" w:rsidR="0096484A" w:rsidRPr="00DE5AA5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96484A" w:rsidRPr="0056092A" w14:paraId="1F0B982E" w14:textId="77777777" w:rsidTr="00EC5D19">
        <w:tc>
          <w:tcPr>
            <w:tcW w:w="2376" w:type="dxa"/>
            <w:vAlign w:val="center"/>
          </w:tcPr>
          <w:p w14:paraId="6807D7C4" w14:textId="61534068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 – 14:00</w:t>
            </w:r>
          </w:p>
        </w:tc>
        <w:tc>
          <w:tcPr>
            <w:tcW w:w="7513" w:type="dxa"/>
          </w:tcPr>
          <w:p w14:paraId="51DAD276" w14:textId="77777777" w:rsidR="0096484A" w:rsidRDefault="0096484A" w:rsidP="009648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444">
              <w:rPr>
                <w:rFonts w:ascii="Times New Roman" w:hAnsi="Times New Roman"/>
                <w:b/>
                <w:sz w:val="28"/>
                <w:szCs w:val="28"/>
              </w:rPr>
              <w:t>Перерыв на обед</w:t>
            </w:r>
          </w:p>
          <w:p w14:paraId="52C8DC4C" w14:textId="77777777" w:rsidR="0096484A" w:rsidRPr="00492444" w:rsidRDefault="0096484A" w:rsidP="009648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44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Lunch</w:t>
            </w:r>
            <w:r w:rsidRPr="0049244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9244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break</w:t>
            </w:r>
          </w:p>
          <w:p w14:paraId="0FED5612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484A" w:rsidRPr="00DF439A" w14:paraId="6F45DE37" w14:textId="77777777" w:rsidTr="008136FA">
        <w:tc>
          <w:tcPr>
            <w:tcW w:w="2376" w:type="dxa"/>
          </w:tcPr>
          <w:p w14:paraId="1C6BD7E7" w14:textId="313C0681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 – 14:15</w:t>
            </w:r>
          </w:p>
        </w:tc>
        <w:tc>
          <w:tcPr>
            <w:tcW w:w="7513" w:type="dxa"/>
          </w:tcPr>
          <w:p w14:paraId="7046711D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Кусюмов А.И. 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Туполева–КАИ, Казань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>) Широкополосная модель спектра изотропной турбулентности</w:t>
            </w:r>
          </w:p>
          <w:p w14:paraId="596E4837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</w:t>
            </w:r>
            <w:r w:rsidRPr="003438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343817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3438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Kusyumov</w:t>
            </w:r>
            <w:r w:rsidRPr="003438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Kazan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National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Research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Technical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University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named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after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A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Tupolev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KAI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Kazan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Broadband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model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of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isotropic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turbulence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spectrum</w:t>
            </w:r>
          </w:p>
          <w:p w14:paraId="76D5485C" w14:textId="77777777" w:rsidR="0096484A" w:rsidRPr="00DF439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6484A" w:rsidRPr="00133EC6" w14:paraId="737E6193" w14:textId="77777777" w:rsidTr="008136FA">
        <w:tc>
          <w:tcPr>
            <w:tcW w:w="2376" w:type="dxa"/>
          </w:tcPr>
          <w:p w14:paraId="66BEF01B" w14:textId="1FA672E6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14:15 – 14:30</w:t>
            </w:r>
          </w:p>
        </w:tc>
        <w:tc>
          <w:tcPr>
            <w:tcW w:w="7513" w:type="dxa"/>
          </w:tcPr>
          <w:p w14:paraId="460E193E" w14:textId="77777777" w:rsidR="0096484A" w:rsidRPr="00492444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</w:rPr>
              <w:t>Ткаченко</w:t>
            </w:r>
            <w:r w:rsidRPr="0049244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43817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Pr="004924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343817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4924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9244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>ИММ</w:t>
            </w:r>
            <w:r w:rsidRPr="004924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>КазНЦ</w:t>
            </w:r>
            <w:r w:rsidRPr="004924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>РАН</w:t>
            </w:r>
            <w:r w:rsidRPr="004924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>Казань</w:t>
            </w:r>
            <w:r w:rsidRPr="0049244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Нелинейные</w:t>
            </w:r>
            <w:r w:rsidRPr="00492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эффекты</w:t>
            </w:r>
            <w:r w:rsidRPr="00492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492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колебаниях</w:t>
            </w:r>
            <w:r w:rsidRPr="00492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газа</w:t>
            </w:r>
            <w:r w:rsidRPr="00492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в</w:t>
            </w:r>
            <w:r w:rsidRPr="00492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закрытом</w:t>
            </w:r>
            <w:r w:rsidRPr="00492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резонаторе</w:t>
            </w:r>
            <w:r w:rsidRPr="00492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EB4CC5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L.A. Tkachenko 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3438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IME KazSC RAS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Kazan) Nonlinear effects in gas oscillations in a closed resonator </w:t>
            </w:r>
          </w:p>
          <w:p w14:paraId="4EECF4F6" w14:textId="77777777" w:rsidR="0096484A" w:rsidRPr="00DF439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6484A" w:rsidRPr="00133EC6" w14:paraId="1497E6B1" w14:textId="77777777" w:rsidTr="008136FA">
        <w:tc>
          <w:tcPr>
            <w:tcW w:w="2376" w:type="dxa"/>
          </w:tcPr>
          <w:p w14:paraId="527226EF" w14:textId="013649C5" w:rsidR="0096484A" w:rsidRPr="00492444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 – 14:45</w:t>
            </w:r>
          </w:p>
        </w:tc>
        <w:tc>
          <w:tcPr>
            <w:tcW w:w="7513" w:type="dxa"/>
          </w:tcPr>
          <w:p w14:paraId="004C7346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</w:rPr>
              <w:t xml:space="preserve">Федоров Ю.В. 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(Федеральный исследовательский центр «Казанский научный центр Российской академии наук», Казань) Волновая динамика пузырька, покрытого анизотропной оболочкой, около упругой стенки</w:t>
            </w:r>
          </w:p>
          <w:p w14:paraId="0FEEECBF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Yu.V.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Fedorov 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(Federal Research Center "Kazan Scientific Center of the Russian Academy of Sciences", Kazan) Wave dynamics of a bubble covered with an anisotropic shell near an elastic wall</w:t>
            </w:r>
          </w:p>
          <w:p w14:paraId="5BFD0439" w14:textId="77777777" w:rsidR="0096484A" w:rsidRPr="00492444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96484A" w:rsidRPr="00133EC6" w14:paraId="0F2C490D" w14:textId="77777777" w:rsidTr="008136FA">
        <w:tc>
          <w:tcPr>
            <w:tcW w:w="2376" w:type="dxa"/>
          </w:tcPr>
          <w:p w14:paraId="2279D424" w14:textId="41C116E5" w:rsidR="0096484A" w:rsidRPr="00492444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14:45 – 15:00</w:t>
            </w:r>
          </w:p>
        </w:tc>
        <w:tc>
          <w:tcPr>
            <w:tcW w:w="7513" w:type="dxa"/>
          </w:tcPr>
          <w:p w14:paraId="36CC39A0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Анисимов В.Д.</w:t>
            </w:r>
            <w:r w:rsidRPr="0034381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(Казанский (Приволжский) федеральный университет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Казань</w:t>
            </w:r>
            <w:r w:rsidRPr="003438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Асимптотическая модель пропульсивного движения колеблющегося цилиндрического тела высокого порядка</w:t>
            </w:r>
          </w:p>
          <w:p w14:paraId="53CB9314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343817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V.D.</w:t>
            </w:r>
            <w:r w:rsidRPr="0034381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43817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Anisimov </w:t>
            </w:r>
            <w:r w:rsidRPr="0034381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(Kazan (Volga Region) Federal University</w:t>
            </w:r>
            <w:r w:rsidRPr="007A6EE1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Kazan</w:t>
            </w:r>
            <w:r w:rsidRPr="0034381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) Asymptotic model of propulsive motion of an oscillating cylindrical body of high order</w:t>
            </w:r>
          </w:p>
          <w:p w14:paraId="43D64BF2" w14:textId="77777777" w:rsidR="0096484A" w:rsidRPr="00492444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6484A" w:rsidRPr="00133EC6" w14:paraId="28AAD34A" w14:textId="77777777" w:rsidTr="008136FA">
        <w:trPr>
          <w:trHeight w:val="223"/>
        </w:trPr>
        <w:tc>
          <w:tcPr>
            <w:tcW w:w="2376" w:type="dxa"/>
          </w:tcPr>
          <w:p w14:paraId="30FB2BCD" w14:textId="57A92955" w:rsidR="0096484A" w:rsidRPr="007A6EE1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15:00 – 15:15</w:t>
            </w:r>
          </w:p>
        </w:tc>
        <w:tc>
          <w:tcPr>
            <w:tcW w:w="7513" w:type="dxa"/>
          </w:tcPr>
          <w:p w14:paraId="2ECC142A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</w:rPr>
              <w:t>Шипило А.Э.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 xml:space="preserve"> (Казанский (Приволжский) федеральный университет</w:t>
            </w:r>
            <w:r w:rsidRPr="007A6E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Казань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) Дифракция акустической волны на поперечной мембране в круглом волноводе</w:t>
            </w:r>
          </w:p>
          <w:p w14:paraId="662E6E0A" w14:textId="77777777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A.E. Shipilo 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(Kazan (Volga Region) Federal University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Kazan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) Diffraction of an acoustic wave on a transverse membrane in a circular waveguide</w:t>
            </w:r>
          </w:p>
          <w:p w14:paraId="1E406D39" w14:textId="77777777" w:rsidR="0096484A" w:rsidRPr="00492444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6484A" w:rsidRPr="00133EC6" w14:paraId="75B81874" w14:textId="77777777" w:rsidTr="008136FA">
        <w:trPr>
          <w:trHeight w:val="223"/>
        </w:trPr>
        <w:tc>
          <w:tcPr>
            <w:tcW w:w="2376" w:type="dxa"/>
          </w:tcPr>
          <w:p w14:paraId="3C787E79" w14:textId="0F166BA4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15:15 – 15:30</w:t>
            </w:r>
          </w:p>
        </w:tc>
        <w:tc>
          <w:tcPr>
            <w:tcW w:w="7513" w:type="dxa"/>
          </w:tcPr>
          <w:p w14:paraId="7598B175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</w:rPr>
              <w:t>Хворенков М.С. (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Казанский (Приволжский) федеральный университет</w:t>
            </w:r>
            <w:r>
              <w:rPr>
                <w:rFonts w:ascii="Times New Roman" w:hAnsi="Times New Roman"/>
                <w:sz w:val="28"/>
                <w:szCs w:val="28"/>
              </w:rPr>
              <w:t>, Казань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)</w:t>
            </w:r>
            <w:r w:rsidRPr="00343817"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Интерпретация термометрии действующей нагнетательной скважины на основе приближенного аналитического решения</w:t>
            </w:r>
          </w:p>
          <w:p w14:paraId="7DDCDCF9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M.S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Khvorenkov 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(Kazan (Volga Region) Federal University</w:t>
            </w:r>
            <w:r w:rsidRPr="007A6E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Kazan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) Interpretation of thermometry of an operating injection well on the basis of an approximate analytical solution</w:t>
            </w:r>
          </w:p>
          <w:p w14:paraId="1D1625E2" w14:textId="77777777" w:rsidR="0096484A" w:rsidRPr="007A6EE1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96484A" w:rsidRPr="00133EC6" w14:paraId="618D006F" w14:textId="77777777" w:rsidTr="008D63C5">
        <w:trPr>
          <w:trHeight w:val="223"/>
        </w:trPr>
        <w:tc>
          <w:tcPr>
            <w:tcW w:w="2376" w:type="dxa"/>
            <w:vAlign w:val="center"/>
          </w:tcPr>
          <w:p w14:paraId="2E823E32" w14:textId="47664EEB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15:30 – 16:00</w:t>
            </w:r>
          </w:p>
        </w:tc>
        <w:tc>
          <w:tcPr>
            <w:tcW w:w="7513" w:type="dxa"/>
          </w:tcPr>
          <w:p w14:paraId="3AEE74C6" w14:textId="77777777" w:rsidR="0096484A" w:rsidRDefault="0096484A" w:rsidP="009648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A6EE1">
              <w:rPr>
                <w:rFonts w:ascii="Times New Roman" w:hAnsi="Times New Roman"/>
                <w:b/>
                <w:sz w:val="28"/>
                <w:szCs w:val="28"/>
              </w:rPr>
              <w:t>Кофе</w:t>
            </w:r>
            <w:r w:rsidRPr="007A6E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7A6EE1">
              <w:rPr>
                <w:rFonts w:ascii="Times New Roman" w:hAnsi="Times New Roman"/>
                <w:b/>
                <w:sz w:val="28"/>
                <w:szCs w:val="28"/>
              </w:rPr>
              <w:t>брейк</w:t>
            </w:r>
            <w:r w:rsidRPr="007A6E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</w:t>
            </w:r>
            <w:r w:rsidRPr="007A6EE1">
              <w:rPr>
                <w:rFonts w:ascii="Times New Roman" w:hAnsi="Times New Roman"/>
                <w:b/>
                <w:sz w:val="28"/>
                <w:szCs w:val="28"/>
              </w:rPr>
              <w:t>холл</w:t>
            </w:r>
            <w:r w:rsidRPr="007A6E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 </w:t>
            </w:r>
            <w:r w:rsidRPr="007A6EE1">
              <w:rPr>
                <w:rFonts w:ascii="Times New Roman" w:hAnsi="Times New Roman"/>
                <w:b/>
                <w:sz w:val="28"/>
                <w:szCs w:val="28"/>
              </w:rPr>
              <w:t>этажа</w:t>
            </w:r>
            <w:r w:rsidRPr="007A6E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  <w:p w14:paraId="69029CE1" w14:textId="77777777" w:rsidR="0096484A" w:rsidRPr="007A6EE1" w:rsidRDefault="0096484A" w:rsidP="009648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</w:t>
            </w:r>
            <w:r w:rsidRPr="007A6E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offee break</w:t>
            </w:r>
          </w:p>
          <w:p w14:paraId="5598CA12" w14:textId="77777777" w:rsidR="0096484A" w:rsidRP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6484A" w:rsidRPr="00133EC6" w14:paraId="6A6FF91B" w14:textId="77777777" w:rsidTr="008136FA">
        <w:trPr>
          <w:trHeight w:val="223"/>
        </w:trPr>
        <w:tc>
          <w:tcPr>
            <w:tcW w:w="2376" w:type="dxa"/>
          </w:tcPr>
          <w:p w14:paraId="328F13AD" w14:textId="5BADE2A6" w:rsidR="0096484A" w:rsidRPr="007A6EE1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16:00 – 16:15</w:t>
            </w:r>
          </w:p>
        </w:tc>
        <w:tc>
          <w:tcPr>
            <w:tcW w:w="7513" w:type="dxa"/>
          </w:tcPr>
          <w:p w14:paraId="35F29F4D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</w:rPr>
              <w:t>Клименко М.А.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 xml:space="preserve"> (Казанский национальный исследовательский технический университет им. А.Н. Туполева–КАИ, Казань) Влияние конструктивного угла конусности и общего шага на собственные частоты лопасти вертолета</w:t>
            </w:r>
          </w:p>
          <w:p w14:paraId="37D62371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M.A.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Klimenko 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Tupolev-KAI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Kazan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). A.N. Tupolev-KAI, Kazan) Influence of design taper angle and total pitch on helicopter blade natural frequencies</w:t>
            </w:r>
          </w:p>
          <w:p w14:paraId="2D1A710E" w14:textId="77777777" w:rsidR="0096484A" w:rsidRPr="007A6EE1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6484A" w:rsidRPr="00133EC6" w14:paraId="400D56A4" w14:textId="77777777" w:rsidTr="008136FA">
        <w:trPr>
          <w:trHeight w:val="223"/>
        </w:trPr>
        <w:tc>
          <w:tcPr>
            <w:tcW w:w="2376" w:type="dxa"/>
          </w:tcPr>
          <w:p w14:paraId="10BAB23A" w14:textId="03AFFE98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16:15 – 16:30</w:t>
            </w:r>
          </w:p>
        </w:tc>
        <w:tc>
          <w:tcPr>
            <w:tcW w:w="7513" w:type="dxa"/>
          </w:tcPr>
          <w:p w14:paraId="6554270C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</w:rPr>
              <w:t>Клименко М.А.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 xml:space="preserve"> (Казанский национальный исследовательский технический университет им. А.Н. Туполева–КАИ, Казань) Ускорение произвольной точки лопасти несущего винта при установившемся движении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вертолета</w:t>
            </w:r>
          </w:p>
          <w:p w14:paraId="686AD83D" w14:textId="77777777" w:rsidR="0096484A" w:rsidRPr="003920F9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M.A.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Klimenko 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Tupolev-KAI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Kazan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). A</w:t>
            </w:r>
            <w:r w:rsidRPr="003920F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3920F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Tupolev</w:t>
            </w:r>
            <w:r w:rsidRPr="003920F9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KAI</w:t>
            </w:r>
            <w:r w:rsidRPr="003920F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Kazan</w:t>
            </w:r>
            <w:r w:rsidRPr="003920F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920F9">
              <w:rPr>
                <w:rFonts w:ascii="Times New Roman" w:hAnsi="Times New Roman"/>
                <w:sz w:val="28"/>
                <w:szCs w:val="28"/>
                <w:lang w:val="en-US"/>
              </w:rPr>
              <w:t>he effect of the design taper angle and the overall pitch on the natural oscillation frequencies of the helicopter blade</w:t>
            </w:r>
          </w:p>
          <w:p w14:paraId="65F6970A" w14:textId="77777777" w:rsidR="0096484A" w:rsidRPr="007A6EE1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6484A" w:rsidRPr="00133EC6" w14:paraId="3583925D" w14:textId="77777777" w:rsidTr="008136FA">
        <w:trPr>
          <w:trHeight w:val="223"/>
        </w:trPr>
        <w:tc>
          <w:tcPr>
            <w:tcW w:w="2376" w:type="dxa"/>
          </w:tcPr>
          <w:p w14:paraId="5AC19CA8" w14:textId="20D1FCFF" w:rsidR="0096484A" w:rsidRPr="007A6EE1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16:30 – 16:45</w:t>
            </w:r>
          </w:p>
        </w:tc>
        <w:tc>
          <w:tcPr>
            <w:tcW w:w="7513" w:type="dxa"/>
          </w:tcPr>
          <w:p w14:paraId="50A3B305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</w:rPr>
              <w:t>Зуев Д.М.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(Сибирский государственный университет науки и технологии им. М.Ф. Решетнева</w:t>
            </w:r>
            <w:r>
              <w:rPr>
                <w:rFonts w:ascii="Times New Roman" w:hAnsi="Times New Roman"/>
                <w:sz w:val="28"/>
                <w:szCs w:val="28"/>
              </w:rPr>
              <w:t>, Красноярск</w:t>
            </w:r>
            <w:r w:rsidRPr="00343817">
              <w:rPr>
                <w:rFonts w:ascii="Times New Roman" w:hAnsi="Times New Roman"/>
                <w:sz w:val="28"/>
                <w:szCs w:val="28"/>
              </w:rPr>
              <w:t>) Экспериментальные данные геометрически-нелинейного изгиба консоли поперечными нагрузками</w:t>
            </w:r>
          </w:p>
          <w:p w14:paraId="3317A66D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D.M. Zuev 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>(Siberian State University of Science and Technology named after M.F. Reshetnev</w:t>
            </w:r>
            <w:r w:rsidRPr="007A6EE1">
              <w:rPr>
                <w:rFonts w:ascii="Times New Roman" w:hAnsi="Times New Roman"/>
                <w:sz w:val="28"/>
                <w:szCs w:val="28"/>
                <w:lang w:val="en-US"/>
              </w:rPr>
              <w:t>, Krasnoyarsk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Experimental data of </w:t>
            </w:r>
            <w:r w:rsidRPr="0034381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geometrically nonlinear bending of a cantilever by transverse loads</w:t>
            </w:r>
          </w:p>
          <w:p w14:paraId="2D5874BF" w14:textId="77777777" w:rsidR="0096484A" w:rsidRPr="003920F9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6484A" w:rsidRPr="00133EC6" w14:paraId="252E1624" w14:textId="77777777" w:rsidTr="008136FA">
        <w:trPr>
          <w:trHeight w:val="223"/>
        </w:trPr>
        <w:tc>
          <w:tcPr>
            <w:tcW w:w="2376" w:type="dxa"/>
          </w:tcPr>
          <w:p w14:paraId="1392BE7F" w14:textId="2405174B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16:45 – 17:00</w:t>
            </w:r>
          </w:p>
        </w:tc>
        <w:tc>
          <w:tcPr>
            <w:tcW w:w="7513" w:type="dxa"/>
          </w:tcPr>
          <w:p w14:paraId="7FA2D743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Булгаков А. Н. 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>(Тверской государственный технический университет,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3817">
              <w:rPr>
                <w:rFonts w:ascii="Times New Roman" w:hAnsi="Times New Roman"/>
                <w:sz w:val="28"/>
                <w:szCs w:val="28"/>
                <w:lang w:eastAsia="ru-RU"/>
              </w:rPr>
              <w:t>Тверь) Моделирование поведения стали 45 при смене знака кручения и пропорциональном растяжении в процессе сложного упругопластического деформирования</w:t>
            </w:r>
          </w:p>
          <w:p w14:paraId="25293055" w14:textId="77777777" w:rsidR="0096484A" w:rsidRPr="00343817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43817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A.N. Bulgakov </w:t>
            </w:r>
            <w:r w:rsidRPr="00343817">
              <w:rPr>
                <w:rFonts w:ascii="Times New Roman" w:hAnsi="Times New Roman"/>
                <w:sz w:val="28"/>
                <w:szCs w:val="28"/>
                <w:lang w:val="en-US" w:eastAsia="ru-RU"/>
              </w:rPr>
              <w:t>(Tver State Technical University, Tver) Modeling the behavior of steel 45 with a change in the sign of torsion and proportional stretching in the process of complex elastic-plastic deformation</w:t>
            </w:r>
          </w:p>
          <w:p w14:paraId="3830049F" w14:textId="77777777" w:rsidR="0096484A" w:rsidRPr="007A6EE1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6484A" w:rsidRPr="00133EC6" w14:paraId="04A1FBF9" w14:textId="77777777" w:rsidTr="008136FA">
        <w:trPr>
          <w:trHeight w:val="223"/>
        </w:trPr>
        <w:tc>
          <w:tcPr>
            <w:tcW w:w="2376" w:type="dxa"/>
          </w:tcPr>
          <w:p w14:paraId="74141667" w14:textId="60D9D45E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 – 17:15</w:t>
            </w:r>
          </w:p>
        </w:tc>
        <w:tc>
          <w:tcPr>
            <w:tcW w:w="7513" w:type="dxa"/>
          </w:tcPr>
          <w:p w14:paraId="41AC5784" w14:textId="77777777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Хамитов Т.К. </w:t>
            </w:r>
            <w:r w:rsidRPr="00FC07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(ООО "Институт технологий", Казань) К уточнению расчетных длин ступенчатых колонн по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C07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  <w:r w:rsidRPr="00FC07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16.13330.2017</w:t>
            </w:r>
          </w:p>
          <w:p w14:paraId="553CC3B8" w14:textId="77777777" w:rsidR="0096484A" w:rsidRDefault="0096484A" w:rsidP="009648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T. K. </w:t>
            </w:r>
            <w:r w:rsidRPr="00FC0706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Khamitov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FC0706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(LLC "Institute of Technology"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, Kazan</w:t>
            </w:r>
            <w:r w:rsidRPr="00FC0706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 xml:space="preserve"> T</w:t>
            </w:r>
            <w:r w:rsidRPr="00FC0706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 xml:space="preserve">o clarify the design lengths of stepped columns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by</w:t>
            </w:r>
            <w:r w:rsidRPr="00FC0706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 xml:space="preserve"> SP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 </w:t>
            </w:r>
            <w:r w:rsidRPr="00FC0706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16.13330.2017</w:t>
            </w:r>
          </w:p>
          <w:p w14:paraId="0BA64497" w14:textId="3577EFF1" w:rsidR="0019180B" w:rsidRPr="009932AC" w:rsidRDefault="0019180B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19180B" w:rsidRPr="00133EC6" w14:paraId="0875701A" w14:textId="77777777" w:rsidTr="008136FA">
        <w:trPr>
          <w:trHeight w:val="223"/>
        </w:trPr>
        <w:tc>
          <w:tcPr>
            <w:tcW w:w="2376" w:type="dxa"/>
          </w:tcPr>
          <w:p w14:paraId="67BED36C" w14:textId="401A527F" w:rsidR="0019180B" w:rsidRDefault="0019180B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17:15 – 17:30</w:t>
            </w:r>
          </w:p>
        </w:tc>
        <w:tc>
          <w:tcPr>
            <w:tcW w:w="7513" w:type="dxa"/>
          </w:tcPr>
          <w:p w14:paraId="60D2BFB1" w14:textId="227CEF4A" w:rsidR="0019180B" w:rsidRDefault="0019180B" w:rsidP="009648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Калуцкий Л.А. </w:t>
            </w:r>
            <w:r w:rsidRPr="001918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(ФГБОУ ВО СГТУ имени Гагарина Ю.А.</w:t>
            </w:r>
            <w:r w:rsidR="00133EC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Саратов</w:t>
            </w:r>
            <w:r w:rsidRPr="001918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 Эффективный метод анализа гибких пористых функционально-градиентных нано конических секторных панелей с учетом температурных и электрических полей</w:t>
            </w:r>
          </w:p>
          <w:p w14:paraId="1EC1B625" w14:textId="0F9A2952" w:rsidR="0019180B" w:rsidRPr="0019180B" w:rsidRDefault="0019180B" w:rsidP="009648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19180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L.A. Kalutsky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19180B">
              <w:rPr>
                <w:rFonts w:ascii="Times New Roman" w:hAnsi="Times New Roman"/>
                <w:sz w:val="28"/>
                <w:szCs w:val="28"/>
                <w:lang w:val="en-US" w:eastAsia="ru-RU"/>
              </w:rPr>
              <w:t>(Saratov State Technical University</w:t>
            </w:r>
            <w:r w:rsidR="00133EC6" w:rsidRPr="00133EC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="00133EC6">
              <w:rPr>
                <w:rFonts w:ascii="Times New Roman" w:hAnsi="Times New Roman"/>
                <w:sz w:val="28"/>
                <w:szCs w:val="28"/>
                <w:lang w:val="en-US" w:eastAsia="ru-RU"/>
              </w:rPr>
              <w:t>Saratov</w:t>
            </w:r>
            <w:r w:rsidRPr="0019180B">
              <w:rPr>
                <w:rFonts w:ascii="Times New Roman" w:hAnsi="Times New Roman"/>
                <w:sz w:val="28"/>
                <w:szCs w:val="28"/>
                <w:lang w:val="en-US" w:eastAsia="ru-RU"/>
              </w:rPr>
              <w:t>) An efficient method for analyzing flexible porous functional-gradient nano conical sectoral panels with consideration of temperature and electric fields</w:t>
            </w:r>
          </w:p>
        </w:tc>
      </w:tr>
    </w:tbl>
    <w:p w14:paraId="554C2BE3" w14:textId="77777777" w:rsidR="000D6F29" w:rsidRPr="0019180B" w:rsidRDefault="000D6F29" w:rsidP="00FC070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0D6F29" w:rsidRPr="0019180B" w:rsidSect="009F30D2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F1B6" w14:textId="77777777" w:rsidR="00E42318" w:rsidRDefault="00E42318" w:rsidP="00B03317">
      <w:pPr>
        <w:spacing w:after="0" w:line="240" w:lineRule="auto"/>
      </w:pPr>
      <w:r>
        <w:separator/>
      </w:r>
    </w:p>
  </w:endnote>
  <w:endnote w:type="continuationSeparator" w:id="0">
    <w:p w14:paraId="5D638531" w14:textId="77777777" w:rsidR="00E42318" w:rsidRDefault="00E42318" w:rsidP="00B0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0837" w14:textId="77777777" w:rsidR="004016BC" w:rsidRDefault="004016BC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F439A">
      <w:rPr>
        <w:noProof/>
      </w:rPr>
      <w:t>5</w:t>
    </w:r>
    <w:r>
      <w:fldChar w:fldCharType="end"/>
    </w:r>
  </w:p>
  <w:p w14:paraId="0044DDA8" w14:textId="77777777" w:rsidR="004016BC" w:rsidRDefault="004016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D2C8" w14:textId="77777777" w:rsidR="00E42318" w:rsidRDefault="00E42318" w:rsidP="00B03317">
      <w:pPr>
        <w:spacing w:after="0" w:line="240" w:lineRule="auto"/>
      </w:pPr>
      <w:r>
        <w:separator/>
      </w:r>
    </w:p>
  </w:footnote>
  <w:footnote w:type="continuationSeparator" w:id="0">
    <w:p w14:paraId="3DEB61E4" w14:textId="77777777" w:rsidR="00E42318" w:rsidRDefault="00E42318" w:rsidP="00B0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112E" w14:textId="77777777" w:rsidR="004016BC" w:rsidRPr="00DF6B8E" w:rsidRDefault="004016BC" w:rsidP="00DF6B8E">
    <w:pPr>
      <w:pStyle w:val="a7"/>
      <w:jc w:val="center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126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8A07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060B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08BB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68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60F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AD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26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FAB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25504"/>
    <w:multiLevelType w:val="hybridMultilevel"/>
    <w:tmpl w:val="C304E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A05B75"/>
    <w:multiLevelType w:val="hybridMultilevel"/>
    <w:tmpl w:val="4AB6A85A"/>
    <w:lvl w:ilvl="0" w:tplc="A6C20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912F2"/>
    <w:multiLevelType w:val="hybridMultilevel"/>
    <w:tmpl w:val="BA48DDE0"/>
    <w:lvl w:ilvl="0" w:tplc="923EF6C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,Bold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E1939AC"/>
    <w:multiLevelType w:val="hybridMultilevel"/>
    <w:tmpl w:val="7A3A7478"/>
    <w:lvl w:ilvl="0" w:tplc="BBDC92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325CA"/>
    <w:multiLevelType w:val="hybridMultilevel"/>
    <w:tmpl w:val="7DC4516C"/>
    <w:lvl w:ilvl="0" w:tplc="CA243B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4D1E85"/>
    <w:multiLevelType w:val="hybridMultilevel"/>
    <w:tmpl w:val="6FC68EFC"/>
    <w:lvl w:ilvl="0" w:tplc="600E87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0B"/>
    <w:rsid w:val="0000415E"/>
    <w:rsid w:val="00006238"/>
    <w:rsid w:val="0000775A"/>
    <w:rsid w:val="00011B00"/>
    <w:rsid w:val="00012960"/>
    <w:rsid w:val="00021427"/>
    <w:rsid w:val="00021C4A"/>
    <w:rsid w:val="00023C32"/>
    <w:rsid w:val="00024299"/>
    <w:rsid w:val="00025F52"/>
    <w:rsid w:val="00030270"/>
    <w:rsid w:val="00030719"/>
    <w:rsid w:val="00032060"/>
    <w:rsid w:val="00032139"/>
    <w:rsid w:val="00042330"/>
    <w:rsid w:val="00044941"/>
    <w:rsid w:val="00044EBE"/>
    <w:rsid w:val="00051918"/>
    <w:rsid w:val="000538FC"/>
    <w:rsid w:val="00053D9B"/>
    <w:rsid w:val="00053F3B"/>
    <w:rsid w:val="00054759"/>
    <w:rsid w:val="0005528D"/>
    <w:rsid w:val="00055626"/>
    <w:rsid w:val="00061AB8"/>
    <w:rsid w:val="00062EE6"/>
    <w:rsid w:val="00064CCD"/>
    <w:rsid w:val="00064CE7"/>
    <w:rsid w:val="000653E8"/>
    <w:rsid w:val="0006594C"/>
    <w:rsid w:val="00065C69"/>
    <w:rsid w:val="00071497"/>
    <w:rsid w:val="00076261"/>
    <w:rsid w:val="000763F0"/>
    <w:rsid w:val="00076E47"/>
    <w:rsid w:val="000861CC"/>
    <w:rsid w:val="00086A0D"/>
    <w:rsid w:val="00086B09"/>
    <w:rsid w:val="00090174"/>
    <w:rsid w:val="0009117A"/>
    <w:rsid w:val="000916DA"/>
    <w:rsid w:val="00094E6E"/>
    <w:rsid w:val="000956AF"/>
    <w:rsid w:val="00095DCD"/>
    <w:rsid w:val="000A40C7"/>
    <w:rsid w:val="000A4E9F"/>
    <w:rsid w:val="000A50E0"/>
    <w:rsid w:val="000A765D"/>
    <w:rsid w:val="000B0A43"/>
    <w:rsid w:val="000B52E8"/>
    <w:rsid w:val="000C04E2"/>
    <w:rsid w:val="000C1049"/>
    <w:rsid w:val="000C32EC"/>
    <w:rsid w:val="000C34A0"/>
    <w:rsid w:val="000C6222"/>
    <w:rsid w:val="000D0440"/>
    <w:rsid w:val="000D1400"/>
    <w:rsid w:val="000D39B5"/>
    <w:rsid w:val="000D517F"/>
    <w:rsid w:val="000D6F29"/>
    <w:rsid w:val="000E0FBF"/>
    <w:rsid w:val="000E1502"/>
    <w:rsid w:val="000E370B"/>
    <w:rsid w:val="000E3BCE"/>
    <w:rsid w:val="000E48FA"/>
    <w:rsid w:val="000E7ACF"/>
    <w:rsid w:val="000F1232"/>
    <w:rsid w:val="000F164A"/>
    <w:rsid w:val="000F488A"/>
    <w:rsid w:val="00100672"/>
    <w:rsid w:val="00100742"/>
    <w:rsid w:val="0010081E"/>
    <w:rsid w:val="001035D9"/>
    <w:rsid w:val="00104ABD"/>
    <w:rsid w:val="00104BC2"/>
    <w:rsid w:val="00105BEA"/>
    <w:rsid w:val="00105F4A"/>
    <w:rsid w:val="0010686A"/>
    <w:rsid w:val="001109D7"/>
    <w:rsid w:val="00112F87"/>
    <w:rsid w:val="001149D7"/>
    <w:rsid w:val="00117679"/>
    <w:rsid w:val="00121650"/>
    <w:rsid w:val="001245EF"/>
    <w:rsid w:val="00127CDF"/>
    <w:rsid w:val="001321E6"/>
    <w:rsid w:val="001322D7"/>
    <w:rsid w:val="001323BA"/>
    <w:rsid w:val="001332C0"/>
    <w:rsid w:val="001335E9"/>
    <w:rsid w:val="0013387F"/>
    <w:rsid w:val="00133EC6"/>
    <w:rsid w:val="00135BDA"/>
    <w:rsid w:val="00140603"/>
    <w:rsid w:val="00140C70"/>
    <w:rsid w:val="001439F3"/>
    <w:rsid w:val="0015234E"/>
    <w:rsid w:val="00152C25"/>
    <w:rsid w:val="0015593E"/>
    <w:rsid w:val="00160A86"/>
    <w:rsid w:val="00160BD4"/>
    <w:rsid w:val="00160EE8"/>
    <w:rsid w:val="00160FDA"/>
    <w:rsid w:val="001638FD"/>
    <w:rsid w:val="00164479"/>
    <w:rsid w:val="001645A4"/>
    <w:rsid w:val="0016621E"/>
    <w:rsid w:val="0016796E"/>
    <w:rsid w:val="00167D7A"/>
    <w:rsid w:val="00170F8D"/>
    <w:rsid w:val="001726C7"/>
    <w:rsid w:val="00173CA6"/>
    <w:rsid w:val="00177EDF"/>
    <w:rsid w:val="00184FC9"/>
    <w:rsid w:val="0019180B"/>
    <w:rsid w:val="00195969"/>
    <w:rsid w:val="00196AC1"/>
    <w:rsid w:val="00197F32"/>
    <w:rsid w:val="001A015A"/>
    <w:rsid w:val="001A1CD1"/>
    <w:rsid w:val="001A309A"/>
    <w:rsid w:val="001A37AF"/>
    <w:rsid w:val="001A4327"/>
    <w:rsid w:val="001A6742"/>
    <w:rsid w:val="001A7649"/>
    <w:rsid w:val="001B0A6A"/>
    <w:rsid w:val="001B42BF"/>
    <w:rsid w:val="001B6C7D"/>
    <w:rsid w:val="001C4692"/>
    <w:rsid w:val="001C5835"/>
    <w:rsid w:val="001C6F0A"/>
    <w:rsid w:val="001C70B4"/>
    <w:rsid w:val="001C7464"/>
    <w:rsid w:val="001D029C"/>
    <w:rsid w:val="001D0EF0"/>
    <w:rsid w:val="001D6174"/>
    <w:rsid w:val="001E1E42"/>
    <w:rsid w:val="001E2759"/>
    <w:rsid w:val="001E48F4"/>
    <w:rsid w:val="001E4E58"/>
    <w:rsid w:val="001E6987"/>
    <w:rsid w:val="001E6C3E"/>
    <w:rsid w:val="001E6CE8"/>
    <w:rsid w:val="001F552F"/>
    <w:rsid w:val="001F769A"/>
    <w:rsid w:val="001F7F74"/>
    <w:rsid w:val="002001C6"/>
    <w:rsid w:val="00200BE7"/>
    <w:rsid w:val="00200E17"/>
    <w:rsid w:val="002017D1"/>
    <w:rsid w:val="00206F0F"/>
    <w:rsid w:val="002130F4"/>
    <w:rsid w:val="00213488"/>
    <w:rsid w:val="00221763"/>
    <w:rsid w:val="0022328D"/>
    <w:rsid w:val="00223909"/>
    <w:rsid w:val="0022499E"/>
    <w:rsid w:val="00225984"/>
    <w:rsid w:val="00230569"/>
    <w:rsid w:val="00232FE0"/>
    <w:rsid w:val="00235EEB"/>
    <w:rsid w:val="0023767E"/>
    <w:rsid w:val="002425D2"/>
    <w:rsid w:val="002560D9"/>
    <w:rsid w:val="0026038D"/>
    <w:rsid w:val="0026310A"/>
    <w:rsid w:val="0026789A"/>
    <w:rsid w:val="00270D66"/>
    <w:rsid w:val="002715C8"/>
    <w:rsid w:val="00272DB5"/>
    <w:rsid w:val="002829C1"/>
    <w:rsid w:val="00282D5C"/>
    <w:rsid w:val="00284B31"/>
    <w:rsid w:val="00284DC2"/>
    <w:rsid w:val="00292578"/>
    <w:rsid w:val="00293C7B"/>
    <w:rsid w:val="00293EC8"/>
    <w:rsid w:val="00294A10"/>
    <w:rsid w:val="002A118F"/>
    <w:rsid w:val="002A1705"/>
    <w:rsid w:val="002A31BB"/>
    <w:rsid w:val="002A3D01"/>
    <w:rsid w:val="002A3E03"/>
    <w:rsid w:val="002A538C"/>
    <w:rsid w:val="002A5F28"/>
    <w:rsid w:val="002B1D79"/>
    <w:rsid w:val="002B3A47"/>
    <w:rsid w:val="002B6562"/>
    <w:rsid w:val="002B778F"/>
    <w:rsid w:val="002C0711"/>
    <w:rsid w:val="002C2CAF"/>
    <w:rsid w:val="002C4384"/>
    <w:rsid w:val="002C4DA4"/>
    <w:rsid w:val="002D09E8"/>
    <w:rsid w:val="002D1141"/>
    <w:rsid w:val="002D2C1C"/>
    <w:rsid w:val="002D406D"/>
    <w:rsid w:val="002D744E"/>
    <w:rsid w:val="002E0879"/>
    <w:rsid w:val="002E3549"/>
    <w:rsid w:val="002E37B6"/>
    <w:rsid w:val="002E4C2E"/>
    <w:rsid w:val="002E7A99"/>
    <w:rsid w:val="002F02FE"/>
    <w:rsid w:val="002F26B0"/>
    <w:rsid w:val="002F3126"/>
    <w:rsid w:val="002F4F70"/>
    <w:rsid w:val="00302C89"/>
    <w:rsid w:val="00304353"/>
    <w:rsid w:val="00306F93"/>
    <w:rsid w:val="00310116"/>
    <w:rsid w:val="00310FE3"/>
    <w:rsid w:val="00312095"/>
    <w:rsid w:val="00314E41"/>
    <w:rsid w:val="00320731"/>
    <w:rsid w:val="00321A40"/>
    <w:rsid w:val="0032257A"/>
    <w:rsid w:val="00326C22"/>
    <w:rsid w:val="00327215"/>
    <w:rsid w:val="0033227E"/>
    <w:rsid w:val="0033261F"/>
    <w:rsid w:val="00333C1C"/>
    <w:rsid w:val="00333D2D"/>
    <w:rsid w:val="0033508E"/>
    <w:rsid w:val="00335C32"/>
    <w:rsid w:val="0033622A"/>
    <w:rsid w:val="00337E7A"/>
    <w:rsid w:val="00340C52"/>
    <w:rsid w:val="00340E51"/>
    <w:rsid w:val="00341035"/>
    <w:rsid w:val="0034404A"/>
    <w:rsid w:val="00346CF7"/>
    <w:rsid w:val="00350F32"/>
    <w:rsid w:val="00351241"/>
    <w:rsid w:val="003542D1"/>
    <w:rsid w:val="00357049"/>
    <w:rsid w:val="0036180C"/>
    <w:rsid w:val="0036328F"/>
    <w:rsid w:val="0036361A"/>
    <w:rsid w:val="00363851"/>
    <w:rsid w:val="0036403C"/>
    <w:rsid w:val="00364835"/>
    <w:rsid w:val="00365D46"/>
    <w:rsid w:val="003709E6"/>
    <w:rsid w:val="0037351B"/>
    <w:rsid w:val="00375C14"/>
    <w:rsid w:val="00377F51"/>
    <w:rsid w:val="00380FF2"/>
    <w:rsid w:val="0038275E"/>
    <w:rsid w:val="0038632E"/>
    <w:rsid w:val="003920F9"/>
    <w:rsid w:val="00396C11"/>
    <w:rsid w:val="003A2245"/>
    <w:rsid w:val="003A2958"/>
    <w:rsid w:val="003A5D55"/>
    <w:rsid w:val="003A738D"/>
    <w:rsid w:val="003B0E0F"/>
    <w:rsid w:val="003B0F96"/>
    <w:rsid w:val="003B2A80"/>
    <w:rsid w:val="003B57D3"/>
    <w:rsid w:val="003C25AA"/>
    <w:rsid w:val="003D6F3A"/>
    <w:rsid w:val="003E1EEC"/>
    <w:rsid w:val="003E2E51"/>
    <w:rsid w:val="003E3CD6"/>
    <w:rsid w:val="003F0DD6"/>
    <w:rsid w:val="003F1684"/>
    <w:rsid w:val="003F1DC7"/>
    <w:rsid w:val="003F229A"/>
    <w:rsid w:val="003F3B98"/>
    <w:rsid w:val="003F6B69"/>
    <w:rsid w:val="003F6C8C"/>
    <w:rsid w:val="003F77FD"/>
    <w:rsid w:val="0040075E"/>
    <w:rsid w:val="00400B6F"/>
    <w:rsid w:val="004016BC"/>
    <w:rsid w:val="0040708A"/>
    <w:rsid w:val="0041160D"/>
    <w:rsid w:val="0041463D"/>
    <w:rsid w:val="00415797"/>
    <w:rsid w:val="00416BE9"/>
    <w:rsid w:val="00417518"/>
    <w:rsid w:val="00423346"/>
    <w:rsid w:val="004240F0"/>
    <w:rsid w:val="004246BC"/>
    <w:rsid w:val="004257F2"/>
    <w:rsid w:val="00427032"/>
    <w:rsid w:val="00430E44"/>
    <w:rsid w:val="004316E3"/>
    <w:rsid w:val="004336A6"/>
    <w:rsid w:val="00434421"/>
    <w:rsid w:val="00435723"/>
    <w:rsid w:val="0043754E"/>
    <w:rsid w:val="00437571"/>
    <w:rsid w:val="004414DC"/>
    <w:rsid w:val="00441E57"/>
    <w:rsid w:val="00442216"/>
    <w:rsid w:val="0044422D"/>
    <w:rsid w:val="00447974"/>
    <w:rsid w:val="00447C14"/>
    <w:rsid w:val="004506AB"/>
    <w:rsid w:val="004509D1"/>
    <w:rsid w:val="00450B4F"/>
    <w:rsid w:val="004541B3"/>
    <w:rsid w:val="004541F0"/>
    <w:rsid w:val="004557B3"/>
    <w:rsid w:val="00457080"/>
    <w:rsid w:val="00457DC5"/>
    <w:rsid w:val="004624CF"/>
    <w:rsid w:val="00463D1F"/>
    <w:rsid w:val="00464CC7"/>
    <w:rsid w:val="004744F3"/>
    <w:rsid w:val="00474E5F"/>
    <w:rsid w:val="00475039"/>
    <w:rsid w:val="00475F81"/>
    <w:rsid w:val="00481476"/>
    <w:rsid w:val="00483536"/>
    <w:rsid w:val="0048484C"/>
    <w:rsid w:val="00485556"/>
    <w:rsid w:val="00485EEF"/>
    <w:rsid w:val="00487171"/>
    <w:rsid w:val="004906C1"/>
    <w:rsid w:val="00491C63"/>
    <w:rsid w:val="00492185"/>
    <w:rsid w:val="00492444"/>
    <w:rsid w:val="00495196"/>
    <w:rsid w:val="00496A0C"/>
    <w:rsid w:val="00497C2F"/>
    <w:rsid w:val="004A025D"/>
    <w:rsid w:val="004A212C"/>
    <w:rsid w:val="004A240D"/>
    <w:rsid w:val="004A3330"/>
    <w:rsid w:val="004A483C"/>
    <w:rsid w:val="004A5404"/>
    <w:rsid w:val="004A752C"/>
    <w:rsid w:val="004B3AC1"/>
    <w:rsid w:val="004B503E"/>
    <w:rsid w:val="004B5750"/>
    <w:rsid w:val="004B772F"/>
    <w:rsid w:val="004C0AAF"/>
    <w:rsid w:val="004C10AB"/>
    <w:rsid w:val="004C75AD"/>
    <w:rsid w:val="004C7CDC"/>
    <w:rsid w:val="004D1784"/>
    <w:rsid w:val="004D1E25"/>
    <w:rsid w:val="004D510C"/>
    <w:rsid w:val="004D52A1"/>
    <w:rsid w:val="004D6BE0"/>
    <w:rsid w:val="004D7723"/>
    <w:rsid w:val="004E0F9C"/>
    <w:rsid w:val="004E0FE0"/>
    <w:rsid w:val="004E26FF"/>
    <w:rsid w:val="004E7A69"/>
    <w:rsid w:val="004F15B3"/>
    <w:rsid w:val="004F4521"/>
    <w:rsid w:val="00504942"/>
    <w:rsid w:val="00512496"/>
    <w:rsid w:val="00520B0B"/>
    <w:rsid w:val="00520FF4"/>
    <w:rsid w:val="005235D9"/>
    <w:rsid w:val="005238DD"/>
    <w:rsid w:val="00524429"/>
    <w:rsid w:val="00531651"/>
    <w:rsid w:val="0053283D"/>
    <w:rsid w:val="00534B6B"/>
    <w:rsid w:val="005362AE"/>
    <w:rsid w:val="005378AF"/>
    <w:rsid w:val="00540851"/>
    <w:rsid w:val="00541ADF"/>
    <w:rsid w:val="00542528"/>
    <w:rsid w:val="00542679"/>
    <w:rsid w:val="00546403"/>
    <w:rsid w:val="00546640"/>
    <w:rsid w:val="00546A65"/>
    <w:rsid w:val="00546C04"/>
    <w:rsid w:val="0054767B"/>
    <w:rsid w:val="00547BCC"/>
    <w:rsid w:val="0055020C"/>
    <w:rsid w:val="00552A6E"/>
    <w:rsid w:val="00553357"/>
    <w:rsid w:val="00553384"/>
    <w:rsid w:val="005534FF"/>
    <w:rsid w:val="00553F30"/>
    <w:rsid w:val="00554F96"/>
    <w:rsid w:val="0055545C"/>
    <w:rsid w:val="005559FB"/>
    <w:rsid w:val="00555B47"/>
    <w:rsid w:val="00556B6F"/>
    <w:rsid w:val="00556BA2"/>
    <w:rsid w:val="00557259"/>
    <w:rsid w:val="005572EB"/>
    <w:rsid w:val="0055794B"/>
    <w:rsid w:val="00557C1F"/>
    <w:rsid w:val="0056092A"/>
    <w:rsid w:val="00562158"/>
    <w:rsid w:val="00562534"/>
    <w:rsid w:val="00563593"/>
    <w:rsid w:val="005637A8"/>
    <w:rsid w:val="00563F34"/>
    <w:rsid w:val="005654DB"/>
    <w:rsid w:val="00572216"/>
    <w:rsid w:val="005726B1"/>
    <w:rsid w:val="00575648"/>
    <w:rsid w:val="005812A8"/>
    <w:rsid w:val="0058507C"/>
    <w:rsid w:val="00585EF9"/>
    <w:rsid w:val="00587CEC"/>
    <w:rsid w:val="00591879"/>
    <w:rsid w:val="00594841"/>
    <w:rsid w:val="00597377"/>
    <w:rsid w:val="00597C45"/>
    <w:rsid w:val="005A1B17"/>
    <w:rsid w:val="005A296F"/>
    <w:rsid w:val="005A38FC"/>
    <w:rsid w:val="005A55E6"/>
    <w:rsid w:val="005A6C5F"/>
    <w:rsid w:val="005A73FD"/>
    <w:rsid w:val="005B1033"/>
    <w:rsid w:val="005B170F"/>
    <w:rsid w:val="005B3534"/>
    <w:rsid w:val="005B6432"/>
    <w:rsid w:val="005B6AD2"/>
    <w:rsid w:val="005C003A"/>
    <w:rsid w:val="005C323F"/>
    <w:rsid w:val="005C6327"/>
    <w:rsid w:val="005D130E"/>
    <w:rsid w:val="005D6C25"/>
    <w:rsid w:val="005E11DF"/>
    <w:rsid w:val="005E13A0"/>
    <w:rsid w:val="005E3C04"/>
    <w:rsid w:val="005F2518"/>
    <w:rsid w:val="005F3A5D"/>
    <w:rsid w:val="005F5D61"/>
    <w:rsid w:val="005F7306"/>
    <w:rsid w:val="0060022B"/>
    <w:rsid w:val="006054AE"/>
    <w:rsid w:val="006113E2"/>
    <w:rsid w:val="006117BF"/>
    <w:rsid w:val="00612994"/>
    <w:rsid w:val="006168F3"/>
    <w:rsid w:val="00617437"/>
    <w:rsid w:val="006177AF"/>
    <w:rsid w:val="00622C8E"/>
    <w:rsid w:val="006238BC"/>
    <w:rsid w:val="006264E4"/>
    <w:rsid w:val="006276E8"/>
    <w:rsid w:val="00627B8C"/>
    <w:rsid w:val="00630352"/>
    <w:rsid w:val="0063226D"/>
    <w:rsid w:val="0063476C"/>
    <w:rsid w:val="00635285"/>
    <w:rsid w:val="0063591A"/>
    <w:rsid w:val="0063619A"/>
    <w:rsid w:val="00637109"/>
    <w:rsid w:val="00643222"/>
    <w:rsid w:val="00643E58"/>
    <w:rsid w:val="00644270"/>
    <w:rsid w:val="0064446B"/>
    <w:rsid w:val="00647E62"/>
    <w:rsid w:val="00650395"/>
    <w:rsid w:val="00652935"/>
    <w:rsid w:val="00652EE8"/>
    <w:rsid w:val="00657753"/>
    <w:rsid w:val="00663B30"/>
    <w:rsid w:val="006653B0"/>
    <w:rsid w:val="00665B73"/>
    <w:rsid w:val="006671CC"/>
    <w:rsid w:val="00670F2D"/>
    <w:rsid w:val="00672790"/>
    <w:rsid w:val="00673858"/>
    <w:rsid w:val="00674782"/>
    <w:rsid w:val="00674FB9"/>
    <w:rsid w:val="00676A36"/>
    <w:rsid w:val="006776C3"/>
    <w:rsid w:val="00677E9E"/>
    <w:rsid w:val="00680495"/>
    <w:rsid w:val="00680E4F"/>
    <w:rsid w:val="00681E21"/>
    <w:rsid w:val="00682043"/>
    <w:rsid w:val="006844BD"/>
    <w:rsid w:val="00693C59"/>
    <w:rsid w:val="00696AE4"/>
    <w:rsid w:val="00697C3D"/>
    <w:rsid w:val="006A0757"/>
    <w:rsid w:val="006A6158"/>
    <w:rsid w:val="006A7BA9"/>
    <w:rsid w:val="006B04F2"/>
    <w:rsid w:val="006B09AB"/>
    <w:rsid w:val="006B4691"/>
    <w:rsid w:val="006B6C88"/>
    <w:rsid w:val="006C44B6"/>
    <w:rsid w:val="006C68F4"/>
    <w:rsid w:val="006C70CE"/>
    <w:rsid w:val="006C7DB2"/>
    <w:rsid w:val="006D0537"/>
    <w:rsid w:val="006D119F"/>
    <w:rsid w:val="006D678A"/>
    <w:rsid w:val="006D7A25"/>
    <w:rsid w:val="006E5817"/>
    <w:rsid w:val="006F104B"/>
    <w:rsid w:val="006F2D3C"/>
    <w:rsid w:val="006F4521"/>
    <w:rsid w:val="006F7798"/>
    <w:rsid w:val="00700F5D"/>
    <w:rsid w:val="007068F1"/>
    <w:rsid w:val="00706D24"/>
    <w:rsid w:val="0070771F"/>
    <w:rsid w:val="0070798B"/>
    <w:rsid w:val="00713F82"/>
    <w:rsid w:val="00714001"/>
    <w:rsid w:val="00717CB0"/>
    <w:rsid w:val="00720577"/>
    <w:rsid w:val="00721DA1"/>
    <w:rsid w:val="00723EA0"/>
    <w:rsid w:val="00724C23"/>
    <w:rsid w:val="00726A74"/>
    <w:rsid w:val="00732412"/>
    <w:rsid w:val="0073332D"/>
    <w:rsid w:val="00733691"/>
    <w:rsid w:val="00734322"/>
    <w:rsid w:val="00737023"/>
    <w:rsid w:val="007411AE"/>
    <w:rsid w:val="00741BB1"/>
    <w:rsid w:val="0074232A"/>
    <w:rsid w:val="00742C4F"/>
    <w:rsid w:val="00743C52"/>
    <w:rsid w:val="00745EAC"/>
    <w:rsid w:val="00750AB3"/>
    <w:rsid w:val="0075370F"/>
    <w:rsid w:val="007558DF"/>
    <w:rsid w:val="00757402"/>
    <w:rsid w:val="00760DD6"/>
    <w:rsid w:val="00761044"/>
    <w:rsid w:val="00761058"/>
    <w:rsid w:val="00765E6B"/>
    <w:rsid w:val="007726DD"/>
    <w:rsid w:val="00772BF1"/>
    <w:rsid w:val="00774821"/>
    <w:rsid w:val="0077658C"/>
    <w:rsid w:val="00776A21"/>
    <w:rsid w:val="00777484"/>
    <w:rsid w:val="007846F1"/>
    <w:rsid w:val="007849B1"/>
    <w:rsid w:val="00784BB5"/>
    <w:rsid w:val="007853ED"/>
    <w:rsid w:val="00785AC0"/>
    <w:rsid w:val="00792E7C"/>
    <w:rsid w:val="00795C11"/>
    <w:rsid w:val="0079701A"/>
    <w:rsid w:val="007A2250"/>
    <w:rsid w:val="007A3B8C"/>
    <w:rsid w:val="007A4556"/>
    <w:rsid w:val="007A6878"/>
    <w:rsid w:val="007A6EE1"/>
    <w:rsid w:val="007A78B9"/>
    <w:rsid w:val="007B07FF"/>
    <w:rsid w:val="007B1480"/>
    <w:rsid w:val="007B34A2"/>
    <w:rsid w:val="007B72DB"/>
    <w:rsid w:val="007B787E"/>
    <w:rsid w:val="007C1011"/>
    <w:rsid w:val="007C21EE"/>
    <w:rsid w:val="007C30BE"/>
    <w:rsid w:val="007C3125"/>
    <w:rsid w:val="007C4916"/>
    <w:rsid w:val="007C6CC8"/>
    <w:rsid w:val="007C6E6A"/>
    <w:rsid w:val="007D2EEC"/>
    <w:rsid w:val="007D3373"/>
    <w:rsid w:val="007E34EF"/>
    <w:rsid w:val="007E5205"/>
    <w:rsid w:val="007F2915"/>
    <w:rsid w:val="007F4B8F"/>
    <w:rsid w:val="007F51C6"/>
    <w:rsid w:val="007F6DAA"/>
    <w:rsid w:val="007F704A"/>
    <w:rsid w:val="00800915"/>
    <w:rsid w:val="00803D9F"/>
    <w:rsid w:val="00803F49"/>
    <w:rsid w:val="0080430D"/>
    <w:rsid w:val="00807474"/>
    <w:rsid w:val="00811EE7"/>
    <w:rsid w:val="008136FA"/>
    <w:rsid w:val="008164DE"/>
    <w:rsid w:val="00817B5D"/>
    <w:rsid w:val="00817F1F"/>
    <w:rsid w:val="00820E9F"/>
    <w:rsid w:val="00824418"/>
    <w:rsid w:val="00826006"/>
    <w:rsid w:val="008321E5"/>
    <w:rsid w:val="00833B64"/>
    <w:rsid w:val="008348ED"/>
    <w:rsid w:val="00837356"/>
    <w:rsid w:val="008410AC"/>
    <w:rsid w:val="008539CE"/>
    <w:rsid w:val="008569B1"/>
    <w:rsid w:val="00856C4C"/>
    <w:rsid w:val="00862531"/>
    <w:rsid w:val="008646EF"/>
    <w:rsid w:val="00864764"/>
    <w:rsid w:val="00870DC0"/>
    <w:rsid w:val="00871149"/>
    <w:rsid w:val="00872ED8"/>
    <w:rsid w:val="00877D43"/>
    <w:rsid w:val="00883E7D"/>
    <w:rsid w:val="00885522"/>
    <w:rsid w:val="00886CE3"/>
    <w:rsid w:val="00886DDD"/>
    <w:rsid w:val="00890EED"/>
    <w:rsid w:val="00892CF8"/>
    <w:rsid w:val="0089498A"/>
    <w:rsid w:val="008965A4"/>
    <w:rsid w:val="008972D4"/>
    <w:rsid w:val="00897540"/>
    <w:rsid w:val="008978B9"/>
    <w:rsid w:val="008A2316"/>
    <w:rsid w:val="008A64C1"/>
    <w:rsid w:val="008A7A07"/>
    <w:rsid w:val="008B0F5C"/>
    <w:rsid w:val="008B2521"/>
    <w:rsid w:val="008B5E6E"/>
    <w:rsid w:val="008B665A"/>
    <w:rsid w:val="008C09E0"/>
    <w:rsid w:val="008C0F5D"/>
    <w:rsid w:val="008C5756"/>
    <w:rsid w:val="008C6689"/>
    <w:rsid w:val="008C76DC"/>
    <w:rsid w:val="008D1E2A"/>
    <w:rsid w:val="008D30FF"/>
    <w:rsid w:val="008D332B"/>
    <w:rsid w:val="008D521A"/>
    <w:rsid w:val="008D7425"/>
    <w:rsid w:val="008D79F9"/>
    <w:rsid w:val="008F32E2"/>
    <w:rsid w:val="008F45D0"/>
    <w:rsid w:val="008F548B"/>
    <w:rsid w:val="008F5911"/>
    <w:rsid w:val="008F71B3"/>
    <w:rsid w:val="00902A94"/>
    <w:rsid w:val="00903834"/>
    <w:rsid w:val="00904D5B"/>
    <w:rsid w:val="00904FEA"/>
    <w:rsid w:val="009050E4"/>
    <w:rsid w:val="00907695"/>
    <w:rsid w:val="00907DF1"/>
    <w:rsid w:val="00910ADA"/>
    <w:rsid w:val="0091210A"/>
    <w:rsid w:val="009122A4"/>
    <w:rsid w:val="00914206"/>
    <w:rsid w:val="009161B0"/>
    <w:rsid w:val="00917C70"/>
    <w:rsid w:val="009201FF"/>
    <w:rsid w:val="00924942"/>
    <w:rsid w:val="0092522B"/>
    <w:rsid w:val="00926E01"/>
    <w:rsid w:val="00927373"/>
    <w:rsid w:val="0092753B"/>
    <w:rsid w:val="00931E83"/>
    <w:rsid w:val="00937E89"/>
    <w:rsid w:val="00942C7E"/>
    <w:rsid w:val="009456D1"/>
    <w:rsid w:val="00947A25"/>
    <w:rsid w:val="00947C87"/>
    <w:rsid w:val="00947DB3"/>
    <w:rsid w:val="00950D8F"/>
    <w:rsid w:val="00953BBC"/>
    <w:rsid w:val="00953DBB"/>
    <w:rsid w:val="00960B74"/>
    <w:rsid w:val="00961235"/>
    <w:rsid w:val="00961EA2"/>
    <w:rsid w:val="0096484A"/>
    <w:rsid w:val="0096774A"/>
    <w:rsid w:val="00972AD4"/>
    <w:rsid w:val="00973CD9"/>
    <w:rsid w:val="009743DA"/>
    <w:rsid w:val="00980BDE"/>
    <w:rsid w:val="009834B3"/>
    <w:rsid w:val="00985EEB"/>
    <w:rsid w:val="009918E6"/>
    <w:rsid w:val="009921AE"/>
    <w:rsid w:val="009928AB"/>
    <w:rsid w:val="009932AC"/>
    <w:rsid w:val="0099337B"/>
    <w:rsid w:val="0099508E"/>
    <w:rsid w:val="0099548D"/>
    <w:rsid w:val="00995FEE"/>
    <w:rsid w:val="009A28FB"/>
    <w:rsid w:val="009A4E9E"/>
    <w:rsid w:val="009A5B16"/>
    <w:rsid w:val="009A6DAC"/>
    <w:rsid w:val="009A7CC7"/>
    <w:rsid w:val="009B1554"/>
    <w:rsid w:val="009B1B36"/>
    <w:rsid w:val="009B1D0A"/>
    <w:rsid w:val="009B58C0"/>
    <w:rsid w:val="009B6E54"/>
    <w:rsid w:val="009C5989"/>
    <w:rsid w:val="009C64C9"/>
    <w:rsid w:val="009D18D5"/>
    <w:rsid w:val="009D4584"/>
    <w:rsid w:val="009D486C"/>
    <w:rsid w:val="009D6B7A"/>
    <w:rsid w:val="009E20AE"/>
    <w:rsid w:val="009E2AEF"/>
    <w:rsid w:val="009E5063"/>
    <w:rsid w:val="009E6AA1"/>
    <w:rsid w:val="009F21EE"/>
    <w:rsid w:val="009F2257"/>
    <w:rsid w:val="009F30D2"/>
    <w:rsid w:val="009F4137"/>
    <w:rsid w:val="009F792A"/>
    <w:rsid w:val="00A006C1"/>
    <w:rsid w:val="00A023CC"/>
    <w:rsid w:val="00A026A0"/>
    <w:rsid w:val="00A02970"/>
    <w:rsid w:val="00A030E6"/>
    <w:rsid w:val="00A0645B"/>
    <w:rsid w:val="00A06D0E"/>
    <w:rsid w:val="00A06D7B"/>
    <w:rsid w:val="00A075ED"/>
    <w:rsid w:val="00A12699"/>
    <w:rsid w:val="00A138C5"/>
    <w:rsid w:val="00A14D4D"/>
    <w:rsid w:val="00A174BC"/>
    <w:rsid w:val="00A20A07"/>
    <w:rsid w:val="00A31724"/>
    <w:rsid w:val="00A31C36"/>
    <w:rsid w:val="00A32122"/>
    <w:rsid w:val="00A32548"/>
    <w:rsid w:val="00A36099"/>
    <w:rsid w:val="00A361F5"/>
    <w:rsid w:val="00A376F7"/>
    <w:rsid w:val="00A37E87"/>
    <w:rsid w:val="00A40529"/>
    <w:rsid w:val="00A40CE3"/>
    <w:rsid w:val="00A40EDA"/>
    <w:rsid w:val="00A50AEB"/>
    <w:rsid w:val="00A522D4"/>
    <w:rsid w:val="00A53FDB"/>
    <w:rsid w:val="00A55F77"/>
    <w:rsid w:val="00A61B4F"/>
    <w:rsid w:val="00A63ED3"/>
    <w:rsid w:val="00A64D81"/>
    <w:rsid w:val="00A66505"/>
    <w:rsid w:val="00A67884"/>
    <w:rsid w:val="00A70839"/>
    <w:rsid w:val="00A7106C"/>
    <w:rsid w:val="00A74EBE"/>
    <w:rsid w:val="00A8143A"/>
    <w:rsid w:val="00A82874"/>
    <w:rsid w:val="00A86FC6"/>
    <w:rsid w:val="00A91D8D"/>
    <w:rsid w:val="00A93173"/>
    <w:rsid w:val="00A935CE"/>
    <w:rsid w:val="00A96B28"/>
    <w:rsid w:val="00A976EC"/>
    <w:rsid w:val="00AA02FF"/>
    <w:rsid w:val="00AA35A2"/>
    <w:rsid w:val="00AB2D35"/>
    <w:rsid w:val="00AB6FA2"/>
    <w:rsid w:val="00AC200F"/>
    <w:rsid w:val="00AD0C2D"/>
    <w:rsid w:val="00AD4167"/>
    <w:rsid w:val="00AD416E"/>
    <w:rsid w:val="00AD4549"/>
    <w:rsid w:val="00AD4EA8"/>
    <w:rsid w:val="00AD5F07"/>
    <w:rsid w:val="00AD6EA6"/>
    <w:rsid w:val="00AE1280"/>
    <w:rsid w:val="00AE13E7"/>
    <w:rsid w:val="00AE3D7C"/>
    <w:rsid w:val="00AE6610"/>
    <w:rsid w:val="00AE6B89"/>
    <w:rsid w:val="00AF0938"/>
    <w:rsid w:val="00AF4D2E"/>
    <w:rsid w:val="00AF59C2"/>
    <w:rsid w:val="00AF6AAC"/>
    <w:rsid w:val="00AF6F99"/>
    <w:rsid w:val="00B00679"/>
    <w:rsid w:val="00B015B0"/>
    <w:rsid w:val="00B03317"/>
    <w:rsid w:val="00B040F4"/>
    <w:rsid w:val="00B04A14"/>
    <w:rsid w:val="00B04D98"/>
    <w:rsid w:val="00B0582C"/>
    <w:rsid w:val="00B06726"/>
    <w:rsid w:val="00B10BE0"/>
    <w:rsid w:val="00B120F7"/>
    <w:rsid w:val="00B13389"/>
    <w:rsid w:val="00B13456"/>
    <w:rsid w:val="00B21C2D"/>
    <w:rsid w:val="00B259C5"/>
    <w:rsid w:val="00B3007C"/>
    <w:rsid w:val="00B30E1C"/>
    <w:rsid w:val="00B3205C"/>
    <w:rsid w:val="00B3446F"/>
    <w:rsid w:val="00B43F16"/>
    <w:rsid w:val="00B50209"/>
    <w:rsid w:val="00B62EDB"/>
    <w:rsid w:val="00B63770"/>
    <w:rsid w:val="00B65786"/>
    <w:rsid w:val="00B66737"/>
    <w:rsid w:val="00B669DB"/>
    <w:rsid w:val="00B702D2"/>
    <w:rsid w:val="00B70D6F"/>
    <w:rsid w:val="00B713C0"/>
    <w:rsid w:val="00B7387C"/>
    <w:rsid w:val="00B76135"/>
    <w:rsid w:val="00B76737"/>
    <w:rsid w:val="00B773A0"/>
    <w:rsid w:val="00B80DD5"/>
    <w:rsid w:val="00B83BF2"/>
    <w:rsid w:val="00B84060"/>
    <w:rsid w:val="00B84625"/>
    <w:rsid w:val="00B84A8A"/>
    <w:rsid w:val="00B86601"/>
    <w:rsid w:val="00B90E99"/>
    <w:rsid w:val="00B92029"/>
    <w:rsid w:val="00B954C3"/>
    <w:rsid w:val="00B97026"/>
    <w:rsid w:val="00B97457"/>
    <w:rsid w:val="00BA00A1"/>
    <w:rsid w:val="00BA12A7"/>
    <w:rsid w:val="00BA1EF9"/>
    <w:rsid w:val="00BA2023"/>
    <w:rsid w:val="00BA27A6"/>
    <w:rsid w:val="00BA40A5"/>
    <w:rsid w:val="00BA62FC"/>
    <w:rsid w:val="00BA7A4B"/>
    <w:rsid w:val="00BA7CA2"/>
    <w:rsid w:val="00BB0E08"/>
    <w:rsid w:val="00BB146C"/>
    <w:rsid w:val="00BB1F6A"/>
    <w:rsid w:val="00BB24E8"/>
    <w:rsid w:val="00BB3484"/>
    <w:rsid w:val="00BB5D04"/>
    <w:rsid w:val="00BB6612"/>
    <w:rsid w:val="00BC0316"/>
    <w:rsid w:val="00BC1843"/>
    <w:rsid w:val="00BC2149"/>
    <w:rsid w:val="00BC4867"/>
    <w:rsid w:val="00BC6EBF"/>
    <w:rsid w:val="00BD495F"/>
    <w:rsid w:val="00BD6333"/>
    <w:rsid w:val="00BD7B1B"/>
    <w:rsid w:val="00BE254B"/>
    <w:rsid w:val="00BE3D17"/>
    <w:rsid w:val="00BE5E69"/>
    <w:rsid w:val="00BE5FA7"/>
    <w:rsid w:val="00BE61FD"/>
    <w:rsid w:val="00BF143E"/>
    <w:rsid w:val="00BF1F55"/>
    <w:rsid w:val="00BF3720"/>
    <w:rsid w:val="00BF4925"/>
    <w:rsid w:val="00BF4B71"/>
    <w:rsid w:val="00BF5013"/>
    <w:rsid w:val="00BF5FCE"/>
    <w:rsid w:val="00BF650E"/>
    <w:rsid w:val="00C0251B"/>
    <w:rsid w:val="00C02B28"/>
    <w:rsid w:val="00C03502"/>
    <w:rsid w:val="00C12BFD"/>
    <w:rsid w:val="00C144C9"/>
    <w:rsid w:val="00C22E60"/>
    <w:rsid w:val="00C2412A"/>
    <w:rsid w:val="00C24854"/>
    <w:rsid w:val="00C27987"/>
    <w:rsid w:val="00C311B7"/>
    <w:rsid w:val="00C32244"/>
    <w:rsid w:val="00C325A9"/>
    <w:rsid w:val="00C339EB"/>
    <w:rsid w:val="00C361C7"/>
    <w:rsid w:val="00C37E21"/>
    <w:rsid w:val="00C41839"/>
    <w:rsid w:val="00C42E8F"/>
    <w:rsid w:val="00C43CB9"/>
    <w:rsid w:val="00C51FDD"/>
    <w:rsid w:val="00C54537"/>
    <w:rsid w:val="00C54EC4"/>
    <w:rsid w:val="00C55FFD"/>
    <w:rsid w:val="00C60424"/>
    <w:rsid w:val="00C625D2"/>
    <w:rsid w:val="00C640BD"/>
    <w:rsid w:val="00C646C6"/>
    <w:rsid w:val="00C74EFC"/>
    <w:rsid w:val="00C75EF7"/>
    <w:rsid w:val="00C7611E"/>
    <w:rsid w:val="00C825FA"/>
    <w:rsid w:val="00C83B0D"/>
    <w:rsid w:val="00C86E08"/>
    <w:rsid w:val="00C90E54"/>
    <w:rsid w:val="00C9533D"/>
    <w:rsid w:val="00CA2DE5"/>
    <w:rsid w:val="00CA6B40"/>
    <w:rsid w:val="00CB01E7"/>
    <w:rsid w:val="00CB05E5"/>
    <w:rsid w:val="00CB7A33"/>
    <w:rsid w:val="00CC373E"/>
    <w:rsid w:val="00CD06F7"/>
    <w:rsid w:val="00CD0834"/>
    <w:rsid w:val="00CD0909"/>
    <w:rsid w:val="00CD6129"/>
    <w:rsid w:val="00CD7DED"/>
    <w:rsid w:val="00CE020D"/>
    <w:rsid w:val="00CE36C2"/>
    <w:rsid w:val="00CE37ED"/>
    <w:rsid w:val="00CE3A70"/>
    <w:rsid w:val="00CE522E"/>
    <w:rsid w:val="00CE7344"/>
    <w:rsid w:val="00CE7A9B"/>
    <w:rsid w:val="00CE7BB0"/>
    <w:rsid w:val="00CF119E"/>
    <w:rsid w:val="00CF1F12"/>
    <w:rsid w:val="00CF3215"/>
    <w:rsid w:val="00CF6118"/>
    <w:rsid w:val="00CF7871"/>
    <w:rsid w:val="00D031C5"/>
    <w:rsid w:val="00D0451B"/>
    <w:rsid w:val="00D055F3"/>
    <w:rsid w:val="00D0619B"/>
    <w:rsid w:val="00D0778B"/>
    <w:rsid w:val="00D11A73"/>
    <w:rsid w:val="00D121BD"/>
    <w:rsid w:val="00D1585B"/>
    <w:rsid w:val="00D16172"/>
    <w:rsid w:val="00D20A86"/>
    <w:rsid w:val="00D2271C"/>
    <w:rsid w:val="00D2272C"/>
    <w:rsid w:val="00D236E4"/>
    <w:rsid w:val="00D25690"/>
    <w:rsid w:val="00D30E91"/>
    <w:rsid w:val="00D32692"/>
    <w:rsid w:val="00D336BF"/>
    <w:rsid w:val="00D33854"/>
    <w:rsid w:val="00D370AF"/>
    <w:rsid w:val="00D37EAC"/>
    <w:rsid w:val="00D44256"/>
    <w:rsid w:val="00D4508F"/>
    <w:rsid w:val="00D4689D"/>
    <w:rsid w:val="00D518A4"/>
    <w:rsid w:val="00D61701"/>
    <w:rsid w:val="00D61B58"/>
    <w:rsid w:val="00D64D51"/>
    <w:rsid w:val="00D66E9B"/>
    <w:rsid w:val="00D75DD4"/>
    <w:rsid w:val="00D76345"/>
    <w:rsid w:val="00D77EFD"/>
    <w:rsid w:val="00D8258C"/>
    <w:rsid w:val="00D84FEF"/>
    <w:rsid w:val="00D857E7"/>
    <w:rsid w:val="00D947A7"/>
    <w:rsid w:val="00D96099"/>
    <w:rsid w:val="00DA32FD"/>
    <w:rsid w:val="00DA3760"/>
    <w:rsid w:val="00DA4AF2"/>
    <w:rsid w:val="00DA528C"/>
    <w:rsid w:val="00DA5A21"/>
    <w:rsid w:val="00DB0E34"/>
    <w:rsid w:val="00DB2B6C"/>
    <w:rsid w:val="00DB2B8D"/>
    <w:rsid w:val="00DB2F8B"/>
    <w:rsid w:val="00DB754B"/>
    <w:rsid w:val="00DC117F"/>
    <w:rsid w:val="00DC4056"/>
    <w:rsid w:val="00DD0201"/>
    <w:rsid w:val="00DD1DDB"/>
    <w:rsid w:val="00DD42B1"/>
    <w:rsid w:val="00DD441C"/>
    <w:rsid w:val="00DD501B"/>
    <w:rsid w:val="00DD6FFD"/>
    <w:rsid w:val="00DD72E5"/>
    <w:rsid w:val="00DE084A"/>
    <w:rsid w:val="00DE1584"/>
    <w:rsid w:val="00DE5AA5"/>
    <w:rsid w:val="00DF2019"/>
    <w:rsid w:val="00DF439A"/>
    <w:rsid w:val="00DF4DCA"/>
    <w:rsid w:val="00DF4F91"/>
    <w:rsid w:val="00DF6B8E"/>
    <w:rsid w:val="00DF7528"/>
    <w:rsid w:val="00DF7A78"/>
    <w:rsid w:val="00DF7D0C"/>
    <w:rsid w:val="00E01FD4"/>
    <w:rsid w:val="00E03AD0"/>
    <w:rsid w:val="00E0620E"/>
    <w:rsid w:val="00E06E09"/>
    <w:rsid w:val="00E07219"/>
    <w:rsid w:val="00E13833"/>
    <w:rsid w:val="00E1512A"/>
    <w:rsid w:val="00E203BC"/>
    <w:rsid w:val="00E218FC"/>
    <w:rsid w:val="00E21B96"/>
    <w:rsid w:val="00E239AF"/>
    <w:rsid w:val="00E242B9"/>
    <w:rsid w:val="00E32E2B"/>
    <w:rsid w:val="00E33590"/>
    <w:rsid w:val="00E33A8E"/>
    <w:rsid w:val="00E34728"/>
    <w:rsid w:val="00E34E12"/>
    <w:rsid w:val="00E35B42"/>
    <w:rsid w:val="00E410C3"/>
    <w:rsid w:val="00E42318"/>
    <w:rsid w:val="00E43F9C"/>
    <w:rsid w:val="00E509A0"/>
    <w:rsid w:val="00E55A91"/>
    <w:rsid w:val="00E56695"/>
    <w:rsid w:val="00E5710F"/>
    <w:rsid w:val="00E61B92"/>
    <w:rsid w:val="00E63608"/>
    <w:rsid w:val="00E705B7"/>
    <w:rsid w:val="00E739DA"/>
    <w:rsid w:val="00E74AC1"/>
    <w:rsid w:val="00E75929"/>
    <w:rsid w:val="00E76A57"/>
    <w:rsid w:val="00E77DAC"/>
    <w:rsid w:val="00E80F66"/>
    <w:rsid w:val="00E8222F"/>
    <w:rsid w:val="00E82C5F"/>
    <w:rsid w:val="00E8398A"/>
    <w:rsid w:val="00E863CC"/>
    <w:rsid w:val="00E865DD"/>
    <w:rsid w:val="00E94F0A"/>
    <w:rsid w:val="00E964CA"/>
    <w:rsid w:val="00E96B32"/>
    <w:rsid w:val="00E96D9E"/>
    <w:rsid w:val="00EA08D0"/>
    <w:rsid w:val="00EA0FD8"/>
    <w:rsid w:val="00EA1498"/>
    <w:rsid w:val="00EA2D20"/>
    <w:rsid w:val="00EA2DA7"/>
    <w:rsid w:val="00EA51E4"/>
    <w:rsid w:val="00EB080E"/>
    <w:rsid w:val="00EB0FA2"/>
    <w:rsid w:val="00EB256C"/>
    <w:rsid w:val="00EB2F38"/>
    <w:rsid w:val="00EB442D"/>
    <w:rsid w:val="00EB4D40"/>
    <w:rsid w:val="00EB4E51"/>
    <w:rsid w:val="00EC1A4D"/>
    <w:rsid w:val="00EC393F"/>
    <w:rsid w:val="00EC6C3B"/>
    <w:rsid w:val="00EC74C0"/>
    <w:rsid w:val="00EC74FF"/>
    <w:rsid w:val="00EC7B8F"/>
    <w:rsid w:val="00ED1B73"/>
    <w:rsid w:val="00ED38B0"/>
    <w:rsid w:val="00ED712E"/>
    <w:rsid w:val="00EE19BD"/>
    <w:rsid w:val="00EE3875"/>
    <w:rsid w:val="00EE7B35"/>
    <w:rsid w:val="00EF0237"/>
    <w:rsid w:val="00EF0AC0"/>
    <w:rsid w:val="00EF448A"/>
    <w:rsid w:val="00EF4BAD"/>
    <w:rsid w:val="00EF78E6"/>
    <w:rsid w:val="00EF7F02"/>
    <w:rsid w:val="00F03425"/>
    <w:rsid w:val="00F0401F"/>
    <w:rsid w:val="00F11CDA"/>
    <w:rsid w:val="00F13529"/>
    <w:rsid w:val="00F13D06"/>
    <w:rsid w:val="00F179A3"/>
    <w:rsid w:val="00F251EB"/>
    <w:rsid w:val="00F25EEB"/>
    <w:rsid w:val="00F262D5"/>
    <w:rsid w:val="00F2711B"/>
    <w:rsid w:val="00F27185"/>
    <w:rsid w:val="00F314AD"/>
    <w:rsid w:val="00F354B3"/>
    <w:rsid w:val="00F36370"/>
    <w:rsid w:val="00F368FA"/>
    <w:rsid w:val="00F4279F"/>
    <w:rsid w:val="00F50A2F"/>
    <w:rsid w:val="00F51CD2"/>
    <w:rsid w:val="00F60328"/>
    <w:rsid w:val="00F625E7"/>
    <w:rsid w:val="00F62DCF"/>
    <w:rsid w:val="00F63305"/>
    <w:rsid w:val="00F64D98"/>
    <w:rsid w:val="00F6720E"/>
    <w:rsid w:val="00F67BF7"/>
    <w:rsid w:val="00F735AC"/>
    <w:rsid w:val="00F83E02"/>
    <w:rsid w:val="00F85991"/>
    <w:rsid w:val="00F875A3"/>
    <w:rsid w:val="00F904D8"/>
    <w:rsid w:val="00F90563"/>
    <w:rsid w:val="00F96B69"/>
    <w:rsid w:val="00F96BB4"/>
    <w:rsid w:val="00F97769"/>
    <w:rsid w:val="00FA2AA0"/>
    <w:rsid w:val="00FA5122"/>
    <w:rsid w:val="00FA5B78"/>
    <w:rsid w:val="00FA5F0A"/>
    <w:rsid w:val="00FB2BC3"/>
    <w:rsid w:val="00FB66D5"/>
    <w:rsid w:val="00FC0706"/>
    <w:rsid w:val="00FC1A75"/>
    <w:rsid w:val="00FC4EF4"/>
    <w:rsid w:val="00FD0598"/>
    <w:rsid w:val="00FD3154"/>
    <w:rsid w:val="00FD3872"/>
    <w:rsid w:val="00FD3BCE"/>
    <w:rsid w:val="00FD6574"/>
    <w:rsid w:val="00FD7F9B"/>
    <w:rsid w:val="00FE347B"/>
    <w:rsid w:val="00FE49DD"/>
    <w:rsid w:val="00FE4D8F"/>
    <w:rsid w:val="00FE6892"/>
    <w:rsid w:val="00FF1743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81CDEB"/>
  <w15:chartTrackingRefBased/>
  <w15:docId w15:val="{154818B0-C900-4F2A-B85E-05E7EE5C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A8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aliases w:val="Заголовок с номером,Глава3,Глава4,Глава5,Глава6,Глава7,Глава8,Глава31,Глава41,Глава10,Глава32,Глава42,Глава13,Глава33,Глава43,Глава14,Глава34,Глава44,Глава15,Глава35,Глава45,Глава51,Глава16,Глава36,Глава46,Глава52,Глава61,Глава17,Глава37"/>
    <w:basedOn w:val="a"/>
    <w:next w:val="a"/>
    <w:link w:val="10"/>
    <w:qFormat/>
    <w:rsid w:val="00682043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4D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E4D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nhideWhenUsed/>
    <w:qFormat/>
    <w:locked/>
    <w:rsid w:val="009D4584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B0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0C34A0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5">
    <w:name w:val="Основной текст с отступом Знак"/>
    <w:link w:val="a4"/>
    <w:locked/>
    <w:rsid w:val="000C34A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Default">
    <w:name w:val="Default"/>
    <w:link w:val="Default0"/>
    <w:rsid w:val="000C34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2E7A99"/>
    <w:pPr>
      <w:spacing w:after="200" w:line="276" w:lineRule="auto"/>
      <w:ind w:left="720"/>
      <w:contextualSpacing/>
    </w:pPr>
  </w:style>
  <w:style w:type="character" w:styleId="a6">
    <w:name w:val="Strong"/>
    <w:qFormat/>
    <w:rsid w:val="00CB7A33"/>
    <w:rPr>
      <w:rFonts w:cs="Times New Roman"/>
      <w:b/>
      <w:bCs/>
    </w:rPr>
  </w:style>
  <w:style w:type="paragraph" w:styleId="a7">
    <w:name w:val="header"/>
    <w:basedOn w:val="a"/>
    <w:link w:val="a8"/>
    <w:rsid w:val="00B03317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locked/>
    <w:rsid w:val="00B03317"/>
    <w:rPr>
      <w:rFonts w:cs="Times New Roman"/>
    </w:rPr>
  </w:style>
  <w:style w:type="paragraph" w:styleId="a9">
    <w:name w:val="footer"/>
    <w:basedOn w:val="a"/>
    <w:link w:val="aa"/>
    <w:rsid w:val="00B03317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locked/>
    <w:rsid w:val="00B03317"/>
    <w:rPr>
      <w:rFonts w:cs="Times New Roman"/>
    </w:rPr>
  </w:style>
  <w:style w:type="paragraph" w:customStyle="1" w:styleId="ab">
    <w:name w:val="Обычный (веб)"/>
    <w:basedOn w:val="a"/>
    <w:rsid w:val="00061A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c">
    <w:name w:val="Hyperlink"/>
    <w:semiHidden/>
    <w:rsid w:val="004A3330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semiHidden/>
    <w:rsid w:val="00294A1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294A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с номером Знак,Глава3 Знак,Глава4 Знак,Глава5 Знак,Глава6 Знак,Глава7 Знак,Глава8 Знак,Глава31 Знак,Глава41 Знак,Глава10 Знак,Глава32 Знак,Глава42 Знак,Глава13 Знак,Глава33 Знак,Глава43 Знак,Глава14 Знак,Глава34 Знак"/>
    <w:link w:val="1"/>
    <w:locked/>
    <w:rsid w:val="00682043"/>
    <w:rPr>
      <w:rFonts w:ascii="Times New Roman" w:hAnsi="Times New Roman" w:cs="Arial"/>
      <w:b/>
      <w:bCs/>
      <w:kern w:val="32"/>
      <w:sz w:val="32"/>
      <w:szCs w:val="32"/>
      <w:lang w:val="x-none" w:eastAsia="ru-RU"/>
    </w:rPr>
  </w:style>
  <w:style w:type="paragraph" w:styleId="af">
    <w:name w:val="Body Text"/>
    <w:basedOn w:val="a"/>
    <w:link w:val="af0"/>
    <w:rsid w:val="005E11DF"/>
    <w:pPr>
      <w:spacing w:after="120" w:line="240" w:lineRule="auto"/>
    </w:pPr>
    <w:rPr>
      <w:rFonts w:ascii="Cambria" w:hAnsi="Cambria"/>
      <w:sz w:val="20"/>
      <w:szCs w:val="20"/>
      <w:lang w:val="x-none" w:eastAsia="x-none"/>
    </w:rPr>
  </w:style>
  <w:style w:type="character" w:customStyle="1" w:styleId="af0">
    <w:name w:val="Основной текст Знак"/>
    <w:link w:val="af"/>
    <w:locked/>
    <w:rsid w:val="005E11DF"/>
    <w:rPr>
      <w:rFonts w:ascii="Cambria" w:eastAsia="Times New Roman" w:hAnsi="Cambria" w:cs="Times New Roman"/>
      <w:sz w:val="20"/>
      <w:szCs w:val="20"/>
    </w:rPr>
  </w:style>
  <w:style w:type="paragraph" w:customStyle="1" w:styleId="af1">
    <w:name w:val="Название"/>
    <w:aliases w:val="Знак"/>
    <w:basedOn w:val="a"/>
    <w:link w:val="af2"/>
    <w:qFormat/>
    <w:rsid w:val="008164DE"/>
    <w:pPr>
      <w:spacing w:after="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f2">
    <w:name w:val="Название Знак"/>
    <w:aliases w:val="Знак Знак"/>
    <w:link w:val="af1"/>
    <w:locked/>
    <w:rsid w:val="008164D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pple-style-span">
    <w:name w:val="apple-style-span"/>
    <w:rsid w:val="008164DE"/>
  </w:style>
  <w:style w:type="paragraph" w:customStyle="1" w:styleId="12">
    <w:name w:val="Без интервала1"/>
    <w:rsid w:val="00FA5B78"/>
    <w:pPr>
      <w:spacing w:before="120" w:after="120" w:line="360" w:lineRule="auto"/>
      <w:ind w:firstLine="709"/>
      <w:jc w:val="both"/>
    </w:pPr>
    <w:rPr>
      <w:sz w:val="22"/>
      <w:szCs w:val="22"/>
    </w:rPr>
  </w:style>
  <w:style w:type="paragraph" w:customStyle="1" w:styleId="21">
    <w:name w:val="Список литературы2"/>
    <w:basedOn w:val="a"/>
    <w:rsid w:val="00FA5B78"/>
    <w:pPr>
      <w:tabs>
        <w:tab w:val="num" w:pos="972"/>
      </w:tabs>
      <w:spacing w:before="120" w:after="0" w:line="240" w:lineRule="auto"/>
      <w:ind w:left="972" w:hanging="360"/>
      <w:jc w:val="both"/>
    </w:pPr>
    <w:rPr>
      <w:rFonts w:eastAsia="Calibri"/>
      <w:sz w:val="24"/>
      <w:szCs w:val="20"/>
      <w:lang w:eastAsia="ru-RU"/>
    </w:rPr>
  </w:style>
  <w:style w:type="paragraph" w:styleId="af3">
    <w:name w:val="footnote text"/>
    <w:basedOn w:val="a"/>
    <w:link w:val="af4"/>
    <w:semiHidden/>
    <w:rsid w:val="000901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f4">
    <w:name w:val="Текст сноски Знак"/>
    <w:link w:val="af3"/>
    <w:semiHidden/>
    <w:locked/>
    <w:rsid w:val="00090174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5">
    <w:name w:val="footnote reference"/>
    <w:semiHidden/>
    <w:rsid w:val="00090174"/>
    <w:rPr>
      <w:rFonts w:cs="Times New Roman"/>
      <w:vertAlign w:val="superscript"/>
    </w:rPr>
  </w:style>
  <w:style w:type="character" w:styleId="af6">
    <w:name w:val="Emphasis"/>
    <w:qFormat/>
    <w:rsid w:val="00090174"/>
    <w:rPr>
      <w:rFonts w:cs="Times New Roman"/>
      <w:i/>
      <w:iCs/>
    </w:rPr>
  </w:style>
  <w:style w:type="paragraph" w:customStyle="1" w:styleId="13">
    <w:name w:val="Заголовок1"/>
    <w:basedOn w:val="a"/>
    <w:next w:val="af7"/>
    <w:rsid w:val="005A6C5F"/>
    <w:pPr>
      <w:spacing w:after="0" w:line="240" w:lineRule="auto"/>
      <w:jc w:val="center"/>
    </w:pPr>
    <w:rPr>
      <w:rFonts w:ascii="Times New Roman" w:eastAsia="Calibri" w:hAnsi="Times New Roman"/>
      <w:b/>
      <w:sz w:val="32"/>
      <w:szCs w:val="32"/>
      <w:lang w:eastAsia="zh-CN"/>
    </w:rPr>
  </w:style>
  <w:style w:type="paragraph" w:customStyle="1" w:styleId="af8">
    <w:name w:val="Авторы"/>
    <w:basedOn w:val="a"/>
    <w:next w:val="a"/>
    <w:rsid w:val="005A6C5F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zh-CN"/>
    </w:rPr>
  </w:style>
  <w:style w:type="paragraph" w:styleId="af7">
    <w:name w:val="Subtitle"/>
    <w:basedOn w:val="a"/>
    <w:next w:val="a"/>
    <w:link w:val="af9"/>
    <w:qFormat/>
    <w:rsid w:val="005A6C5F"/>
    <w:pPr>
      <w:numPr>
        <w:ilvl w:val="1"/>
      </w:numPr>
    </w:pPr>
    <w:rPr>
      <w:rFonts w:ascii="Calibri Light" w:eastAsia="Calibri" w:hAnsi="Calibri Light"/>
      <w:i/>
      <w:iCs/>
      <w:color w:val="5B9BD5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7"/>
    <w:locked/>
    <w:rsid w:val="005A6C5F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character" w:customStyle="1" w:styleId="MTEquationSection">
    <w:name w:val="MTEquationSection"/>
    <w:rsid w:val="00706D24"/>
    <w:rPr>
      <w:vanish/>
      <w:color w:val="FF0000"/>
    </w:rPr>
  </w:style>
  <w:style w:type="paragraph" w:styleId="22">
    <w:name w:val="Body Text Indent 2"/>
    <w:basedOn w:val="a"/>
    <w:link w:val="23"/>
    <w:rsid w:val="0055545C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x-none" w:eastAsia="ru-RU"/>
    </w:rPr>
  </w:style>
  <w:style w:type="character" w:customStyle="1" w:styleId="23">
    <w:name w:val="Основной текст с отступом 2 Знак"/>
    <w:link w:val="22"/>
    <w:locked/>
    <w:rsid w:val="0055545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Informal2">
    <w:name w:val="Informal2"/>
    <w:basedOn w:val="a"/>
    <w:rsid w:val="00BA40A5"/>
    <w:pPr>
      <w:spacing w:before="60" w:after="60" w:line="240" w:lineRule="auto"/>
    </w:pPr>
    <w:rPr>
      <w:rFonts w:ascii="Arial" w:eastAsia="Calibri" w:hAnsi="Arial"/>
      <w:b/>
      <w:noProof/>
      <w:sz w:val="20"/>
      <w:szCs w:val="20"/>
      <w:lang w:eastAsia="ru-RU"/>
    </w:rPr>
  </w:style>
  <w:style w:type="paragraph" w:customStyle="1" w:styleId="Informal1">
    <w:name w:val="Informal1"/>
    <w:rsid w:val="00BA40A5"/>
    <w:pPr>
      <w:spacing w:before="60" w:after="60"/>
    </w:pPr>
    <w:rPr>
      <w:rFonts w:ascii="Times New Roman" w:hAnsi="Times New Roman"/>
      <w:noProof/>
    </w:rPr>
  </w:style>
  <w:style w:type="character" w:customStyle="1" w:styleId="apple-converted-space">
    <w:name w:val="apple-converted-space"/>
    <w:rsid w:val="00BB3484"/>
    <w:rPr>
      <w:rFonts w:cs="Times New Roman"/>
    </w:rPr>
  </w:style>
  <w:style w:type="character" w:customStyle="1" w:styleId="Default0">
    <w:name w:val="Default Знак"/>
    <w:link w:val="Default"/>
    <w:rsid w:val="00FD3872"/>
    <w:rPr>
      <w:color w:val="000000"/>
      <w:sz w:val="24"/>
      <w:szCs w:val="24"/>
      <w:lang w:val="ru-RU" w:eastAsia="ru-RU" w:bidi="ar-SA"/>
    </w:rPr>
  </w:style>
  <w:style w:type="paragraph" w:customStyle="1" w:styleId="afa">
    <w:name w:val="Стиль Основной текст с отступом + полужирный"/>
    <w:basedOn w:val="a4"/>
    <w:rsid w:val="00765E6B"/>
    <w:pPr>
      <w:widowControl w:val="0"/>
      <w:ind w:firstLine="567"/>
      <w:jc w:val="both"/>
    </w:pPr>
    <w:rPr>
      <w:rFonts w:eastAsia="Times New Roman"/>
      <w:b/>
      <w:bCs/>
      <w:sz w:val="28"/>
    </w:rPr>
  </w:style>
  <w:style w:type="paragraph" w:styleId="afb">
    <w:name w:val="No Spacing"/>
    <w:qFormat/>
    <w:rsid w:val="00733691"/>
    <w:rPr>
      <w:sz w:val="22"/>
      <w:szCs w:val="22"/>
      <w:lang w:eastAsia="en-US"/>
    </w:rPr>
  </w:style>
  <w:style w:type="paragraph" w:customStyle="1" w:styleId="BodyL">
    <w:name w:val="BodyL."/>
    <w:basedOn w:val="a"/>
    <w:rsid w:val="00BF5013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rsid w:val="00EA08D0"/>
  </w:style>
  <w:style w:type="character" w:customStyle="1" w:styleId="40">
    <w:name w:val="Заголовок 4 Знак"/>
    <w:link w:val="4"/>
    <w:rsid w:val="009D458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semiHidden/>
    <w:rsid w:val="00FE4D8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FE4D8F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554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9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526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406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9346">
          <w:marLeft w:val="0"/>
          <w:marRight w:val="0"/>
          <w:marTop w:val="0"/>
          <w:marBottom w:val="0"/>
          <w:divBdr>
            <w:top w:val="single" w:sz="6" w:space="9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8013">
          <w:marLeft w:val="0"/>
          <w:marRight w:val="0"/>
          <w:marTop w:val="0"/>
          <w:marBottom w:val="0"/>
          <w:divBdr>
            <w:top w:val="single" w:sz="6" w:space="9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778">
          <w:marLeft w:val="0"/>
          <w:marRight w:val="0"/>
          <w:marTop w:val="0"/>
          <w:marBottom w:val="0"/>
          <w:divBdr>
            <w:top w:val="single" w:sz="6" w:space="9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149">
          <w:marLeft w:val="0"/>
          <w:marRight w:val="0"/>
          <w:marTop w:val="0"/>
          <w:marBottom w:val="0"/>
          <w:divBdr>
            <w:top w:val="single" w:sz="6" w:space="9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5714-2D0B-4D1A-977E-1EA665E7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Пленарное заседание</vt:lpstr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Пленарное заседание</dc:title>
  <dc:subject/>
  <dc:creator>Лилия Емалетдинова</dc:creator>
  <cp:keywords/>
  <cp:lastModifiedBy>Дилара Салимьянова</cp:lastModifiedBy>
  <cp:revision>5</cp:revision>
  <cp:lastPrinted>2017-05-18T10:08:00Z</cp:lastPrinted>
  <dcterms:created xsi:type="dcterms:W3CDTF">2025-06-15T15:52:00Z</dcterms:created>
  <dcterms:modified xsi:type="dcterms:W3CDTF">2025-06-15T19:22:00Z</dcterms:modified>
</cp:coreProperties>
</file>